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497ABF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قاعة البحث 1  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أدب 631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جامعة المجمعة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كلية التربية بالزلفي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D8495E" w:rsidP="00D8495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4 </w:t>
            </w:r>
            <w:proofErr w:type="spellStart"/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1442</w:t>
            </w:r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DD79EB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DD79EB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DD79EB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06DEC" w:rsidRPr="005D2DDD" w:rsidRDefault="00DD79EB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4243A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497ABF" w:rsidP="00497ABF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D4A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  <w:proofErr w:type="spellEnd"/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497ABF">
              <w:rPr>
                <w:rFonts w:asciiTheme="majorBidi" w:hAnsiTheme="majorBidi" w:cstheme="majorBidi"/>
                <w:sz w:val="18"/>
                <w:szCs w:val="18"/>
                <w:u w:val="single"/>
                <w:rtl/>
                <w:lang w:bidi="ar-EG"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DD79EB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497ABF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proofErr w:type="spellEnd"/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:rsidR="00C537CB" w:rsidRPr="00E34A1D" w:rsidRDefault="00497ABF" w:rsidP="00C17DDF">
            <w:pPr>
              <w:bidi/>
              <w:rPr>
                <w:rFonts w:asciiTheme="majorBidi" w:hAnsiTheme="majorBidi" w:cstheme="majorBidi"/>
                <w:rtl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5D2DDD" w:rsidRDefault="00C17DDF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الفصل الأول من السنة المنهجية للماجستير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:rsidR="00807FAF" w:rsidRPr="00E34A1D" w:rsidRDefault="00497ABF" w:rsidP="00807FAF">
            <w:pPr>
              <w:bidi/>
              <w:rPr>
                <w:rFonts w:asciiTheme="majorBidi" w:hAnsiTheme="majorBidi" w:cstheme="majorBidi"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لا يوجد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</w:t>
            </w:r>
            <w:proofErr w:type="spellStart"/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:rsidR="00807FAF" w:rsidRPr="00E34A1D" w:rsidRDefault="00497ABF" w:rsidP="00807FAF">
            <w:pPr>
              <w:bidi/>
              <w:rPr>
                <w:rFonts w:asciiTheme="majorBidi" w:hAnsiTheme="majorBidi" w:cstheme="majorBidi"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لا يوجد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proofErr w:type="spellStart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.</w:t>
      </w:r>
      <w:proofErr w:type="spellEnd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</w:t>
      </w:r>
      <w:proofErr w:type="spellStart"/>
      <w:r w:rsidRPr="00EF018C">
        <w:rPr>
          <w:sz w:val="20"/>
          <w:szCs w:val="20"/>
          <w:rtl/>
        </w:rPr>
        <w:t>)</w:t>
      </w:r>
      <w:bookmarkEnd w:id="3"/>
      <w:proofErr w:type="spell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390016" w:rsidRPr="005D2DDD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E34A1D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E34A1D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100</w:t>
            </w: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>%</w:t>
            </w:r>
            <w:proofErr w:type="spellEnd"/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</w:t>
      </w:r>
      <w:proofErr w:type="spellStart"/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)</w:t>
      </w:r>
      <w:proofErr w:type="spellEnd"/>
    </w:p>
    <w:tbl>
      <w:tblPr>
        <w:tblStyle w:val="af0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390016" w:rsidRPr="0019322E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E34A1D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14 ساعة</w:t>
            </w: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proofErr w:type="spellStart"/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proofErr w:type="spellStart"/>
      <w:r w:rsidRPr="005D2DDD">
        <w:rPr>
          <w:rtl/>
        </w:rPr>
        <w:t>ب-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390016" w:rsidRDefault="00390016" w:rsidP="00FD593B">
            <w:pPr>
              <w:bidi/>
              <w:rPr>
                <w:rtl/>
              </w:rPr>
            </w:pPr>
          </w:p>
          <w:p w:rsidR="00390016" w:rsidRDefault="00623119" w:rsidP="00FD593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يكسب الطلاب والطالبات مفهوم البحث </w:t>
            </w:r>
            <w:proofErr w:type="spellStart"/>
            <w:r>
              <w:rPr>
                <w:rFonts w:hint="cs"/>
                <w:rtl/>
              </w:rPr>
              <w:t>العلمي،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ومناهجه،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وقواعده،</w:t>
            </w:r>
            <w:proofErr w:type="spellEnd"/>
            <w:r>
              <w:rPr>
                <w:rFonts w:hint="cs"/>
                <w:rtl/>
              </w:rPr>
              <w:t xml:space="preserve"> وأهدافه.</w:t>
            </w:r>
          </w:p>
          <w:p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Pr="00623119" w:rsidRDefault="00623119" w:rsidP="00623119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يتوقع أن يكون الطالب قادرا في نهاية هذا المقرر على الكتابة في البحث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العلمي،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والوصول إلى مصادر المعلومات المتعلقة ببحثه في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مظانها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المختلفة.</w:t>
            </w:r>
          </w:p>
          <w:p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390016" w:rsidRPr="005D2DDD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34487" w:rsidRPr="00062129" w:rsidRDefault="00E34A1D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مفهوم البحث العلمي وجذوره التاريخية.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34487" w:rsidRPr="00B4292A" w:rsidRDefault="00D7743A" w:rsidP="00234487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234487" w:rsidRPr="005D2DDD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34487" w:rsidRPr="00062129" w:rsidRDefault="00E34A1D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أبرز مناهج البحث العلمي وقواعده.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34487" w:rsidRPr="00B4292A" w:rsidRDefault="00D7743A" w:rsidP="00234487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9A4F40" w:rsidRPr="005D2DDD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9A4F40" w:rsidRPr="00062129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الإلمام بخصائص البحث العلمي وأهدافه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9A4F40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4F40" w:rsidRPr="00E02FB7" w:rsidRDefault="009A4F40" w:rsidP="009A4F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9A4F40" w:rsidRPr="00062129" w:rsidRDefault="009A4F40" w:rsidP="009A4F4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2129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القدرة على الوصول مصادر المعلومات للمادة العلمية ويفيد منها </w:t>
            </w:r>
            <w:proofErr w:type="spellStart"/>
            <w:r w:rsidRPr="00676E15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م1</w:t>
            </w:r>
            <w:proofErr w:type="spellEnd"/>
          </w:p>
        </w:tc>
      </w:tr>
      <w:tr w:rsidR="009A4F40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تطبيق مناهج البحث وقواعده </w:t>
            </w:r>
            <w:proofErr w:type="spellStart"/>
            <w:r w:rsidRPr="00676E15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م3</w:t>
            </w:r>
            <w:proofErr w:type="spellEnd"/>
          </w:p>
        </w:tc>
      </w:tr>
      <w:tr w:rsidR="009A4F40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تحديد أبرز مناهج البحث العلمي وقواعده الرئيسة.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م1</w:t>
            </w:r>
            <w:proofErr w:type="spellEnd"/>
          </w:p>
        </w:tc>
      </w:tr>
      <w:tr w:rsidR="009A4F40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4F40" w:rsidRPr="00E02FB7" w:rsidRDefault="009A4F40" w:rsidP="009A4F4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9A4F40" w:rsidRPr="00E02FB7" w:rsidRDefault="009A4F40" w:rsidP="009A4F40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2359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المبادرة إلى التعلم الذاتي.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ق1</w:t>
            </w:r>
            <w:proofErr w:type="spellEnd"/>
          </w:p>
        </w:tc>
      </w:tr>
      <w:tr w:rsidR="009A4F40" w:rsidRPr="005D2DDD" w:rsidTr="002359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التعاون مع الآخرين ومبادلتهم التقدير والاحترام.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ق2</w:t>
            </w:r>
            <w:proofErr w:type="spellEnd"/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390016" w:rsidRPr="005D2DDD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6A374B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6A374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مدخل (مفهوم المنهج وجذوره الفلسفية وأهميته</w:t>
            </w:r>
            <w:proofErr w:type="spellStart"/>
            <w:r w:rsidRPr="00062129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2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البحث العلمي (مفهومه وأهدافه وخصائصه</w:t>
            </w:r>
            <w:proofErr w:type="spellStart"/>
            <w:r w:rsidRPr="00062129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2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خصائص الباحث وصفاته.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1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مناهج البحث الأدبي.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3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خطوات كتابة البحث.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2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معوقات البحث وسبل التغلب عليها.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2</w:t>
            </w:r>
          </w:p>
        </w:tc>
      </w:tr>
      <w:tr w:rsidR="00062129" w:rsidRPr="00062129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129" w:rsidRPr="00DE07AD" w:rsidRDefault="00062129" w:rsidP="0006212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قواعد تحقيق التراث الأدبي وأصوله.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2</w:t>
            </w:r>
          </w:p>
        </w:tc>
      </w:tr>
      <w:tr w:rsidR="00062129" w:rsidRPr="00062129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62129" w:rsidRPr="00062129" w:rsidRDefault="00062129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/>
                <w:rtl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62129" w:rsidRPr="005D2DDD" w:rsidRDefault="00062129" w:rsidP="0006212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</w:tr>
    </w:tbl>
    <w:p w:rsidR="00390016" w:rsidRPr="00062129" w:rsidRDefault="00390016" w:rsidP="00390016">
      <w:pPr>
        <w:bidi/>
        <w:rPr>
          <w:rFonts w:asciiTheme="majorBidi" w:hAnsiTheme="majorBidi" w:cstheme="majorBidi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390016" w:rsidRPr="005D2DDD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9A4F40" w:rsidRPr="005D2DDD" w:rsidTr="009A4F40">
        <w:trPr>
          <w:trHeight w:val="863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9A4F40" w:rsidRPr="00062129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9A4F40" w:rsidRPr="00062129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مفهوم البحث العلمي وجذوره التاريخية.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1-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المحاضرات التدريسية المعدة في الموضوع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توزيع الطلاب إلى مجموعات وإثارة المنافسة بينهم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توجيه أسئلة مباشرة إلى الطلاب في القسم النظري في المقرر</w:t>
            </w:r>
          </w:p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4-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تكليف الطلاب بإعداد بحوث قصيرة ومتوسطة وطويلة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1-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إثارة الأسئلة في مواضع متفرقة من مفردات المقرر وطلب الإجابة عنها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اختبارات الأعمال الفصلية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الاختبار الفصلي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4-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المراجعات المستمرة لما تم تدريسه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5-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الحوار والمناقشة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6-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البحوث المتوسطة والطويلة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</w:tr>
      <w:tr w:rsidR="009A4F40" w:rsidRPr="005D2DDD" w:rsidTr="009A4F40">
        <w:trPr>
          <w:trHeight w:val="834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4F40" w:rsidRPr="00062129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4F40" w:rsidRPr="00062129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أبرز مناهج البحث العلمي وقواعده.</w:t>
            </w:r>
          </w:p>
        </w:tc>
        <w:tc>
          <w:tcPr>
            <w:tcW w:w="2437" w:type="dxa"/>
            <w:vMerge/>
            <w:vAlign w:val="center"/>
          </w:tcPr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EC7EF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:rsidR="009A4F40" w:rsidRPr="00062129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9A4F40" w:rsidRPr="00062129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الإلمام بخصائص البحث العلمي وأهدافه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4F40" w:rsidRPr="005D2DDD" w:rsidRDefault="009A4F40" w:rsidP="009A4F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D058A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9A4F40" w:rsidRPr="005D2DDD" w:rsidTr="009A4F4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القدرة على الوصول مصادر المعلومات للمادة العلمية ويفيد منها </w:t>
            </w:r>
            <w:proofErr w:type="spellStart"/>
            <w:r w:rsidRPr="00676E15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1-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إتاحة الفرصة للطلاب في المناقشة والحوار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أن يراجع الطالب بعض المعلومات للاطمئنان إلى صحتها.</w:t>
            </w:r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إتاحة الفرصة للطالب ليحلل ويطبق ما درسه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4-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إعداد الطالب بحوثا جماعية وفردية.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1-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الإجابة عن الأسئلة الموجهة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تنشيط الحوار والتأكد من تحقق أهداف المقرر.</w:t>
            </w:r>
          </w:p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البحوث القصيرة والمتوسطة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9A4F40" w:rsidRPr="005D2DDD" w:rsidTr="009A4F40">
        <w:trPr>
          <w:trHeight w:val="636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تطبيق مناهج البحث وقواعده </w:t>
            </w:r>
            <w:proofErr w:type="spellStart"/>
            <w:r w:rsidRPr="00676E15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2437" w:type="dxa"/>
            <w:vMerge/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9A4F4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A4F40" w:rsidRPr="00676E15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تحديد أبرز مناهج البحث العلمي وقواعده الرئيسة.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4F40" w:rsidRPr="005D2DDD" w:rsidRDefault="009A4F40" w:rsidP="009A4F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4F40" w:rsidRPr="005D2DDD" w:rsidRDefault="009A4F40" w:rsidP="009A4F4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9A4F40" w:rsidRPr="005D2DDD" w:rsidTr="009A4F40">
        <w:trPr>
          <w:trHeight w:val="682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4F40" w:rsidRPr="00676E15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المبادرة إلى التعلم الذاتي </w:t>
            </w:r>
            <w:proofErr w:type="spellStart"/>
            <w:r w:rsidRPr="00676E15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1-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إعطاء الطالب فرصة للحديث أمام زملائه في موضوع من موضوعات التخصص.</w:t>
            </w:r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مبادلة الطلاب الرأي في </w:t>
            </w:r>
            <w:r w:rsidRPr="000D058A">
              <w:rPr>
                <w:rFonts w:asciiTheme="majorBidi" w:hAnsiTheme="majorBidi" w:cstheme="majorBidi" w:hint="cs"/>
                <w:rtl/>
              </w:rPr>
              <w:lastRenderedPageBreak/>
              <w:t>الطريقة المناسبة لتقديم موضوع من موضوعات التخصص.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lastRenderedPageBreak/>
              <w:t xml:space="preserve">1-المشروعات البحثية الجماعية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تنظيم اللقاءات العلمية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0D058A" w:rsidRDefault="009A4F40" w:rsidP="009A4F40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حضور مناقشة الرسائل العلمية بعامة والتي في </w:t>
            </w:r>
            <w:r w:rsidRPr="000D058A">
              <w:rPr>
                <w:rFonts w:asciiTheme="majorBidi" w:hAnsiTheme="majorBidi" w:cstheme="majorBidi" w:hint="cs"/>
                <w:rtl/>
              </w:rPr>
              <w:lastRenderedPageBreak/>
              <w:t xml:space="preserve">التخصص بخاصة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9A4F40" w:rsidRPr="00DE07AD" w:rsidRDefault="009A4F40" w:rsidP="009A4F4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4F40" w:rsidRPr="005D2DDD" w:rsidTr="009A4F40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A4F40" w:rsidRPr="00B4292A" w:rsidRDefault="009A4F40" w:rsidP="009A4F4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A4F40" w:rsidRPr="00676E15" w:rsidRDefault="009A4F40" w:rsidP="009A4F4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التعاون مع الآخرين ومبادلتهم التقدير والاحترام.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9A4F40" w:rsidRPr="00DE07AD" w:rsidRDefault="009A4F40" w:rsidP="009A4F4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390016" w:rsidRPr="005D2DDD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</w:t>
            </w:r>
            <w:proofErr w:type="spellStart"/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D058A" w:rsidRPr="005D2DDD" w:rsidTr="00CB21E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9D1E6C" w:rsidRDefault="000D058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0D058A" w:rsidRDefault="000D058A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اختبار الأعمال الفصلية (بحوث قصيرة ومتوسطة وتقارير علمية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0D058A" w:rsidRDefault="000D058A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بداية الأسبوع الثالث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D058A" w:rsidRDefault="00C60943" w:rsidP="000D058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0D058A" w:rsidRPr="000D058A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0D058A" w:rsidRPr="000D058A">
              <w:rPr>
                <w:rFonts w:asciiTheme="majorBidi" w:hAnsiTheme="majorBidi" w:cstheme="majorBidi" w:hint="cs"/>
                <w:rtl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موزعة كالآتي:</w:t>
            </w:r>
          </w:p>
          <w:p w:rsidR="00C60943" w:rsidRDefault="00C60943" w:rsidP="00C6094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واجبات ومشاركات:10</w:t>
            </w:r>
          </w:p>
          <w:p w:rsidR="00C60943" w:rsidRPr="000D058A" w:rsidRDefault="00C60943" w:rsidP="00C6094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أعمال السنة:20</w:t>
            </w:r>
          </w:p>
        </w:tc>
      </w:tr>
      <w:tr w:rsidR="000D058A" w:rsidRPr="005D2DDD" w:rsidTr="00CB21E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9D1E6C" w:rsidRDefault="000D058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0D058A" w:rsidRDefault="000D058A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الاختبار الفصلي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D058A" w:rsidRPr="000D058A" w:rsidRDefault="000D058A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D058A" w:rsidRPr="000D058A" w:rsidRDefault="00C60943" w:rsidP="000D058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0D058A" w:rsidRPr="000D058A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0D058A" w:rsidRPr="000D058A">
              <w:rPr>
                <w:rFonts w:asciiTheme="majorBidi" w:hAnsiTheme="majorBidi" w:cstheme="majorBidi" w:hint="cs"/>
                <w:rtl/>
              </w:rPr>
              <w:t>%</w:t>
            </w:r>
            <w:proofErr w:type="spellEnd"/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</w:rPr>
        <w:t>تحريري،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proofErr w:type="spellEnd"/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جماعي،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</w:t>
      </w:r>
      <w:proofErr w:type="spellStart"/>
      <w:r w:rsidRPr="005D2DDD">
        <w:rPr>
          <w:rtl/>
        </w:rPr>
        <w:t>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390016" w:rsidRPr="000D058A" w:rsidTr="00FD593B">
        <w:trPr>
          <w:trHeight w:val="1298"/>
        </w:trPr>
        <w:tc>
          <w:tcPr>
            <w:tcW w:w="9571" w:type="dxa"/>
          </w:tcPr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 xml:space="preserve">الساعات المكتبية الأستاذ المقرر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(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ساعتان كل أسبوع على الأقل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 xml:space="preserve">إعلان البريد الإلكتروني للطلاب لضمان التواصل المستمر بين الطالب والأستاذ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 xml:space="preserve">إعلان جدول الأستاذ وساعاته المكتبية للطلاب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 xml:space="preserve">التواصل عبر بريد القسم الإلكتروني على موقع الجامعة على الشبكة العالمية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(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الإنترنت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  <w:p w:rsidR="00390016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تفعيل</w:t>
            </w:r>
            <w:proofErr w:type="spellEnd"/>
            <w:r w:rsidRPr="000D058A">
              <w:rPr>
                <w:rFonts w:asciiTheme="majorBidi" w:hAnsiTheme="majorBidi" w:cstheme="majorBidi" w:hint="cs"/>
                <w:rtl/>
              </w:rPr>
              <w:t xml:space="preserve"> أمانة القسم في التنسيق بين الطالب والأستاذ عند الحاجة </w:t>
            </w:r>
            <w:proofErr w:type="spellStart"/>
            <w:r w:rsidRPr="000D058A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</w:tr>
    </w:tbl>
    <w:p w:rsidR="00390016" w:rsidRPr="000D058A" w:rsidRDefault="00390016" w:rsidP="00390016">
      <w:pPr>
        <w:bidi/>
        <w:rPr>
          <w:rFonts w:asciiTheme="majorBidi" w:hAnsiTheme="majorBidi" w:cstheme="majorBidi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 xml:space="preserve">و </w:t>
      </w:r>
      <w:proofErr w:type="spellStart"/>
      <w:r w:rsidRPr="005D2DDD">
        <w:rPr>
          <w:rtl/>
        </w:rPr>
        <w:t>–</w:t>
      </w:r>
      <w:proofErr w:type="spellEnd"/>
      <w:r w:rsidRPr="005D2DDD">
        <w:rPr>
          <w:rtl/>
        </w:rPr>
        <w:t xml:space="preserve">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1</w:t>
            </w:r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البحث الأدبي                    د. شوقي ضيف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2-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منهج البحث الأدبي             د. علي جواد الطاهر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3-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منهج البحث في الأدب        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لانسون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ومايسيه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ترجمة محمد مندور </w:t>
            </w:r>
          </w:p>
          <w:p w:rsidR="00390016" w:rsidRPr="005D2DDD" w:rsidRDefault="00D06902" w:rsidP="00D06902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4-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أصول البحث العلمي ومناهجه      د. أحمد بدر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hint="cs"/>
                <w:rtl/>
              </w:rPr>
              <w:t>5</w:t>
            </w:r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كتابة البحث العلمي صياغة جديدة      د. عبد الوهاب إبراهيم أبو سليمان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6-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البحث العلمي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(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أسسه ومناهجه وأساليبه وإجراءاته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  د. ربحي مصطفى عليان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7-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تحقيق النصوص ونشرها      عبد السلام هارون </w:t>
            </w:r>
          </w:p>
          <w:p w:rsidR="00390016" w:rsidRPr="00E115D6" w:rsidRDefault="00D06902" w:rsidP="00D06902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8-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تحقيق المخطوطات بين الواقع والنهج الأمثل     د. عبد الله بن عبد الرحيم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عسيلان</w:t>
            </w:r>
            <w:proofErr w:type="spellEnd"/>
          </w:p>
        </w:tc>
      </w:tr>
      <w:tr w:rsidR="00D06902" w:rsidRPr="005D2DDD" w:rsidTr="00FD593B">
        <w:trPr>
          <w:trHeight w:val="736"/>
        </w:trPr>
        <w:tc>
          <w:tcPr>
            <w:tcW w:w="2603" w:type="dxa"/>
            <w:vAlign w:val="center"/>
          </w:tcPr>
          <w:p w:rsidR="00D06902" w:rsidRPr="00FE6640" w:rsidRDefault="00D0690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D06902" w:rsidRPr="00D06902" w:rsidRDefault="00D06902" w:rsidP="00D06902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المواد الإلكترونية ذات الصلة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.</w:t>
            </w:r>
            <w:proofErr w:type="spellEnd"/>
          </w:p>
        </w:tc>
      </w:tr>
      <w:tr w:rsidR="00D06902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D06902" w:rsidRPr="00FE6640" w:rsidRDefault="00D0690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D06902" w:rsidRPr="00D06902" w:rsidRDefault="00D06902" w:rsidP="00D06902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06902">
              <w:rPr>
                <w:rFonts w:asciiTheme="majorBidi" w:hAnsiTheme="majorBidi" w:cstheme="majorBidi"/>
                <w:rtl/>
              </w:rPr>
              <w:t>أي مواد تعليمية أخرى مثل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البرامج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الحاسوبية،</w:t>
            </w:r>
            <w:proofErr w:type="spellEnd"/>
            <w:r w:rsidRPr="00D06902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البرمج</w:t>
            </w:r>
            <w:r w:rsidRPr="00D06902">
              <w:rPr>
                <w:rFonts w:asciiTheme="majorBidi" w:hAnsiTheme="majorBidi" w:cstheme="majorBidi" w:hint="cs"/>
                <w:rtl/>
              </w:rPr>
              <w:t>يات،</w:t>
            </w:r>
            <w:proofErr w:type="spellEnd"/>
            <w:r w:rsidRPr="00D06902">
              <w:rPr>
                <w:rFonts w:asciiTheme="majorBidi" w:hAnsiTheme="majorBidi" w:cstheme="majorBidi"/>
                <w:rtl/>
              </w:rPr>
              <w:t xml:space="preserve"> </w:t>
            </w:r>
            <w:r w:rsidRPr="00D06902">
              <w:rPr>
                <w:rFonts w:asciiTheme="majorBidi" w:hAnsiTheme="majorBidi" w:cstheme="majorBidi" w:hint="cs"/>
                <w:rtl/>
              </w:rPr>
              <w:t>و</w:t>
            </w:r>
            <w:r w:rsidRPr="00D06902">
              <w:rPr>
                <w:rFonts w:asciiTheme="majorBidi" w:hAnsiTheme="majorBidi" w:cstheme="majorBidi"/>
                <w:rtl/>
              </w:rPr>
              <w:t>الأسطوانات المدمجة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proofErr w:type="spellEnd"/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390016" w:rsidRPr="005D2DDD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المختبرات،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قاعات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</w:t>
            </w:r>
            <w:proofErr w:type="spellEnd"/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  <w:proofErr w:type="spellEnd"/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  <w:rtl/>
              </w:rPr>
              <w:t xml:space="preserve">المباني (قاعات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المحاضرات،</w:t>
            </w:r>
            <w:proofErr w:type="spellEnd"/>
            <w:r w:rsidRPr="00D06902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و</w:t>
            </w:r>
            <w:r w:rsidRPr="00D06902">
              <w:rPr>
                <w:rFonts w:asciiTheme="majorBidi" w:hAnsiTheme="majorBidi" w:cstheme="majorBidi"/>
                <w:rtl/>
              </w:rPr>
              <w:t>المختبرات،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وقاعات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العرض،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والمعامل،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وغيرها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):</w:t>
            </w:r>
            <w:proofErr w:type="spellEnd"/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 xml:space="preserve">حجرات المحاضرات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قاعات دراسية ذات مساحة كافية ومزودة بوسائل تعليمية حديثة.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عدد كاف من المقاعد للط</w:t>
            </w:r>
            <w:r w:rsidRPr="00D06902">
              <w:rPr>
                <w:rFonts w:asciiTheme="majorBidi" w:hAnsiTheme="majorBidi" w:cstheme="majorBidi" w:hint="cs"/>
                <w:rtl/>
              </w:rPr>
              <w:t>لاب</w:t>
            </w:r>
            <w:r w:rsidRPr="00D06902">
              <w:rPr>
                <w:rFonts w:asciiTheme="majorBidi" w:hAnsiTheme="majorBidi" w:cstheme="majorBidi"/>
                <w:rtl/>
              </w:rPr>
              <w:t xml:space="preserve"> موزعة بشكل تدرجي بحيث يمكن التفاعل معه</w:t>
            </w:r>
            <w:r w:rsidRPr="00D06902">
              <w:rPr>
                <w:rFonts w:asciiTheme="majorBidi" w:hAnsiTheme="majorBidi" w:cstheme="majorBidi" w:hint="cs"/>
                <w:rtl/>
              </w:rPr>
              <w:t>م</w:t>
            </w:r>
            <w:r w:rsidRPr="00D06902">
              <w:rPr>
                <w:rFonts w:asciiTheme="majorBidi" w:hAnsiTheme="majorBidi" w:cstheme="majorBidi"/>
                <w:rtl/>
              </w:rPr>
              <w:t xml:space="preserve"> جميعا.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المكتبة المتخصصة لتوفير كل ماله صلة بالمقرر.</w:t>
            </w:r>
          </w:p>
          <w:p w:rsidR="00390016" w:rsidRPr="00D06902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البرمجيات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جهاز حاسب آلي مع شاشة عرض لكل قاعة دراسية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سبورات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عروض بور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بوينت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برامج تعليمية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أقراص مضغوطة</w:t>
            </w:r>
          </w:p>
          <w:p w:rsidR="00390016" w:rsidRPr="00D06902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</w:t>
            </w:r>
            <w:proofErr w:type="spellStart"/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390016" w:rsidRPr="005D2DDD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bookmarkStart w:id="44" w:name="_Hlk513021635"/>
            <w:r w:rsidRPr="00D06902">
              <w:rPr>
                <w:rFonts w:asciiTheme="majorBidi" w:hAnsiTheme="majorBidi" w:cstheme="majorBidi"/>
                <w:rtl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ا</w:t>
            </w:r>
            <w:r w:rsidRPr="00D06902">
              <w:rPr>
                <w:rFonts w:asciiTheme="majorBidi" w:hAnsiTheme="majorBidi" w:cstheme="majorBidi"/>
                <w:rtl/>
              </w:rPr>
              <w:t>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الحصول على التغذية الراجعة من الطلاب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استراتيجيات التدريس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الطلاب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 xml:space="preserve">- </w:t>
            </w:r>
            <w:r w:rsidRPr="00D06902">
              <w:rPr>
                <w:rFonts w:asciiTheme="majorBidi" w:hAnsiTheme="majorBidi" w:cstheme="majorBidi"/>
                <w:rtl/>
              </w:rPr>
              <w:t>استطلاع آراء ا</w:t>
            </w:r>
            <w:r w:rsidRPr="00D06902">
              <w:rPr>
                <w:rFonts w:asciiTheme="majorBidi" w:hAnsiTheme="majorBidi" w:cstheme="majorBidi" w:hint="cs"/>
                <w:rtl/>
              </w:rPr>
              <w:t>لطلاب</w:t>
            </w:r>
            <w:r w:rsidRPr="00D06902">
              <w:rPr>
                <w:rFonts w:asciiTheme="majorBidi" w:hAnsiTheme="majorBidi" w:cstheme="majorBidi"/>
                <w:rtl/>
              </w:rPr>
              <w:t xml:space="preserve"> في طرق الشرح والتدريس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المقرر الدراسي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أعضاء هيئة التدريس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الطلاب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نظراء من كليات أخرى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D06902">
              <w:rPr>
                <w:rFonts w:asciiTheme="majorBidi" w:hAnsiTheme="majorBidi" w:cstheme="majorBidi"/>
                <w:rtl/>
              </w:rPr>
              <w:t>استطلاع آراء أعضاء هيئة التدريس الذين يدرسون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المقرر؛</w:t>
            </w:r>
            <w:proofErr w:type="spellEnd"/>
            <w:r w:rsidRPr="00D06902">
              <w:rPr>
                <w:rFonts w:asciiTheme="majorBidi" w:hAnsiTheme="majorBidi" w:cstheme="majorBidi"/>
                <w:rtl/>
              </w:rPr>
              <w:t xml:space="preserve"> لم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عرفة </w:t>
            </w:r>
            <w:r w:rsidRPr="00D06902">
              <w:rPr>
                <w:rFonts w:asciiTheme="majorBidi" w:hAnsiTheme="majorBidi" w:cstheme="majorBidi"/>
                <w:rtl/>
              </w:rPr>
              <w:t>اقتراحاتهم لتطويره</w:t>
            </w:r>
            <w:r w:rsidRPr="00D06902">
              <w:rPr>
                <w:rFonts w:asciiTheme="majorBidi" w:hAnsiTheme="majorBidi" w:cstheme="majorBidi" w:hint="cs"/>
                <w:rtl/>
              </w:rPr>
              <w:t>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</w:rPr>
              <w:t xml:space="preserve"> -</w:t>
            </w:r>
            <w:r w:rsidRPr="00D06902">
              <w:rPr>
                <w:rFonts w:asciiTheme="majorBidi" w:hAnsiTheme="majorBidi" w:cstheme="majorBidi"/>
                <w:rtl/>
              </w:rPr>
              <w:t>الاستفادة من نظم الجامعات المناظرة في التطوير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تبادل الز</w:t>
            </w:r>
            <w:r w:rsidRPr="00D06902">
              <w:rPr>
                <w:rFonts w:asciiTheme="majorBidi" w:hAnsiTheme="majorBidi" w:cstheme="majorBidi"/>
                <w:rtl/>
              </w:rPr>
              <w:t xml:space="preserve">يارة 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مع </w:t>
            </w:r>
            <w:r w:rsidRPr="00D06902">
              <w:rPr>
                <w:rFonts w:asciiTheme="majorBidi" w:hAnsiTheme="majorBidi" w:cstheme="majorBidi"/>
                <w:rtl/>
              </w:rPr>
              <w:t>النظراء من مدرسي شعب المقرر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في الكليات الأخرى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قياس تحصيل الطلاب ومخرجات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الاختبارات التحريرية  والشفوية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 xml:space="preserve">تحليل النتائج الإحصائية لتقويم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الطلاب</w:t>
            </w:r>
            <w:r w:rsidRPr="00D06902">
              <w:rPr>
                <w:rFonts w:asciiTheme="majorBidi" w:hAnsiTheme="majorBidi" w:cstheme="majorBidi"/>
                <w:rtl/>
              </w:rPr>
              <w:t>،</w:t>
            </w:r>
            <w:proofErr w:type="spellEnd"/>
            <w:r w:rsidR="00C6094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والاستفادة من نتائجها في تحسين المقرر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وتطويره.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الاستفادة من وسائل التقنية الحديثة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أعضاء هيئة التدريس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الفنيون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الطلاب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مدى </w:t>
            </w:r>
            <w:r w:rsidRPr="00D06902">
              <w:rPr>
                <w:rFonts w:asciiTheme="majorBidi" w:hAnsiTheme="majorBidi" w:cstheme="majorBidi"/>
                <w:rtl/>
              </w:rPr>
              <w:t>استخدام كل وسائل العرض الحديثة.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مدى توافر الحاسب الآلي والسبورات الذكية وشاشات العرض بالقاعات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قاعات الدراسة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الطلاب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الأساتذة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>-</w:t>
            </w:r>
            <w:r w:rsidRPr="00D06902">
              <w:rPr>
                <w:rFonts w:asciiTheme="majorBidi" w:hAnsiTheme="majorBidi" w:cstheme="majorBidi"/>
                <w:rtl/>
              </w:rPr>
              <w:t>استطلاع آراء الطلاب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لمدى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ملاءمة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القاعات التدريسية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D06902">
              <w:rPr>
                <w:rFonts w:asciiTheme="majorBidi" w:hAnsiTheme="majorBidi" w:cstheme="majorBidi" w:hint="cs"/>
                <w:rtl/>
              </w:rPr>
              <w:t>ملاءمة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الضوء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التهوية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عدد الطلاب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مساحة القاعات </w:t>
            </w:r>
            <w:proofErr w:type="spellStart"/>
            <w:r w:rsidRPr="00D06902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D06902">
              <w:rPr>
                <w:rFonts w:asciiTheme="majorBidi" w:hAnsiTheme="majorBidi" w:cstheme="majorBidi" w:hint="cs"/>
                <w:rtl/>
              </w:rPr>
              <w:t xml:space="preserve"> التجهيزات الدراسية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إجراءات التحقق من 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الاختبارات الشفوية المبنية على خطة واضحة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القيام بواجبات أساسية وإضافية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مراجعة التصحيح الذي قام به عضو هيئة التدريس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القيام بأنشطة مساندة</w:t>
            </w:r>
            <w:r w:rsidRPr="00D06902">
              <w:rPr>
                <w:rFonts w:asciiTheme="majorBidi" w:hAnsiTheme="majorBidi" w:cstheme="majorBidi"/>
              </w:rPr>
              <w:t xml:space="preserve">. </w:t>
            </w:r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(مثل. فاعلية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فاعلة طرق تقييم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  <w:proofErr w:type="spellEnd"/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422BD1" w:rsidRPr="00E115D6" w:rsidRDefault="00D8495E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422BD1" w:rsidRPr="00E115D6" w:rsidRDefault="00D8495E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422BD1" w:rsidRPr="00E115D6" w:rsidRDefault="000D634B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D8495E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D8495E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D8495E">
              <w:rPr>
                <w:rFonts w:hint="cs"/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D8495E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D8495E">
              <w:rPr>
                <w:rFonts w:hint="cs"/>
                <w:color w:val="000000"/>
                <w:sz w:val="28"/>
                <w:szCs w:val="28"/>
                <w:rtl/>
              </w:rPr>
              <w:t xml:space="preserve"> 1442 هـ</w:t>
            </w:r>
            <w:bookmarkStart w:id="49" w:name="_GoBack"/>
            <w:bookmarkEnd w:id="49"/>
          </w:p>
        </w:tc>
      </w:tr>
      <w:bookmarkEnd w:id="45"/>
    </w:tbl>
    <w:p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87" w:rsidRDefault="001D1B87">
      <w:r>
        <w:separator/>
      </w:r>
    </w:p>
  </w:endnote>
  <w:endnote w:type="continuationSeparator" w:id="0">
    <w:p w:rsidR="001D1B87" w:rsidRDefault="001D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DD79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D79EB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DD79EB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422BD1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D634B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87" w:rsidRDefault="001D1B87">
      <w:r>
        <w:separator/>
      </w:r>
    </w:p>
  </w:footnote>
  <w:footnote w:type="continuationSeparator" w:id="0">
    <w:p w:rsidR="001D1B87" w:rsidRDefault="001D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1727"/>
    <w:multiLevelType w:val="hybridMultilevel"/>
    <w:tmpl w:val="C8F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BBB"/>
    <w:multiLevelType w:val="hybridMultilevel"/>
    <w:tmpl w:val="13609E76"/>
    <w:lvl w:ilvl="0" w:tplc="C8A6325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129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058A"/>
    <w:rsid w:val="000D39C4"/>
    <w:rsid w:val="000D5BE4"/>
    <w:rsid w:val="000D634B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9E9"/>
    <w:rsid w:val="001B4FDE"/>
    <w:rsid w:val="001B5FD5"/>
    <w:rsid w:val="001B6AD7"/>
    <w:rsid w:val="001B7089"/>
    <w:rsid w:val="001B7192"/>
    <w:rsid w:val="001C173A"/>
    <w:rsid w:val="001C597F"/>
    <w:rsid w:val="001D02AC"/>
    <w:rsid w:val="001D1B87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297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243A4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AB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1918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96AAE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03FD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3119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76E15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9778A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D7F0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8DD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042A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092A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4F5A"/>
    <w:rsid w:val="00996240"/>
    <w:rsid w:val="0099713E"/>
    <w:rsid w:val="009977C8"/>
    <w:rsid w:val="00997B3B"/>
    <w:rsid w:val="009A0203"/>
    <w:rsid w:val="009A0751"/>
    <w:rsid w:val="009A4F40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097B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6FBE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438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4BD6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17DDF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0943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6902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43A"/>
    <w:rsid w:val="00D77FE0"/>
    <w:rsid w:val="00D820C0"/>
    <w:rsid w:val="00D824DE"/>
    <w:rsid w:val="00D8495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D79EB"/>
    <w:rsid w:val="00DE1EC3"/>
    <w:rsid w:val="00DE2E25"/>
    <w:rsid w:val="00DE383A"/>
    <w:rsid w:val="00DE3A8B"/>
    <w:rsid w:val="00DE3B1B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A1D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5A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  <w:style w:type="paragraph" w:styleId="af7">
    <w:name w:val="Normal (Web)"/>
    <w:basedOn w:val="a"/>
    <w:uiPriority w:val="99"/>
    <w:unhideWhenUsed/>
    <w:rsid w:val="00D069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569DB-E9E1-4FA0-99F0-A9E9C183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8494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عبدالله</cp:lastModifiedBy>
  <cp:revision>18</cp:revision>
  <cp:lastPrinted>2020-05-07T13:53:00Z</cp:lastPrinted>
  <dcterms:created xsi:type="dcterms:W3CDTF">2020-09-21T05:47:00Z</dcterms:created>
  <dcterms:modified xsi:type="dcterms:W3CDTF">2020-12-15T18:19:00Z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