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F" w:rsidRPr="00435813" w:rsidRDefault="00857DFF" w:rsidP="00857DFF">
      <w:pPr>
        <w:tabs>
          <w:tab w:val="left" w:pos="3116"/>
          <w:tab w:val="center" w:pos="4153"/>
        </w:tabs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857DFF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AMS- 122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الثاني</w:t>
            </w:r>
          </w:p>
        </w:tc>
      </w:tr>
      <w:tr w:rsidR="00857DFF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أساسيات علم وظائف الأعضاء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3(2+1)</w:t>
            </w:r>
          </w:p>
        </w:tc>
      </w:tr>
      <w:tr w:rsidR="00857DFF" w:rsidRPr="00013E96" w:rsidTr="00EF4F42">
        <w:trPr>
          <w:trHeight w:val="318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BIOL- 107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F" w:rsidRPr="00013E96" w:rsidRDefault="00857DFF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857DFF" w:rsidRPr="00435813" w:rsidRDefault="00857DFF" w:rsidP="00857DFF">
      <w:pPr>
        <w:bidi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857DFF" w:rsidRPr="00435813" w:rsidRDefault="00857DFF" w:rsidP="00857DF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دراسة التناسق الوظيفي  بين أجهزة وأعضاء الجسم بطريقة تسلسليه. دراسة وظائف الجهاز العصبي كما يتحكم في معظم الوظائف للأجهزة المختلفة.</w:t>
      </w:r>
    </w:p>
    <w:p w:rsidR="00857DFF" w:rsidRPr="00435813" w:rsidRDefault="00857DFF" w:rsidP="00857DFF">
      <w:pPr>
        <w:bidi/>
        <w:jc w:val="both"/>
        <w:rPr>
          <w:rFonts w:ascii="Tahoma" w:hAnsi="Tahoma" w:cs="Tahoma"/>
          <w:sz w:val="20"/>
          <w:szCs w:val="20"/>
          <w:rtl/>
        </w:rPr>
      </w:pPr>
    </w:p>
    <w:p w:rsidR="00857DFF" w:rsidRPr="00435813" w:rsidRDefault="00857DFF" w:rsidP="00857DFF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بنهاية هذا المقرر سيكون بمقدور الطالب أن: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بعلم الفسيولوجي وتشعباته.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ألــتــعريف بالخلية وأهم أعضائها كذلك التخصص الوظيفي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بالتقسيم الوظيفي للجـهاز الـعـصبي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ألــتــعريف بالتحكم العصبي ببعض الوظائف الهامة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بالجهاز الحركي و العضلي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بالمرسلات الكيميائية والغدد اللاقنويه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بالجـهاز ألوعائي وميكانيكية تدفق  الدم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معرفة التحكم في ضبط حجم وضغط الدم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معرفة سوائل الجسم وأماكن تواجدها – كذلك الدم كنسيج وتصنيفه وعملية التجلط.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ألــتــعريف بالجهاز البولي وعمل </w:t>
      </w:r>
      <w:r w:rsidRPr="00435813">
        <w:rPr>
          <w:rFonts w:ascii="Tahoma" w:hAnsi="Tahoma" w:cs="Tahoma" w:hint="cs"/>
          <w:sz w:val="20"/>
          <w:szCs w:val="20"/>
          <w:rtl/>
        </w:rPr>
        <w:t>الكلية</w:t>
      </w:r>
      <w:r w:rsidRPr="00435813">
        <w:rPr>
          <w:rFonts w:ascii="Tahoma" w:hAnsi="Tahoma" w:cs="Tahoma"/>
          <w:sz w:val="20"/>
          <w:szCs w:val="20"/>
          <w:rtl/>
        </w:rPr>
        <w:t xml:space="preserve"> في تنظيم البيئة الداخلية.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بالجهاز التنفسي وعملية تبادل الغازات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ألــتــعريف بالجهاز التنفسي وتنظيم حموضة الدم مع </w:t>
      </w:r>
      <w:r w:rsidRPr="00435813">
        <w:rPr>
          <w:rFonts w:ascii="Tahoma" w:hAnsi="Tahoma" w:cs="Tahoma" w:hint="cs"/>
          <w:sz w:val="20"/>
          <w:szCs w:val="20"/>
          <w:rtl/>
        </w:rPr>
        <w:t>الكلية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ألــتــعريف بالجهاز الهضمي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معرفة التداخل الوظيفي للبنكرياس والكبد.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معرفة الجهاز التناسلي وطرق تكوين البويضات والحيوانات </w:t>
      </w:r>
      <w:r w:rsidRPr="00435813">
        <w:rPr>
          <w:rFonts w:ascii="Tahoma" w:hAnsi="Tahoma" w:cs="Tahoma" w:hint="cs"/>
          <w:sz w:val="20"/>
          <w:szCs w:val="20"/>
          <w:rtl/>
        </w:rPr>
        <w:t>المنوية</w:t>
      </w:r>
      <w:r w:rsidRPr="00435813">
        <w:rPr>
          <w:rFonts w:ascii="Tahoma" w:hAnsi="Tahoma" w:cs="Tahoma"/>
          <w:sz w:val="20"/>
          <w:szCs w:val="20"/>
          <w:rtl/>
        </w:rPr>
        <w:t>.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ألــتــعريف بدورات المبيض والهرمونات المنظمة وعلاقتها بدورة الطمث</w:t>
      </w:r>
    </w:p>
    <w:p w:rsidR="00857DFF" w:rsidRPr="00435813" w:rsidRDefault="00857DFF" w:rsidP="00857DFF">
      <w:pPr>
        <w:bidi/>
        <w:jc w:val="both"/>
        <w:rPr>
          <w:rFonts w:ascii="Tahoma" w:hAnsi="Tahoma" w:cs="Tahoma"/>
          <w:sz w:val="20"/>
          <w:szCs w:val="20"/>
        </w:rPr>
      </w:pP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الـتدريـس: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مــحاضرات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عمليه تطبيقيه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وســائل الـتقـييـم: 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فصلى نظري وعملي    50%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نهائي                      50%</w:t>
      </w: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 w:hint="cs"/>
          <w:sz w:val="20"/>
          <w:szCs w:val="20"/>
          <w:rtl/>
        </w:rPr>
      </w:pPr>
    </w:p>
    <w:p w:rsidR="00857DFF" w:rsidRPr="00435813" w:rsidRDefault="00857DFF" w:rsidP="00857DFF">
      <w:pPr>
        <w:bidi/>
        <w:spacing w:after="0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المراجـع</w:t>
      </w:r>
      <w:r w:rsidRPr="00435813">
        <w:rPr>
          <w:rFonts w:ascii="Tahoma" w:hAnsi="Tahoma" w:cs="Tahoma"/>
          <w:sz w:val="20"/>
          <w:szCs w:val="20"/>
          <w:rtl/>
        </w:rPr>
        <w:t xml:space="preserve"> : </w:t>
      </w:r>
    </w:p>
    <w:p w:rsidR="00857DFF" w:rsidRDefault="00857DFF" w:rsidP="00857DFF">
      <w:pPr>
        <w:bidi/>
        <w:spacing w:after="0"/>
        <w:jc w:val="center"/>
        <w:rPr>
          <w:rFonts w:ascii="Tahoma" w:hAnsi="Tahoma" w:cs="Tahoma" w:hint="cs"/>
          <w:color w:val="000000"/>
          <w:sz w:val="20"/>
          <w:szCs w:val="20"/>
          <w:rtl/>
        </w:rPr>
      </w:pPr>
      <w:r w:rsidRPr="00435813">
        <w:rPr>
          <w:rFonts w:ascii="Tahoma" w:hAnsi="Tahoma" w:cs="Tahoma"/>
          <w:color w:val="000000"/>
          <w:sz w:val="20"/>
          <w:szCs w:val="20"/>
          <w:rtl/>
        </w:rPr>
        <w:t xml:space="preserve"> :</w:t>
      </w:r>
    </w:p>
    <w:p w:rsidR="00857DFF" w:rsidRPr="006F2C61" w:rsidRDefault="00857DFF" w:rsidP="00857DFF">
      <w:pPr>
        <w:spacing w:after="0"/>
        <w:jc w:val="both"/>
        <w:rPr>
          <w:rFonts w:ascii="Tahoma" w:eastAsia="Arial Unicode MS" w:hAnsi="Tahoma" w:cs="Tahoma"/>
          <w:sz w:val="20"/>
          <w:szCs w:val="20"/>
          <w:lang w:bidi="ar-EG"/>
        </w:rPr>
      </w:pPr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Human Physiology: An Integrated Approach (5th Edition) by Dee </w:t>
      </w:r>
      <w:proofErr w:type="spellStart"/>
      <w:r w:rsidRPr="006F2C61">
        <w:rPr>
          <w:rFonts w:ascii="Tahoma" w:eastAsia="Arial Unicode MS" w:hAnsi="Tahoma" w:cs="Tahoma"/>
          <w:sz w:val="20"/>
          <w:szCs w:val="20"/>
          <w:lang w:bidi="ar-EG"/>
        </w:rPr>
        <w:t>Unglaub</w:t>
      </w:r>
      <w:proofErr w:type="spellEnd"/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 </w:t>
      </w:r>
      <w:proofErr w:type="spellStart"/>
      <w:r w:rsidRPr="006F2C61">
        <w:rPr>
          <w:rFonts w:ascii="Tahoma" w:eastAsia="Arial Unicode MS" w:hAnsi="Tahoma" w:cs="Tahoma"/>
          <w:sz w:val="20"/>
          <w:szCs w:val="20"/>
          <w:lang w:bidi="ar-EG"/>
        </w:rPr>
        <w:t>Silverthorn</w:t>
      </w:r>
      <w:proofErr w:type="spellEnd"/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 (2009).</w:t>
      </w:r>
    </w:p>
    <w:p w:rsidR="00857DFF" w:rsidRPr="006F2C61" w:rsidRDefault="00857DFF" w:rsidP="00857DFF">
      <w:pPr>
        <w:spacing w:after="0"/>
        <w:jc w:val="both"/>
        <w:rPr>
          <w:rFonts w:ascii="Tahoma" w:eastAsia="Arial Unicode MS" w:hAnsi="Tahoma" w:cs="Tahoma"/>
          <w:sz w:val="20"/>
          <w:szCs w:val="20"/>
          <w:lang w:bidi="ar-EG"/>
        </w:rPr>
      </w:pPr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Human Physiology: From Cells to Systems by </w:t>
      </w:r>
      <w:proofErr w:type="spellStart"/>
      <w:r w:rsidRPr="006F2C61">
        <w:rPr>
          <w:rFonts w:ascii="Tahoma" w:eastAsia="Arial Unicode MS" w:hAnsi="Tahoma" w:cs="Tahoma"/>
          <w:sz w:val="20"/>
          <w:szCs w:val="20"/>
          <w:lang w:bidi="ar-EG"/>
        </w:rPr>
        <w:t>Lauralee</w:t>
      </w:r>
      <w:proofErr w:type="spellEnd"/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 Sherwood (2009)</w:t>
      </w:r>
    </w:p>
    <w:p w:rsidR="009F5686" w:rsidRPr="00857DFF" w:rsidRDefault="00857DFF" w:rsidP="00857DFF">
      <w:pPr>
        <w:bidi/>
        <w:spacing w:after="0"/>
        <w:rPr>
          <w:rFonts w:ascii="Tahoma" w:hAnsi="Tahoma" w:cs="Tahoma"/>
          <w:sz w:val="20"/>
          <w:szCs w:val="20"/>
        </w:rPr>
      </w:pPr>
      <w:hyperlink r:id="rId5" w:history="1">
        <w:r w:rsidRPr="006F2C61">
          <w:rPr>
            <w:rFonts w:ascii="Tahoma" w:eastAsia="Arial Unicode MS" w:hAnsi="Tahoma" w:cs="Tahoma"/>
            <w:sz w:val="20"/>
            <w:szCs w:val="20"/>
            <w:lang w:bidi="ar-EG"/>
          </w:rPr>
          <w:t>Principles of Human Physiology with Interactive Physiology (4th Edition)</w:t>
        </w:r>
      </w:hyperlink>
      <w:r w:rsidRPr="002D4931">
        <w:rPr>
          <w:rFonts w:eastAsia="Arial Unicode MS" w:cs="Arial Unicode MS"/>
          <w:b/>
          <w:bCs/>
          <w:lang w:bidi="ar-EG"/>
        </w:rPr>
        <w:t xml:space="preserve"> </w:t>
      </w:r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by </w:t>
      </w:r>
      <w:hyperlink r:id="rId6" w:history="1">
        <w:r w:rsidRPr="006F2C61">
          <w:rPr>
            <w:rFonts w:ascii="Tahoma" w:eastAsia="Arial Unicode MS" w:hAnsi="Tahoma" w:cs="Tahoma"/>
            <w:sz w:val="20"/>
            <w:szCs w:val="20"/>
            <w:lang w:bidi="ar-EG"/>
          </w:rPr>
          <w:t>Cindy L. Stanfield</w:t>
        </w:r>
      </w:hyperlink>
      <w:r w:rsidRPr="006F2C61">
        <w:rPr>
          <w:rFonts w:ascii="Tahoma" w:eastAsia="Arial Unicode MS" w:hAnsi="Tahoma" w:cs="Tahoma"/>
          <w:sz w:val="20"/>
          <w:szCs w:val="20"/>
          <w:lang w:bidi="ar-EG"/>
        </w:rPr>
        <w:t xml:space="preserve"> (2010) </w:t>
      </w:r>
      <w:r>
        <w:rPr>
          <w:rFonts w:eastAsia="Arial Unicode MS" w:cs="Arial Unicode MS"/>
          <w:b/>
          <w:bCs/>
          <w:lang w:bidi="ar-EG"/>
        </w:rPr>
        <w:t xml:space="preserve">                            </w:t>
      </w:r>
    </w:p>
    <w:sectPr w:rsidR="009F5686" w:rsidRPr="0085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FF"/>
    <w:rsid w:val="00857DFF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Cindy-L.-Stanfield/e/B001JRRIJ4/ref=sr_ntt_srch_lnk_2?qid=1293794872&amp;sr=1-2" TargetMode="External"/><Relationship Id="rId5" Type="http://schemas.openxmlformats.org/officeDocument/2006/relationships/hyperlink" Target="http://www.amazon.com/Principles-Human-Physiology-Interactive-10-System/dp/0321651340/ref=sr_1_2?s=books&amp;ie=UTF8&amp;qid=1293794872&amp;sr=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2013-05-23T00:48:00Z</dcterms:created>
  <dcterms:modified xsi:type="dcterms:W3CDTF">2013-05-23T01:09:00Z</dcterms:modified>
</cp:coreProperties>
</file>