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A6" w:rsidRDefault="00D64BA6" w:rsidP="00BB6E4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B6E4D" w:rsidRDefault="00D92FB9" w:rsidP="00D92FB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أولويات</w:t>
      </w:r>
      <w:r w:rsidR="00BB6E4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البحث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العلمي</w:t>
      </w:r>
      <w:r w:rsidR="00BB6E4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1435/1440هـ</w:t>
      </w:r>
    </w:p>
    <w:p w:rsidR="00AE161F" w:rsidRPr="00AE161F" w:rsidRDefault="00D20C4E" w:rsidP="00C12DD0">
      <w:pPr>
        <w:ind w:left="-64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أولاً: </w:t>
      </w:r>
      <w:r w:rsidR="00AE161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مجال </w:t>
      </w:r>
      <w:r w:rsid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البيئة </w:t>
      </w:r>
      <w:r w:rsidR="00AE161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الجامعية</w:t>
      </w:r>
      <w:r w:rsidR="00FE5D29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والنظم الأكاديمية</w:t>
      </w:r>
    </w:p>
    <w:p w:rsidR="003B0E6D" w:rsidRDefault="00AE161F" w:rsidP="00137C57">
      <w:pPr>
        <w:pStyle w:val="a3"/>
        <w:numPr>
          <w:ilvl w:val="0"/>
          <w:numId w:val="8"/>
        </w:numPr>
        <w:ind w:left="540" w:hanging="5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النظم الإدارية بالجامعة</w:t>
      </w:r>
      <w:r w:rsidR="00C12DD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ومنها: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E161F" w:rsidTr="0013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7D6067">
            <w:pPr>
              <w:pStyle w:val="a3"/>
              <w:numPr>
                <w:ilvl w:val="0"/>
                <w:numId w:val="23"/>
              </w:numPr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 xml:space="preserve">تشخيص الوضع </w:t>
            </w:r>
            <w:r w:rsidR="00D92FB9" w:rsidRPr="00AE161F">
              <w:rPr>
                <w:rFonts w:asciiTheme="majorBidi" w:hAnsiTheme="majorBidi" w:hint="cs"/>
                <w:sz w:val="28"/>
                <w:szCs w:val="28"/>
                <w:rtl/>
              </w:rPr>
              <w:t>الإدار</w:t>
            </w:r>
            <w:r w:rsidR="00D92FB9"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ي</w:t>
            </w: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 xml:space="preserve"> في جامعة المجمعة (جوانب القوة وجونب الضعف)</w:t>
            </w: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</w:tr>
      <w:tr w:rsidR="00AE161F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23"/>
              </w:numPr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>الاحتياجات التدريبية للهيئة الإدارية في جامعة المجمعة.</w:t>
            </w:r>
          </w:p>
        </w:tc>
      </w:tr>
      <w:tr w:rsidR="00AE161F" w:rsidTr="00131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Pr="00AE161F" w:rsidRDefault="00AE161F" w:rsidP="00AE161F">
            <w:pPr>
              <w:pStyle w:val="a3"/>
              <w:numPr>
                <w:ilvl w:val="0"/>
                <w:numId w:val="23"/>
              </w:numPr>
              <w:tabs>
                <w:tab w:val="left" w:pos="368"/>
              </w:tabs>
              <w:rPr>
                <w:rFonts w:asciiTheme="majorBidi" w:hAnsiTheme="majorBidi"/>
                <w:color w:val="002060"/>
                <w:sz w:val="28"/>
                <w:szCs w:val="28"/>
                <w:rtl/>
              </w:rPr>
            </w:pP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>ملائمة البيئة التعليمية في جامعة المجمعة للتعليم الجامعي.</w:t>
            </w:r>
          </w:p>
        </w:tc>
      </w:tr>
      <w:tr w:rsidR="00AE161F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23"/>
              </w:numPr>
              <w:jc w:val="both"/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>التعليم الالكتروني في جامعة المجمعة.</w:t>
            </w:r>
          </w:p>
        </w:tc>
      </w:tr>
      <w:tr w:rsidR="00AE161F" w:rsidTr="00131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23"/>
              </w:numPr>
              <w:jc w:val="both"/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>أثر التوزيع الجغرافي لكليات الجامعة على الأداء.</w:t>
            </w:r>
          </w:p>
        </w:tc>
      </w:tr>
      <w:tr w:rsidR="00AE161F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Pr="00AE161F" w:rsidRDefault="00AE161F" w:rsidP="00AE161F">
            <w:pPr>
              <w:pStyle w:val="a3"/>
              <w:numPr>
                <w:ilvl w:val="0"/>
                <w:numId w:val="23"/>
              </w:numPr>
              <w:jc w:val="both"/>
              <w:rPr>
                <w:rFonts w:asciiTheme="majorBidi" w:hAnsiTheme="majorBidi"/>
                <w:color w:val="002060"/>
                <w:sz w:val="28"/>
                <w:szCs w:val="28"/>
                <w:rtl/>
              </w:rPr>
            </w:pP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>التعاملات الإلكترونية والتحول الإلكتروني.</w:t>
            </w:r>
          </w:p>
        </w:tc>
      </w:tr>
      <w:tr w:rsidR="00C12DD0" w:rsidTr="00131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2DD0" w:rsidRPr="00AE161F" w:rsidRDefault="00C12DD0" w:rsidP="00AE161F">
            <w:pPr>
              <w:pStyle w:val="a3"/>
              <w:numPr>
                <w:ilvl w:val="0"/>
                <w:numId w:val="23"/>
              </w:numPr>
              <w:jc w:val="both"/>
              <w:rPr>
                <w:rFonts w:asciiTheme="majorBidi" w:hAnsiTheme="majorBidi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نظم السلامة والأمن بالجامعة.</w:t>
            </w:r>
          </w:p>
        </w:tc>
      </w:tr>
      <w:tr w:rsidR="00C12DD0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2DD0" w:rsidRPr="00AE161F" w:rsidRDefault="00C12DD0" w:rsidP="00AE161F">
            <w:pPr>
              <w:pStyle w:val="a3"/>
              <w:numPr>
                <w:ilvl w:val="0"/>
                <w:numId w:val="23"/>
              </w:numPr>
              <w:jc w:val="both"/>
              <w:rPr>
                <w:rFonts w:asciiTheme="majorBidi" w:hAnsiTheme="majorBidi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برامج خدمات ذوى الاحتياجات الخاصة.</w:t>
            </w:r>
          </w:p>
        </w:tc>
      </w:tr>
    </w:tbl>
    <w:p w:rsidR="00AE161F" w:rsidRDefault="00AE161F" w:rsidP="00AE161F">
      <w:pPr>
        <w:pStyle w:val="a3"/>
        <w:ind w:left="5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E161F" w:rsidRDefault="00AE161F" w:rsidP="00AE161F">
      <w:pPr>
        <w:pStyle w:val="a3"/>
        <w:numPr>
          <w:ilvl w:val="0"/>
          <w:numId w:val="8"/>
        </w:numPr>
        <w:ind w:left="540" w:hanging="54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دراسات تتعلق بالطالب</w:t>
      </w:r>
      <w:r w:rsidR="00C12DD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ومنها: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E161F" w:rsidTr="0013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5"/>
              </w:numPr>
              <w:ind w:left="468" w:hanging="396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>تنمية</w:t>
            </w:r>
            <w:r w:rsidRPr="009E009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 xml:space="preserve"> قدرات الطالب ومهاراته ( البحثية ، الابتكارية....الخ).</w:t>
            </w:r>
          </w:p>
        </w:tc>
      </w:tr>
      <w:tr w:rsidR="00AE161F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5"/>
              </w:numPr>
              <w:ind w:left="468" w:hanging="396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9E009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>مشكلات النفسية والسلوكية والتربوية</w:t>
            </w:r>
            <w:r w:rsidRPr="009E009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 xml:space="preserve"> والاجتماعية </w:t>
            </w:r>
            <w:r w:rsidR="00D92FB9" w:rsidRPr="009E009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التي</w:t>
            </w:r>
            <w:r w:rsidRPr="009E009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 xml:space="preserve"> تواجه الطالب.</w:t>
            </w:r>
          </w:p>
        </w:tc>
      </w:tr>
      <w:tr w:rsidR="00AE161F" w:rsidTr="00131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5"/>
              </w:numPr>
              <w:ind w:left="468" w:hanging="396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الخصائص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 xml:space="preserve">الأكاديمية 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>(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المؤهلات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) 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للطلاب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والخريجين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العاطلين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والعاملين من خريجي الجامعة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: 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اعتبارات</w:t>
            </w:r>
            <w:r w:rsidRPr="009E0099">
              <w:rPr>
                <w:rFonts w:cs="Arial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cs="Arial" w:hint="cs"/>
                <w:color w:val="000000" w:themeColor="text1"/>
                <w:sz w:val="28"/>
                <w:szCs w:val="28"/>
                <w:rtl/>
              </w:rPr>
              <w:t>للمواءمة</w:t>
            </w:r>
            <w:r w:rsidRPr="009E009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.</w:t>
            </w:r>
          </w:p>
        </w:tc>
      </w:tr>
      <w:tr w:rsidR="00AE161F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8" w:hanging="396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>منهجية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</w:rPr>
              <w:t xml:space="preserve"> 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>التعامل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</w:rPr>
              <w:t xml:space="preserve"> 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>مع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</w:rPr>
              <w:t xml:space="preserve"> 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>الفضائيات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</w:rPr>
              <w:t xml:space="preserve"> </w:t>
            </w:r>
            <w:r w:rsidRPr="009E009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>والإ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>نترنت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.</w:t>
            </w:r>
          </w:p>
        </w:tc>
      </w:tr>
    </w:tbl>
    <w:p w:rsidR="00AE161F" w:rsidRPr="00AE161F" w:rsidRDefault="00AE161F" w:rsidP="00AE161F">
      <w:pPr>
        <w:pStyle w:val="a3"/>
        <w:ind w:left="113" w:right="113"/>
        <w:rPr>
          <w:sz w:val="28"/>
          <w:szCs w:val="28"/>
        </w:rPr>
      </w:pPr>
    </w:p>
    <w:p w:rsidR="00AE161F" w:rsidRPr="00C12DD0" w:rsidRDefault="00AE161F" w:rsidP="00AE161F">
      <w:pPr>
        <w:pStyle w:val="a3"/>
        <w:numPr>
          <w:ilvl w:val="0"/>
          <w:numId w:val="17"/>
        </w:numPr>
        <w:ind w:left="113" w:right="113"/>
        <w:rPr>
          <w:rFonts w:asciiTheme="majorBidi" w:hAnsiTheme="majorBidi" w:cstheme="majorBidi"/>
          <w:b/>
          <w:bCs/>
          <w:sz w:val="28"/>
          <w:szCs w:val="28"/>
        </w:rPr>
      </w:pPr>
      <w:r w:rsidRPr="00AE161F">
        <w:rPr>
          <w:rFonts w:asciiTheme="majorBidi" w:hAnsiTheme="majorBidi" w:cstheme="majorBidi" w:hint="cs"/>
          <w:b/>
          <w:bCs/>
          <w:sz w:val="28"/>
          <w:szCs w:val="28"/>
          <w:rtl/>
        </w:rPr>
        <w:t>دراسات مرتبطة بالمناهج الدراسية</w:t>
      </w:r>
      <w:r w:rsidRPr="00AE161F">
        <w:rPr>
          <w:rFonts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C12DD0" w:rsidRPr="00C12DD0">
        <w:rPr>
          <w:rFonts w:asciiTheme="majorBidi" w:hAnsiTheme="majorBidi" w:cstheme="majorBidi" w:hint="cs"/>
          <w:b/>
          <w:bCs/>
          <w:sz w:val="28"/>
          <w:szCs w:val="28"/>
          <w:rtl/>
        </w:rPr>
        <w:t>ومنها: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E161F" w:rsidTr="0013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6"/>
              </w:numPr>
              <w:ind w:left="522" w:hanging="486"/>
              <w:rPr>
                <w:sz w:val="28"/>
                <w:szCs w:val="28"/>
                <w:rtl/>
              </w:rPr>
            </w:pP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نقاط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القوة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ونقاط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الضعف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في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البرامج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الأكاديمية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التي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تطرحها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جامعة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المجمعة.</w:t>
            </w:r>
          </w:p>
        </w:tc>
      </w:tr>
      <w:tr w:rsidR="00AE161F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6"/>
              </w:numPr>
              <w:ind w:left="522" w:hanging="486"/>
              <w:rPr>
                <w:sz w:val="28"/>
                <w:szCs w:val="28"/>
                <w:rtl/>
              </w:rPr>
            </w:pP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تطوير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البرامج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الأكاديمية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في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الجامعة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في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ضوء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المعايير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الوطنية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للاعتماد وضمان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الجودة.</w:t>
            </w:r>
          </w:p>
        </w:tc>
      </w:tr>
      <w:tr w:rsidR="00AE161F" w:rsidTr="00131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6"/>
              </w:numPr>
              <w:ind w:left="453" w:hanging="450"/>
              <w:rPr>
                <w:sz w:val="28"/>
                <w:szCs w:val="28"/>
                <w:rtl/>
              </w:rPr>
            </w:pPr>
            <w:r w:rsidRPr="00AE161F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درجة</w:t>
            </w:r>
            <w:r w:rsidRPr="00AE161F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E161F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توافق</w:t>
            </w:r>
            <w:r w:rsidRPr="00AE161F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E161F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خطط</w:t>
            </w:r>
            <w:r w:rsidRPr="00AE161F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E161F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التدريب</w:t>
            </w:r>
            <w:r w:rsidRPr="00AE161F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E161F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الميداني</w:t>
            </w:r>
            <w:r w:rsidRPr="00AE161F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E161F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وبرامجه</w:t>
            </w:r>
            <w:r w:rsidRPr="00AE161F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E161F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المطبقة</w:t>
            </w:r>
            <w:r w:rsidRPr="00AE161F">
              <w:rPr>
                <w:rFonts w:asciiTheme="majorBidi" w:hAnsiTheme="majorBidi" w:hint="cs"/>
                <w:sz w:val="28"/>
                <w:szCs w:val="28"/>
                <w:rtl/>
              </w:rPr>
              <w:t>.</w:t>
            </w:r>
          </w:p>
        </w:tc>
      </w:tr>
    </w:tbl>
    <w:p w:rsidR="00AE161F" w:rsidRDefault="00AE161F" w:rsidP="00AE161F">
      <w:pPr>
        <w:pStyle w:val="a3"/>
        <w:ind w:left="113" w:right="113"/>
        <w:rPr>
          <w:sz w:val="28"/>
          <w:szCs w:val="28"/>
          <w:rtl/>
        </w:rPr>
      </w:pPr>
    </w:p>
    <w:p w:rsidR="00AE161F" w:rsidRPr="00AE161F" w:rsidRDefault="00AE161F" w:rsidP="00AE161F">
      <w:pPr>
        <w:pStyle w:val="a3"/>
        <w:numPr>
          <w:ilvl w:val="0"/>
          <w:numId w:val="17"/>
        </w:numPr>
        <w:ind w:left="116" w:right="113"/>
        <w:rPr>
          <w:sz w:val="28"/>
          <w:szCs w:val="28"/>
          <w:rtl/>
        </w:rPr>
      </w:pPr>
      <w:r w:rsidRPr="00AE161F">
        <w:rPr>
          <w:rFonts w:asciiTheme="majorBidi" w:hAnsiTheme="majorBidi" w:cstheme="majorBidi" w:hint="cs"/>
          <w:b/>
          <w:bCs/>
          <w:sz w:val="28"/>
          <w:szCs w:val="28"/>
          <w:rtl/>
        </w:rPr>
        <w:t>دراسات مرتبطة ب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عضو هيئة التدريس</w:t>
      </w:r>
    </w:p>
    <w:tbl>
      <w:tblPr>
        <w:tblStyle w:val="-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E161F" w:rsidTr="0013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7"/>
              </w:numPr>
              <w:ind w:left="342" w:hanging="270"/>
              <w:rPr>
                <w:sz w:val="28"/>
                <w:szCs w:val="28"/>
                <w:rtl/>
              </w:rPr>
            </w:pP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درجة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امتلاك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اعضاء هيئة التدريس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المهارات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التعليمية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اللازمة.</w:t>
            </w:r>
          </w:p>
        </w:tc>
      </w:tr>
      <w:tr w:rsidR="00AE161F" w:rsidTr="0013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7"/>
              </w:numPr>
              <w:ind w:left="342" w:hanging="270"/>
              <w:rPr>
                <w:sz w:val="28"/>
                <w:szCs w:val="28"/>
                <w:rtl/>
              </w:rPr>
            </w:pP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الاحتياجات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التدريبية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لأعضاء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هيئة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التدريس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في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الجامعة في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ضوء متطلبات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اقتصاد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المعرفة.</w:t>
            </w:r>
          </w:p>
        </w:tc>
      </w:tr>
      <w:tr w:rsidR="00AE161F" w:rsidTr="00131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E161F" w:rsidRDefault="00AE161F" w:rsidP="00AE161F">
            <w:pPr>
              <w:pStyle w:val="a3"/>
              <w:numPr>
                <w:ilvl w:val="0"/>
                <w:numId w:val="7"/>
              </w:numPr>
              <w:ind w:left="342" w:hanging="270"/>
              <w:rPr>
                <w:sz w:val="28"/>
                <w:szCs w:val="28"/>
                <w:rtl/>
              </w:rPr>
            </w:pP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دور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مراكز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تطوير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أداء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أعضاء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هيئة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التدريس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في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الجامعة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في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بناء القدرات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>الأكاديمية</w:t>
            </w:r>
            <w:r w:rsidRPr="00431B69">
              <w:rPr>
                <w:rFonts w:asciiTheme="majorBidi" w:hAnsi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431B69">
              <w:rPr>
                <w:rFonts w:asciiTheme="majorBidi" w:hAnsiTheme="majorBidi" w:hint="cs"/>
                <w:color w:val="000000" w:themeColor="text1"/>
                <w:sz w:val="28"/>
                <w:szCs w:val="28"/>
                <w:rtl/>
              </w:rPr>
              <w:t xml:space="preserve">والإدارية. </w:t>
            </w:r>
          </w:p>
        </w:tc>
      </w:tr>
    </w:tbl>
    <w:p w:rsidR="00AE161F" w:rsidRDefault="00AE161F" w:rsidP="00AE161F">
      <w:pPr>
        <w:pStyle w:val="a3"/>
        <w:ind w:left="0"/>
        <w:rPr>
          <w:rFonts w:asciiTheme="majorBidi" w:hAnsiTheme="majorBidi" w:cstheme="majorBidi"/>
          <w:sz w:val="28"/>
          <w:szCs w:val="28"/>
          <w:rtl/>
        </w:rPr>
      </w:pPr>
    </w:p>
    <w:p w:rsidR="0020619C" w:rsidRPr="00AE3D39" w:rsidRDefault="0020619C" w:rsidP="00D20C4E">
      <w:pPr>
        <w:autoSpaceDE w:val="0"/>
        <w:autoSpaceDN w:val="0"/>
        <w:adjustRightInd w:val="0"/>
        <w:ind w:left="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E161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lastRenderedPageBreak/>
        <w:t>ثا</w:t>
      </w:r>
      <w:r w:rsidR="00D20C4E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ني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</w:t>
      </w:r>
      <w:r w:rsidRPr="00AE161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ً: </w:t>
      </w:r>
      <w:r w:rsidRPr="0020619C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احتياجات المجتمع المحلي</w:t>
      </w:r>
      <w:r w:rsid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ومنها:</w:t>
      </w:r>
    </w:p>
    <w:tbl>
      <w:tblPr>
        <w:tblStyle w:val="-6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20619C" w:rsidTr="00F05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0619C" w:rsidRDefault="0020619C" w:rsidP="0020619C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دور الجامعة في تنمية المجتمع المحلى.</w:t>
            </w:r>
          </w:p>
        </w:tc>
      </w:tr>
      <w:tr w:rsidR="0020619C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0619C" w:rsidRDefault="0020619C" w:rsidP="0020619C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مشكلات وقضايا المجتمع المحلى.</w:t>
            </w:r>
          </w:p>
        </w:tc>
      </w:tr>
      <w:tr w:rsidR="0020619C" w:rsidTr="00F05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20619C" w:rsidRDefault="0020619C" w:rsidP="0020619C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أثر مدن الصناعة والأعمال على تنمية المجتمع المحلى.</w:t>
            </w:r>
          </w:p>
        </w:tc>
      </w:tr>
      <w:tr w:rsidR="00C12DD0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C12DD0" w:rsidRDefault="00C12DD0" w:rsidP="0020619C">
            <w:pPr>
              <w:pStyle w:val="a3"/>
              <w:numPr>
                <w:ilvl w:val="0"/>
                <w:numId w:val="10"/>
              </w:numPr>
              <w:jc w:val="both"/>
              <w:rPr>
                <w:rFonts w:asciiTheme="majorBidi" w:hAnsiTheme="majorBidi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توافر الخدمات المقدمة لذوى الاحتياجات الخاصة.</w:t>
            </w:r>
          </w:p>
        </w:tc>
      </w:tr>
    </w:tbl>
    <w:p w:rsidR="00D64BA6" w:rsidRDefault="00D64BA6" w:rsidP="00D20C4E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D20C4E" w:rsidRPr="00C12DD0" w:rsidRDefault="00D20C4E" w:rsidP="00D20C4E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ثالثاً: المشكلات </w:t>
      </w:r>
      <w:r w:rsidR="00FE5D29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السلوكية </w:t>
      </w:r>
      <w:r w:rsidR="00D92FB9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والاجتماعية</w:t>
      </w:r>
      <w:r w:rsidR="00C12DD0" w:rsidRP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ومنها:</w:t>
      </w:r>
    </w:p>
    <w:tbl>
      <w:tblPr>
        <w:tblStyle w:val="-5"/>
        <w:bidiVisual/>
        <w:tblW w:w="0" w:type="auto"/>
        <w:tblLook w:val="04A0" w:firstRow="1" w:lastRow="0" w:firstColumn="1" w:lastColumn="0" w:noHBand="0" w:noVBand="1"/>
      </w:tblPr>
      <w:tblGrid>
        <w:gridCol w:w="8370"/>
      </w:tblGrid>
      <w:tr w:rsidR="00D20C4E" w:rsidTr="00F05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D20C4E" w:rsidRDefault="00D20C4E" w:rsidP="00F76D80">
            <w:pPr>
              <w:pStyle w:val="a3"/>
              <w:numPr>
                <w:ilvl w:val="0"/>
                <w:numId w:val="2"/>
              </w:numPr>
              <w:ind w:left="558" w:hanging="558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1E6E2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الآثار الاجتماعية والاقتصادية للفقر والبطالة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>.</w:t>
            </w:r>
          </w:p>
        </w:tc>
      </w:tr>
      <w:tr w:rsidR="00D20C4E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D20C4E" w:rsidRDefault="00D20C4E" w:rsidP="00F76D80">
            <w:pPr>
              <w:pStyle w:val="a3"/>
              <w:numPr>
                <w:ilvl w:val="0"/>
                <w:numId w:val="2"/>
              </w:numPr>
              <w:ind w:left="558" w:hanging="558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Pr="00C63725">
              <w:rPr>
                <w:rFonts w:asciiTheme="majorBidi" w:hAnsiTheme="majorBidi" w:cstheme="majorBidi" w:hint="cs"/>
                <w:sz w:val="28"/>
                <w:szCs w:val="28"/>
                <w:rtl/>
              </w:rPr>
              <w:t>ظاهرة التدخين والمخدرات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</w:tr>
      <w:tr w:rsidR="00D20C4E" w:rsidTr="00F0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D20C4E" w:rsidRDefault="00D20C4E" w:rsidP="00F76D80">
            <w:pPr>
              <w:pStyle w:val="a3"/>
              <w:numPr>
                <w:ilvl w:val="0"/>
                <w:numId w:val="2"/>
              </w:numPr>
              <w:ind w:left="558" w:hanging="558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C6372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العنف الأسري والمجتمعي.</w:t>
            </w:r>
          </w:p>
        </w:tc>
      </w:tr>
      <w:tr w:rsidR="00D20C4E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D20C4E" w:rsidRDefault="00D20C4E" w:rsidP="00F76D80">
            <w:pPr>
              <w:pStyle w:val="a3"/>
              <w:numPr>
                <w:ilvl w:val="0"/>
                <w:numId w:val="2"/>
              </w:numPr>
              <w:ind w:left="558" w:hanging="558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AC4588">
              <w:rPr>
                <w:rFonts w:asciiTheme="majorBidi" w:hAnsiTheme="majorBidi" w:cstheme="majorBidi" w:hint="cs"/>
                <w:sz w:val="28"/>
                <w:szCs w:val="28"/>
                <w:rtl/>
              </w:rPr>
              <w:t>مؤسسات</w:t>
            </w:r>
            <w:r w:rsidRPr="00AC45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AC458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العمل</w:t>
            </w:r>
            <w:r w:rsidRPr="00AC45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AC458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الخيري</w:t>
            </w:r>
            <w:r w:rsidRPr="00AC45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AC4588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 w:rsidRPr="00AC458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AC458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المملكة العربية السعودية.</w:t>
            </w:r>
          </w:p>
        </w:tc>
      </w:tr>
      <w:tr w:rsidR="00D20C4E" w:rsidTr="00F0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D20C4E" w:rsidRDefault="00D20C4E" w:rsidP="00F76D80">
            <w:pPr>
              <w:pStyle w:val="a3"/>
              <w:numPr>
                <w:ilvl w:val="0"/>
                <w:numId w:val="2"/>
              </w:numPr>
              <w:ind w:left="558" w:hanging="558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الأمن </w:t>
            </w:r>
            <w:r w:rsidR="00D92FB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الفكري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: مشاكل وحلول.</w:t>
            </w:r>
          </w:p>
        </w:tc>
      </w:tr>
      <w:tr w:rsidR="00D20C4E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D20C4E" w:rsidRDefault="00D20C4E" w:rsidP="00F76D80">
            <w:pPr>
              <w:pStyle w:val="a3"/>
              <w:numPr>
                <w:ilvl w:val="0"/>
                <w:numId w:val="2"/>
              </w:numPr>
              <w:ind w:left="558" w:hanging="558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تفعيل وتطوير دور رعاية الأيتام.</w:t>
            </w:r>
          </w:p>
        </w:tc>
      </w:tr>
    </w:tbl>
    <w:p w:rsidR="00D20C4E" w:rsidRPr="009E0099" w:rsidRDefault="00D20C4E" w:rsidP="00D20C4E">
      <w:pPr>
        <w:pStyle w:val="a3"/>
        <w:ind w:left="54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D20C4E" w:rsidRPr="003B0E6D" w:rsidRDefault="00D20C4E" w:rsidP="00D20C4E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رابعاً: ال</w:t>
      </w:r>
      <w:r w:rsidRPr="003B0E6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مجا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لات </w:t>
      </w:r>
      <w:r w:rsidRPr="003B0E6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الصحية</w:t>
      </w:r>
      <w:r w:rsidR="00FE5D29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والطبية</w:t>
      </w:r>
      <w:r w:rsid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ومنها: </w:t>
      </w:r>
    </w:p>
    <w:tbl>
      <w:tblPr>
        <w:tblStyle w:val="1-6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0C4E" w:rsidTr="00F7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صحة الفم والأسنان.</w:t>
            </w:r>
          </w:p>
        </w:tc>
      </w:tr>
      <w:tr w:rsidR="00D20C4E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92FB9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الاضطرابات</w:t>
            </w:r>
            <w:r w:rsidR="00D20C4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الأيضية.</w:t>
            </w:r>
          </w:p>
        </w:tc>
      </w:tr>
      <w:tr w:rsidR="00D20C4E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الحساسية والمشاكل الجلدية.</w:t>
            </w:r>
          </w:p>
        </w:tc>
      </w:tr>
      <w:tr w:rsidR="00D20C4E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مشاكل التغذية.</w:t>
            </w:r>
          </w:p>
        </w:tc>
      </w:tr>
      <w:tr w:rsidR="00D20C4E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العلاج بالخلايا الجذعية.</w:t>
            </w:r>
          </w:p>
        </w:tc>
      </w:tr>
      <w:tr w:rsidR="00D20C4E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تكنولوجيا النانو.</w:t>
            </w:r>
          </w:p>
        </w:tc>
      </w:tr>
      <w:tr w:rsidR="00D20C4E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اض</w:t>
            </w:r>
            <w:r w:rsidR="00FE5D29">
              <w:rPr>
                <w:rFonts w:asciiTheme="majorBidi" w:hAnsiTheme="majorBidi" w:cstheme="majorBidi" w:hint="cs"/>
                <w:sz w:val="28"/>
                <w:szCs w:val="28"/>
                <w:rtl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رابات الكبد.</w:t>
            </w:r>
          </w:p>
        </w:tc>
      </w:tr>
      <w:tr w:rsidR="00D20C4E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الاض</w:t>
            </w:r>
            <w:r w:rsidR="00153298">
              <w:rPr>
                <w:rFonts w:asciiTheme="majorBidi" w:hAnsiTheme="majorBidi" w:cstheme="majorBidi" w:hint="cs"/>
                <w:sz w:val="28"/>
                <w:szCs w:val="28"/>
                <w:rtl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رابات الجينية.</w:t>
            </w:r>
          </w:p>
        </w:tc>
      </w:tr>
      <w:tr w:rsidR="00D20C4E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صحة البيئة.</w:t>
            </w:r>
          </w:p>
        </w:tc>
      </w:tr>
      <w:tr w:rsidR="00D20C4E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تقديم الخدمات الصحية. </w:t>
            </w:r>
          </w:p>
        </w:tc>
      </w:tr>
      <w:tr w:rsidR="00D20C4E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Pr="00D20C4E" w:rsidRDefault="00D20C4E" w:rsidP="00D20C4E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أمراض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الفشل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الكلوي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المملكة.</w:t>
            </w:r>
          </w:p>
        </w:tc>
      </w:tr>
      <w:tr w:rsidR="00D20C4E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Pr="00D20C4E" w:rsidRDefault="00D20C4E" w:rsidP="00D20C4E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</w:rPr>
            </w:pP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انتشار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السمنة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بالمملكة.</w:t>
            </w:r>
          </w:p>
        </w:tc>
      </w:tr>
      <w:tr w:rsidR="00D20C4E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Pr="00D20C4E" w:rsidRDefault="00D20C4E" w:rsidP="00D20C4E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</w:rPr>
            </w:pP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الامراض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العصبية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Pr="00D20C4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D20C4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المملكة.</w:t>
            </w:r>
          </w:p>
        </w:tc>
      </w:tr>
    </w:tbl>
    <w:p w:rsidR="00F059B6" w:rsidRDefault="00F059B6" w:rsidP="00D20C4E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D64BA6" w:rsidRDefault="00D64BA6" w:rsidP="00D20C4E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D64BA6" w:rsidRDefault="00D64BA6" w:rsidP="00D20C4E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A24200" w:rsidRDefault="00A24200" w:rsidP="00D20C4E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D20C4E" w:rsidRDefault="00D20C4E" w:rsidP="00D20C4E">
      <w:pPr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خامساً: ال</w:t>
      </w:r>
      <w:r w:rsidRPr="003B0E6D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مجا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لات </w:t>
      </w:r>
      <w:r w:rsidRPr="00AE161F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الادارية</w:t>
      </w:r>
      <w:r w:rsid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ومنها:</w:t>
      </w:r>
    </w:p>
    <w:tbl>
      <w:tblPr>
        <w:tblStyle w:val="-4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20C4E" w:rsidTr="00F05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"/>
              </w:numPr>
              <w:ind w:left="558" w:hanging="558"/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تطوير الادارات والخدمات الحكومية والتنسيق المتبادل وتلاشي الازدواجية لحل المشكلات.</w:t>
            </w:r>
          </w:p>
        </w:tc>
      </w:tr>
      <w:tr w:rsidR="00D20C4E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"/>
              </w:numPr>
              <w:ind w:left="558" w:hanging="558"/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الفساد الإداري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 وحماية النزاهة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.</w:t>
            </w:r>
          </w:p>
        </w:tc>
      </w:tr>
      <w:tr w:rsidR="00D20C4E" w:rsidTr="00F05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"/>
              </w:numPr>
              <w:tabs>
                <w:tab w:val="left" w:pos="368"/>
              </w:tabs>
              <w:ind w:left="558" w:hanging="558"/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كفاءة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مؤسسات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التشغيل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والتدريب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وفاعليتها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في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القطاعين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العام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والخاص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>.</w:t>
            </w:r>
          </w:p>
        </w:tc>
      </w:tr>
      <w:tr w:rsidR="00D20C4E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20C4E" w:rsidRDefault="00D20C4E" w:rsidP="00F76D80">
            <w:pPr>
              <w:pStyle w:val="a3"/>
              <w:numPr>
                <w:ilvl w:val="0"/>
                <w:numId w:val="1"/>
              </w:numPr>
              <w:tabs>
                <w:tab w:val="left" w:pos="368"/>
              </w:tabs>
              <w:ind w:left="558" w:hanging="558"/>
              <w:rPr>
                <w:rFonts w:asciiTheme="majorBidi" w:hAnsiTheme="majorBidi"/>
                <w:b w:val="0"/>
                <w:bCs w:val="0"/>
                <w:color w:val="002060"/>
                <w:sz w:val="28"/>
                <w:szCs w:val="28"/>
                <w:rtl/>
              </w:rPr>
            </w:pP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الحوكمة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المؤسسية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في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القطاعين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العام</w:t>
            </w:r>
            <w:r w:rsidRPr="009E0099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9E0099">
              <w:rPr>
                <w:rFonts w:asciiTheme="majorBidi" w:hAnsiTheme="majorBidi" w:hint="cs"/>
                <w:sz w:val="28"/>
                <w:szCs w:val="28"/>
                <w:rtl/>
              </w:rPr>
              <w:t>والخاص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059B6" w:rsidRDefault="00F059B6" w:rsidP="00D20C4E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F059B6" w:rsidRPr="00AE161F" w:rsidRDefault="00F059B6" w:rsidP="00F059B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سادساً: مجال السلامة المرورية</w:t>
      </w:r>
      <w:r w:rsidR="00C12DD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ومنها:</w:t>
      </w: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F059B6" w:rsidTr="00F7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059B6" w:rsidRDefault="00F059B6" w:rsidP="00F76D80">
            <w:pPr>
              <w:pStyle w:val="a3"/>
              <w:numPr>
                <w:ilvl w:val="0"/>
                <w:numId w:val="27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أمان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الطرق وسلامة المركبات.</w:t>
            </w:r>
          </w:p>
        </w:tc>
      </w:tr>
      <w:tr w:rsidR="00F059B6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059B6" w:rsidRDefault="00F059B6" w:rsidP="00F76D80">
            <w:pPr>
              <w:pStyle w:val="a3"/>
              <w:numPr>
                <w:ilvl w:val="0"/>
                <w:numId w:val="27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سلوكيات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مستخدمي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الطرق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وأثرها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السلامة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والعملية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المرورية.</w:t>
            </w:r>
          </w:p>
        </w:tc>
      </w:tr>
      <w:tr w:rsidR="00F059B6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059B6" w:rsidRDefault="00F059B6" w:rsidP="005B6D41">
            <w:pPr>
              <w:pStyle w:val="a3"/>
              <w:numPr>
                <w:ilvl w:val="0"/>
                <w:numId w:val="27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تأثير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التخطيط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الحضري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في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السلامة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والازدحام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المروري.</w:t>
            </w:r>
          </w:p>
        </w:tc>
      </w:tr>
      <w:tr w:rsidR="00F059B6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059B6" w:rsidRDefault="00F059B6" w:rsidP="00F76D80">
            <w:pPr>
              <w:pStyle w:val="a3"/>
              <w:numPr>
                <w:ilvl w:val="0"/>
                <w:numId w:val="27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فعالية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برامج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مدارس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تعليم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قيادة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السيارات.</w:t>
            </w:r>
          </w:p>
        </w:tc>
      </w:tr>
      <w:tr w:rsidR="00F059B6" w:rsidTr="00F76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F059B6" w:rsidRDefault="00F059B6" w:rsidP="00F76D80">
            <w:pPr>
              <w:pStyle w:val="a3"/>
              <w:numPr>
                <w:ilvl w:val="0"/>
                <w:numId w:val="27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ضوابط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ومعايير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ورش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صيانة</w:t>
            </w:r>
            <w:r w:rsidRPr="00CA570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A570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المركبات.</w:t>
            </w:r>
          </w:p>
        </w:tc>
      </w:tr>
    </w:tbl>
    <w:p w:rsidR="00F059B6" w:rsidRDefault="00F059B6" w:rsidP="00D20C4E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D64BA6" w:rsidRPr="0013179E" w:rsidRDefault="00D64BA6" w:rsidP="00D64BA6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سابع</w:t>
      </w:r>
      <w:r w:rsidRPr="0013179E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اً: مجالات الطاقة</w:t>
      </w: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و</w:t>
      </w:r>
      <w:r w:rsidRPr="0013179E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المياه </w:t>
      </w:r>
      <w:r w:rsid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ومنها:</w:t>
      </w:r>
    </w:p>
    <w:tbl>
      <w:tblPr>
        <w:tblStyle w:val="-20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4BA6" w:rsidTr="00F76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36"/>
                <w:szCs w:val="36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 xml:space="preserve">أنظمة الشبكة الكهربية الذكية. </w:t>
            </w:r>
          </w:p>
        </w:tc>
      </w:tr>
      <w:tr w:rsidR="00D64BA6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36"/>
                <w:szCs w:val="36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تطوير و/او ابتكار نظم للطاقة المتجددة وتخزينها.</w:t>
            </w:r>
          </w:p>
        </w:tc>
      </w:tr>
      <w:tr w:rsidR="00D64BA6" w:rsidTr="00F76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 xml:space="preserve">الربط </w:t>
            </w:r>
            <w:r w:rsidR="00D92FB9" w:rsidRPr="005B6D41">
              <w:rPr>
                <w:rFonts w:asciiTheme="majorBidi" w:hAnsiTheme="majorBidi" w:hint="cs"/>
                <w:sz w:val="28"/>
                <w:szCs w:val="28"/>
                <w:rtl/>
              </w:rPr>
              <w:t>الكهربائي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 xml:space="preserve"> لمصادر الطاقة المتجددة على الشبكة.</w:t>
            </w:r>
          </w:p>
        </w:tc>
      </w:tr>
      <w:tr w:rsidR="00D64BA6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استخدام</w:t>
            </w:r>
            <w:r w:rsidRPr="005B6D41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خطوط</w:t>
            </w:r>
            <w:r w:rsidRPr="005B6D41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نقل</w:t>
            </w:r>
            <w:r w:rsidRPr="005B6D41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الطاقة</w:t>
            </w:r>
            <w:r w:rsidRPr="005B6D41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الكهربائية</w:t>
            </w:r>
            <w:r w:rsidRPr="005B6D41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في</w:t>
            </w:r>
            <w:r w:rsidRPr="005B6D41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الاتصال.</w:t>
            </w:r>
          </w:p>
        </w:tc>
      </w:tr>
      <w:tr w:rsidR="00D64BA6" w:rsidTr="00F76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 xml:space="preserve">دراسة وتقييم جدوى استخدام الطاقة المتجددة </w:t>
            </w:r>
            <w:r w:rsidR="00D92FB9" w:rsidRPr="005B6D41">
              <w:rPr>
                <w:rFonts w:asciiTheme="majorBidi" w:hAnsiTheme="majorBidi" w:hint="cs"/>
                <w:sz w:val="28"/>
                <w:szCs w:val="28"/>
                <w:rtl/>
              </w:rPr>
              <w:t>في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 xml:space="preserve"> المملكة.</w:t>
            </w:r>
          </w:p>
        </w:tc>
      </w:tr>
      <w:tr w:rsidR="00D64BA6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92FB9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اقتصاديات</w:t>
            </w:r>
            <w:r w:rsidR="00D64BA6" w:rsidRPr="005B6D41">
              <w:rPr>
                <w:rFonts w:asciiTheme="majorBidi" w:hAnsiTheme="majorBidi" w:hint="cs"/>
                <w:sz w:val="28"/>
                <w:szCs w:val="28"/>
                <w:rtl/>
              </w:rPr>
              <w:t xml:space="preserve"> المصادر المائية وتطوير تقنيات معالجة المياه.</w:t>
            </w:r>
          </w:p>
        </w:tc>
      </w:tr>
      <w:tr w:rsidR="00D64BA6" w:rsidTr="00F76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الإدارة المتكاملة للمصادر المائية.</w:t>
            </w:r>
          </w:p>
        </w:tc>
      </w:tr>
      <w:tr w:rsidR="00D64BA6" w:rsidTr="00F76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حماية مصادر المياه السطحية والجوفية.</w:t>
            </w:r>
          </w:p>
        </w:tc>
      </w:tr>
      <w:tr w:rsidR="00D64BA6" w:rsidTr="00F76D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64BA6" w:rsidRPr="005B6D41" w:rsidRDefault="00D64BA6" w:rsidP="00F76D80">
            <w:pPr>
              <w:pStyle w:val="a3"/>
              <w:numPr>
                <w:ilvl w:val="0"/>
                <w:numId w:val="36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تأثير التغيرات المناخية على مصادر المياه السطحية والجوفية.</w:t>
            </w:r>
          </w:p>
        </w:tc>
      </w:tr>
    </w:tbl>
    <w:p w:rsidR="00D64BA6" w:rsidRDefault="00D64BA6" w:rsidP="00D64BA6">
      <w:pPr>
        <w:pStyle w:val="a3"/>
        <w:ind w:left="0"/>
        <w:rPr>
          <w:rFonts w:asciiTheme="majorBidi" w:hAnsiTheme="majorBidi" w:cstheme="majorBidi"/>
          <w:sz w:val="36"/>
          <w:szCs w:val="36"/>
          <w:rtl/>
        </w:rPr>
      </w:pPr>
    </w:p>
    <w:p w:rsidR="004C3506" w:rsidRPr="00AE161F" w:rsidRDefault="004C3506" w:rsidP="004C3506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ثامناً: مجال العلوم الشرعية ومنها: </w:t>
      </w:r>
    </w:p>
    <w:tbl>
      <w:tblPr>
        <w:tblStyle w:val="-1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4C3506" w:rsidTr="00DC2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Default="004C3506" w:rsidP="00DC2590">
            <w:pPr>
              <w:pStyle w:val="a3"/>
              <w:numPr>
                <w:ilvl w:val="0"/>
                <w:numId w:val="40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بحوث التأصيل </w:t>
            </w:r>
            <w:r w:rsidR="00D92FB9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الشرعي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 </w:t>
            </w:r>
          </w:p>
        </w:tc>
      </w:tr>
      <w:tr w:rsidR="004C3506" w:rsidTr="00DC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Default="004C3506" w:rsidP="00DC2590">
            <w:pPr>
              <w:pStyle w:val="a3"/>
              <w:numPr>
                <w:ilvl w:val="0"/>
                <w:numId w:val="40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بحوث الأسرة.</w:t>
            </w:r>
          </w:p>
        </w:tc>
      </w:tr>
      <w:tr w:rsidR="004C3506" w:rsidTr="00DC2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Default="004C3506" w:rsidP="00DC2590">
            <w:pPr>
              <w:pStyle w:val="a3"/>
              <w:numPr>
                <w:ilvl w:val="0"/>
                <w:numId w:val="40"/>
              </w:numPr>
              <w:rPr>
                <w:b w:val="0"/>
                <w:bCs w:val="0"/>
                <w:color w:val="FF0000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بحوث المرأة والطفل. </w:t>
            </w:r>
          </w:p>
        </w:tc>
      </w:tr>
    </w:tbl>
    <w:p w:rsidR="004C3506" w:rsidRPr="004C3506" w:rsidRDefault="004C3506" w:rsidP="004C3506">
      <w:pPr>
        <w:jc w:val="both"/>
        <w:rPr>
          <w:rFonts w:asciiTheme="majorBidi" w:hAnsiTheme="majorBidi" w:cstheme="majorBidi"/>
          <w:b/>
          <w:bCs/>
          <w:color w:val="002060"/>
          <w:sz w:val="20"/>
          <w:szCs w:val="20"/>
          <w:rtl/>
        </w:rPr>
      </w:pPr>
    </w:p>
    <w:p w:rsidR="004C3506" w:rsidRDefault="004C3506" w:rsidP="004C3506">
      <w:pPr>
        <w:jc w:val="both"/>
        <w:rPr>
          <w:rFonts w:ascii="Hacen Tunisia" w:hAnsi="Hacen Tunisia" w:cs="AL-Mohanad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تاسعاً: </w:t>
      </w:r>
      <w:r w:rsidRP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مجالات اللغة العربية ومنها:</w:t>
      </w:r>
      <w:r>
        <w:rPr>
          <w:rFonts w:ascii="Hacen Tunisia" w:hAnsi="Hacen Tunisia" w:cs="AL-Mohanad" w:hint="cs"/>
          <w:b/>
          <w:bCs/>
          <w:sz w:val="36"/>
          <w:szCs w:val="36"/>
          <w:rtl/>
        </w:rPr>
        <w:t xml:space="preserve"> </w:t>
      </w:r>
    </w:p>
    <w:tbl>
      <w:tblPr>
        <w:tblStyle w:val="-20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4C3506" w:rsidRPr="005B6D41" w:rsidTr="00DC2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5B6D4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36"/>
                <w:szCs w:val="36"/>
                <w:rtl/>
              </w:rPr>
            </w:pPr>
            <w:r w:rsidRPr="00C12DD0">
              <w:rPr>
                <w:rFonts w:asciiTheme="majorBidi" w:hAnsiTheme="majorBidi" w:hint="cs"/>
                <w:sz w:val="28"/>
                <w:szCs w:val="28"/>
                <w:rtl/>
              </w:rPr>
              <w:t>القراءات القرآنية وتوجيهاتها في التفاسير القرآنية</w:t>
            </w:r>
            <w:r>
              <w:rPr>
                <w:rFonts w:asciiTheme="majorBidi" w:hAnsiTheme="majorBidi" w:hint="cs"/>
                <w:sz w:val="36"/>
                <w:szCs w:val="36"/>
                <w:rtl/>
              </w:rPr>
              <w:t>.</w:t>
            </w:r>
          </w:p>
        </w:tc>
      </w:tr>
      <w:tr w:rsidR="004C3506" w:rsidRPr="005B6D41" w:rsidTr="00DC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5B6D4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36"/>
                <w:szCs w:val="36"/>
                <w:rtl/>
              </w:rPr>
            </w:pPr>
            <w:r w:rsidRPr="00C12DD0">
              <w:rPr>
                <w:rFonts w:asciiTheme="majorBidi" w:hAnsiTheme="majorBidi" w:hint="cs"/>
                <w:sz w:val="28"/>
                <w:szCs w:val="28"/>
                <w:rtl/>
              </w:rPr>
              <w:t>لغة وسائل التواصل الاجتماعي بين العربي</w:t>
            </w:r>
            <w:r w:rsidRPr="00C12DD0">
              <w:rPr>
                <w:rFonts w:asciiTheme="majorBidi" w:hAnsiTheme="majorBidi" w:hint="eastAsia"/>
                <w:sz w:val="28"/>
                <w:szCs w:val="28"/>
                <w:rtl/>
              </w:rPr>
              <w:t>ة</w:t>
            </w:r>
            <w:r w:rsidRPr="00C12DD0">
              <w:rPr>
                <w:rFonts w:asciiTheme="majorBidi" w:hAnsiTheme="majorBidi" w:hint="cs"/>
                <w:sz w:val="28"/>
                <w:szCs w:val="28"/>
                <w:rtl/>
              </w:rPr>
              <w:t xml:space="preserve"> الفصحى والعامية المحلية</w:t>
            </w:r>
            <w:r w:rsidRPr="005B6D41">
              <w:rPr>
                <w:rFonts w:asciiTheme="majorBidi" w:hAnsiTheme="majorBidi" w:hint="cs"/>
                <w:sz w:val="28"/>
                <w:szCs w:val="28"/>
                <w:rtl/>
              </w:rPr>
              <w:t>.</w:t>
            </w:r>
          </w:p>
        </w:tc>
      </w:tr>
      <w:tr w:rsidR="004C3506" w:rsidRPr="005B6D41" w:rsidTr="00DC2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6F349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>الاجناس الادبية لدى ادباء المملكة العربية السعودية في العصر الحديث.</w:t>
            </w:r>
          </w:p>
        </w:tc>
      </w:tr>
      <w:tr w:rsidR="004C3506" w:rsidRPr="005B6D41" w:rsidTr="00DC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6F349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>تدريس اللغة العربية عن طريق التعليم الالكتروني والتعلم عن بعد.</w:t>
            </w:r>
          </w:p>
        </w:tc>
      </w:tr>
      <w:tr w:rsidR="004C3506" w:rsidRPr="005B6D41" w:rsidTr="00DC2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6F349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>معاجم اللهجات السعودية ومدى صلتها بالعربية الفصحى.</w:t>
            </w:r>
          </w:p>
        </w:tc>
      </w:tr>
      <w:tr w:rsidR="004C3506" w:rsidRPr="005B6D41" w:rsidTr="00DC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5B6D4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 xml:space="preserve">تحسين مهارات اللغة العربية لدى طلاب الجامعات السعودية (مهارات القراءة </w:t>
            </w:r>
            <w:r w:rsidRPr="006F3491">
              <w:rPr>
                <w:rFonts w:asciiTheme="majorBidi" w:hAnsiTheme="majorBidi"/>
                <w:sz w:val="28"/>
                <w:szCs w:val="28"/>
                <w:rtl/>
              </w:rPr>
              <w:t>–</w:t>
            </w: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 xml:space="preserve"> الكتابة </w:t>
            </w:r>
            <w:r w:rsidRPr="006F3491">
              <w:rPr>
                <w:rFonts w:asciiTheme="majorBidi" w:hAnsiTheme="majorBidi"/>
                <w:sz w:val="28"/>
                <w:szCs w:val="28"/>
                <w:rtl/>
              </w:rPr>
              <w:t>–</w:t>
            </w: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 xml:space="preserve"> التحدث </w:t>
            </w:r>
            <w:r w:rsidRPr="006F3491">
              <w:rPr>
                <w:rFonts w:asciiTheme="majorBidi" w:hAnsiTheme="majorBidi"/>
                <w:sz w:val="28"/>
                <w:szCs w:val="28"/>
                <w:rtl/>
              </w:rPr>
              <w:t>–</w:t>
            </w: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 xml:space="preserve"> الاستماع).</w:t>
            </w:r>
          </w:p>
        </w:tc>
      </w:tr>
      <w:tr w:rsidR="004C3506" w:rsidRPr="005B6D41" w:rsidTr="00DC2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5B6D4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>معجم الادباء المعاصرين في المملكة العربية السعودية.</w:t>
            </w:r>
          </w:p>
        </w:tc>
      </w:tr>
      <w:tr w:rsidR="004C3506" w:rsidRPr="005B6D41" w:rsidTr="00DC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5B6D41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6F3491">
              <w:rPr>
                <w:rFonts w:asciiTheme="majorBidi" w:hAnsiTheme="majorBidi" w:hint="cs"/>
                <w:sz w:val="28"/>
                <w:szCs w:val="28"/>
                <w:rtl/>
              </w:rPr>
              <w:t>تبسيط اللغة العربية للناطقين بغيرها</w:t>
            </w:r>
            <w:r>
              <w:rPr>
                <w:rFonts w:asciiTheme="majorBidi" w:hAnsiTheme="majorBidi" w:hint="cs"/>
                <w:sz w:val="28"/>
                <w:szCs w:val="28"/>
                <w:rtl/>
              </w:rPr>
              <w:t>.</w:t>
            </w:r>
          </w:p>
        </w:tc>
      </w:tr>
      <w:tr w:rsidR="004C3506" w:rsidRPr="005B6D41" w:rsidTr="00DC2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4C3506" w:rsidRDefault="004C3506" w:rsidP="00DC2590">
            <w:pPr>
              <w:pStyle w:val="a3"/>
              <w:numPr>
                <w:ilvl w:val="0"/>
                <w:numId w:val="39"/>
              </w:numPr>
              <w:rPr>
                <w:rFonts w:asciiTheme="majorBidi" w:hAnsiTheme="majorBidi"/>
                <w:sz w:val="28"/>
                <w:szCs w:val="28"/>
                <w:rtl/>
              </w:rPr>
            </w:pPr>
            <w:r w:rsidRPr="004C3506">
              <w:rPr>
                <w:rFonts w:asciiTheme="majorBidi" w:hAnsiTheme="majorBidi" w:hint="cs"/>
                <w:sz w:val="28"/>
                <w:szCs w:val="28"/>
                <w:rtl/>
              </w:rPr>
              <w:t xml:space="preserve">المحتوى </w:t>
            </w:r>
            <w:r w:rsidR="00D92FB9" w:rsidRPr="004C3506">
              <w:rPr>
                <w:rFonts w:asciiTheme="majorBidi" w:hAnsiTheme="majorBidi" w:hint="cs"/>
                <w:sz w:val="28"/>
                <w:szCs w:val="28"/>
                <w:rtl/>
              </w:rPr>
              <w:t>العربي</w:t>
            </w:r>
            <w:r w:rsidRPr="004C3506">
              <w:rPr>
                <w:rFonts w:asciiTheme="majorBidi" w:hAnsiTheme="majorBidi" w:hint="cs"/>
                <w:sz w:val="28"/>
                <w:szCs w:val="28"/>
                <w:rtl/>
              </w:rPr>
              <w:t xml:space="preserve"> على الإنترنت.</w:t>
            </w:r>
          </w:p>
        </w:tc>
      </w:tr>
      <w:tr w:rsidR="004C3506" w:rsidRPr="005B6D41" w:rsidTr="00DC2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4C3506" w:rsidRPr="00D92FB9" w:rsidRDefault="00D92FB9" w:rsidP="00D92FB9">
            <w:pPr>
              <w:ind w:left="651" w:hanging="360"/>
              <w:rPr>
                <w:rFonts w:asciiTheme="majorBidi" w:hAnsiTheme="majorBidi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10.</w:t>
            </w:r>
            <w:r w:rsidR="004C3506" w:rsidRPr="00D92FB9">
              <w:rPr>
                <w:rFonts w:asciiTheme="majorBidi" w:hAnsiTheme="majorBidi" w:hint="cs"/>
                <w:sz w:val="28"/>
                <w:szCs w:val="28"/>
                <w:rtl/>
              </w:rPr>
              <w:t xml:space="preserve">اللغة العربية والتقنية. </w:t>
            </w:r>
          </w:p>
        </w:tc>
      </w:tr>
      <w:tr w:rsidR="00D92FB9" w:rsidRPr="005B6D41" w:rsidTr="00DC2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D92FB9" w:rsidRPr="00D92FB9" w:rsidRDefault="00D92FB9" w:rsidP="00D92FB9">
            <w:pPr>
              <w:ind w:left="360"/>
              <w:rPr>
                <w:rFonts w:asciiTheme="majorBidi" w:hAnsi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>11.</w:t>
            </w:r>
            <w:r w:rsidRPr="00D92FB9">
              <w:rPr>
                <w:rFonts w:asciiTheme="majorBidi" w:hAnsiTheme="majorBidi" w:hint="cs"/>
                <w:sz w:val="28"/>
                <w:szCs w:val="28"/>
                <w:rtl/>
              </w:rPr>
              <w:t xml:space="preserve">الظواهر/التقنيات الفنية في الشعر السعودي. </w:t>
            </w:r>
          </w:p>
        </w:tc>
      </w:tr>
    </w:tbl>
    <w:p w:rsidR="004C3506" w:rsidRPr="00834193" w:rsidRDefault="004C3506" w:rsidP="00D64BA6">
      <w:pPr>
        <w:pStyle w:val="a3"/>
        <w:ind w:left="0"/>
        <w:rPr>
          <w:rFonts w:asciiTheme="majorBidi" w:hAnsiTheme="majorBidi" w:cstheme="majorBidi"/>
          <w:sz w:val="36"/>
          <w:szCs w:val="36"/>
          <w:rtl/>
        </w:rPr>
      </w:pPr>
    </w:p>
    <w:p w:rsidR="007D6067" w:rsidRPr="004C3506" w:rsidRDefault="004C3506" w:rsidP="004C3506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عاشراً: </w:t>
      </w:r>
      <w:r w:rsidR="007D6067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المجال </w:t>
      </w:r>
      <w:r w:rsidR="00D92FB9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البيئي</w:t>
      </w:r>
      <w:r w:rsidR="007D6067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</w:t>
      </w:r>
      <w:r w:rsidR="00C12DD0" w:rsidRPr="004C3506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ومنها:</w:t>
      </w:r>
    </w:p>
    <w:tbl>
      <w:tblPr>
        <w:tblStyle w:val="-50"/>
        <w:bidiVisual/>
        <w:tblW w:w="0" w:type="auto"/>
        <w:tblLook w:val="04A0" w:firstRow="1" w:lastRow="0" w:firstColumn="1" w:lastColumn="0" w:noHBand="0" w:noVBand="1"/>
      </w:tblPr>
      <w:tblGrid>
        <w:gridCol w:w="8370"/>
      </w:tblGrid>
      <w:tr w:rsidR="007D6067" w:rsidTr="00F05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7D6067" w:rsidRDefault="007D6067" w:rsidP="00CA570A">
            <w:pPr>
              <w:pStyle w:val="a3"/>
              <w:numPr>
                <w:ilvl w:val="0"/>
                <w:numId w:val="26"/>
              </w:numPr>
              <w:ind w:left="630" w:hanging="63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تحسين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إنتاجية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الأراضي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والمياه.</w:t>
            </w:r>
          </w:p>
        </w:tc>
      </w:tr>
      <w:tr w:rsidR="007D6067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7D6067" w:rsidRDefault="007D6067" w:rsidP="00CA570A">
            <w:pPr>
              <w:pStyle w:val="a3"/>
              <w:numPr>
                <w:ilvl w:val="0"/>
                <w:numId w:val="26"/>
              </w:numPr>
              <w:ind w:left="630" w:hanging="63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تدهور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البيئة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والموارد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الطبيعية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بالبيئة المحلية.</w:t>
            </w:r>
          </w:p>
        </w:tc>
      </w:tr>
      <w:tr w:rsidR="007D6067" w:rsidTr="00F05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7D6067" w:rsidRDefault="007D6067" w:rsidP="00CA570A">
            <w:pPr>
              <w:pStyle w:val="a3"/>
              <w:numPr>
                <w:ilvl w:val="0"/>
                <w:numId w:val="26"/>
              </w:numPr>
              <w:ind w:left="630" w:hanging="63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الإدارة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المتكاملة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للنفايات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الصلبة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على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مستوى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البلديات.</w:t>
            </w:r>
          </w:p>
        </w:tc>
      </w:tr>
      <w:tr w:rsidR="007D6067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7D6067" w:rsidRDefault="007D6067" w:rsidP="00CA570A">
            <w:pPr>
              <w:pStyle w:val="a3"/>
              <w:numPr>
                <w:ilvl w:val="0"/>
                <w:numId w:val="26"/>
              </w:numPr>
              <w:ind w:left="630" w:hanging="63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>فساد وتلوث الاغذية والتسمم الغذائي بالمنتجات النباتية و الحيوانية وطرق الحد من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ه.</w:t>
            </w:r>
          </w:p>
        </w:tc>
      </w:tr>
      <w:tr w:rsidR="007D6067" w:rsidTr="00F059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7D6067" w:rsidRDefault="007D6067" w:rsidP="00CA570A">
            <w:pPr>
              <w:pStyle w:val="a3"/>
              <w:numPr>
                <w:ilvl w:val="0"/>
                <w:numId w:val="26"/>
              </w:numPr>
              <w:ind w:left="630" w:hanging="630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تنويع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المحاصيل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الزراعية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واستنباط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اصناف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جديدة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متأقلمة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على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الظروف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البيئية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في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المملكة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العربية</w:t>
            </w:r>
            <w:r w:rsidRPr="007D6067">
              <w:rPr>
                <w:rFonts w:asciiTheme="majorBidi" w:hAnsiTheme="majorBidi"/>
                <w:sz w:val="28"/>
                <w:szCs w:val="28"/>
                <w:rtl/>
              </w:rPr>
              <w:t xml:space="preserve"> </w:t>
            </w:r>
            <w:r w:rsidRPr="007D6067">
              <w:rPr>
                <w:rFonts w:asciiTheme="majorBidi" w:hAnsiTheme="majorBidi" w:hint="cs"/>
                <w:sz w:val="28"/>
                <w:szCs w:val="28"/>
                <w:rtl/>
              </w:rPr>
              <w:t>السعودية</w:t>
            </w:r>
            <w:r w:rsidRPr="007D6067">
              <w:rPr>
                <w:rFonts w:asciiTheme="majorBidi" w:eastAsiaTheme="minorHAnsi" w:hAnsiTheme="majorBidi" w:hint="cs"/>
                <w:sz w:val="28"/>
                <w:szCs w:val="28"/>
                <w:rtl/>
              </w:rPr>
              <w:t>.</w:t>
            </w:r>
          </w:p>
        </w:tc>
      </w:tr>
      <w:tr w:rsidR="00F059B6" w:rsidTr="00F0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:rsidR="00F059B6" w:rsidRPr="00F059B6" w:rsidRDefault="00F059B6" w:rsidP="00F059B6">
            <w:pPr>
              <w:pStyle w:val="a3"/>
              <w:numPr>
                <w:ilvl w:val="0"/>
                <w:numId w:val="26"/>
              </w:numPr>
              <w:ind w:hanging="702"/>
              <w:jc w:val="both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 w:rsidRPr="00F059B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الإدارة</w:t>
            </w:r>
            <w:r w:rsidRPr="00F059B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59B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المتكاملة</w:t>
            </w:r>
            <w:r w:rsidRPr="00F059B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59B6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للنفايات</w:t>
            </w:r>
            <w:r w:rsidRPr="00F059B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59B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الصلبة</w:t>
            </w:r>
            <w:r w:rsidRPr="00F059B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59B6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على</w:t>
            </w:r>
            <w:r w:rsidRPr="00F059B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59B6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مستوى</w:t>
            </w:r>
            <w:r w:rsidRPr="00F059B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59B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البلديات.</w:t>
            </w:r>
          </w:p>
        </w:tc>
      </w:tr>
    </w:tbl>
    <w:p w:rsidR="004C3506" w:rsidRDefault="004C3506" w:rsidP="00C12DD0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C12DD0" w:rsidRDefault="00C12DD0" w:rsidP="00C12DD0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:rsidR="00C12DD0" w:rsidRDefault="00D92FB9" w:rsidP="004C3506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حاذى</w:t>
      </w:r>
      <w:bookmarkStart w:id="0" w:name="_GoBack"/>
      <w:bookmarkEnd w:id="0"/>
      <w:r w:rsidR="004C3506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 xml:space="preserve"> عشر: </w:t>
      </w:r>
      <w:r w:rsidR="00C12DD0">
        <w:rPr>
          <w:rFonts w:asciiTheme="majorBidi" w:hAnsiTheme="majorBidi" w:cstheme="majorBidi" w:hint="cs"/>
          <w:b/>
          <w:bCs/>
          <w:color w:val="002060"/>
          <w:sz w:val="28"/>
          <w:szCs w:val="28"/>
          <w:rtl/>
        </w:rPr>
        <w:t>مجالات أخرى:</w:t>
      </w:r>
    </w:p>
    <w:tbl>
      <w:tblPr>
        <w:tblStyle w:val="-50"/>
        <w:bidiVisual/>
        <w:tblW w:w="0" w:type="auto"/>
        <w:tblLook w:val="04A0" w:firstRow="1" w:lastRow="0" w:firstColumn="1" w:lastColumn="0" w:noHBand="0" w:noVBand="1"/>
      </w:tblPr>
      <w:tblGrid>
        <w:gridCol w:w="8504"/>
      </w:tblGrid>
      <w:tr w:rsidR="00C12DD0" w:rsidTr="006F3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:rsidR="00C12DD0" w:rsidRPr="00C12DD0" w:rsidRDefault="00C12DD0" w:rsidP="00C12DD0">
            <w:pPr>
              <w:pStyle w:val="a3"/>
              <w:numPr>
                <w:ilvl w:val="0"/>
                <w:numId w:val="37"/>
              </w:numPr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الحاسبات. </w:t>
            </w:r>
          </w:p>
        </w:tc>
      </w:tr>
      <w:tr w:rsidR="00C12DD0" w:rsidTr="006F3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:rsidR="00C12DD0" w:rsidRPr="00C12DD0" w:rsidRDefault="00C12DD0" w:rsidP="00C12DD0">
            <w:pPr>
              <w:pStyle w:val="a3"/>
              <w:numPr>
                <w:ilvl w:val="0"/>
                <w:numId w:val="37"/>
              </w:numPr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الروبوت. </w:t>
            </w:r>
          </w:p>
        </w:tc>
      </w:tr>
      <w:tr w:rsidR="00C12DD0" w:rsidTr="006F3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</w:tcPr>
          <w:p w:rsidR="00C12DD0" w:rsidRPr="00C12DD0" w:rsidRDefault="00C12DD0" w:rsidP="00C12DD0">
            <w:pPr>
              <w:pStyle w:val="a3"/>
              <w:numPr>
                <w:ilvl w:val="0"/>
                <w:numId w:val="37"/>
              </w:numPr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</w:rPr>
              <w:t xml:space="preserve">تطبيقات النانو. </w:t>
            </w:r>
          </w:p>
        </w:tc>
      </w:tr>
    </w:tbl>
    <w:p w:rsidR="00C12DD0" w:rsidRDefault="00C12DD0" w:rsidP="00C12DD0">
      <w:pPr>
        <w:jc w:val="both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sectPr w:rsidR="00C12DD0" w:rsidSect="005B6D4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84" w:rsidRDefault="00C67384" w:rsidP="00D64BA6">
      <w:pPr>
        <w:spacing w:after="0" w:line="240" w:lineRule="auto"/>
      </w:pPr>
      <w:r>
        <w:separator/>
      </w:r>
    </w:p>
  </w:endnote>
  <w:endnote w:type="continuationSeparator" w:id="0">
    <w:p w:rsidR="00C67384" w:rsidRDefault="00C67384" w:rsidP="00D6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cen Tunisia">
    <w:altName w:val="Times New Roman"/>
    <w:charset w:val="00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1533263"/>
      <w:docPartObj>
        <w:docPartGallery w:val="Page Numbers (Bottom of Page)"/>
        <w:docPartUnique/>
      </w:docPartObj>
    </w:sdtPr>
    <w:sdtEndPr/>
    <w:sdtContent>
      <w:p w:rsidR="00D64BA6" w:rsidRDefault="00D92FB9">
        <w:pPr>
          <w:pStyle w:val="a6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6D41" w:rsidRDefault="00C67384">
                              <w:pPr>
                                <w:pStyle w:val="a6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92FB9" w:rsidRPr="00D92FB9">
                                <w:rPr>
                                  <w:noProof/>
                                  <w:sz w:val="28"/>
                                  <w:szCs w:val="28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5B6D41" w:rsidRDefault="00C67384">
                        <w:pPr>
                          <w:pStyle w:val="a6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92FB9" w:rsidRPr="00D92FB9">
                          <w:rPr>
                            <w:noProof/>
                            <w:sz w:val="28"/>
                            <w:szCs w:val="28"/>
                            <w:rtl/>
                          </w:rPr>
                          <w:t>4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84" w:rsidRDefault="00C67384" w:rsidP="00D64BA6">
      <w:pPr>
        <w:spacing w:after="0" w:line="240" w:lineRule="auto"/>
      </w:pPr>
      <w:r>
        <w:separator/>
      </w:r>
    </w:p>
  </w:footnote>
  <w:footnote w:type="continuationSeparator" w:id="0">
    <w:p w:rsidR="00C67384" w:rsidRDefault="00C67384" w:rsidP="00D6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A6" w:rsidRDefault="00D64BA6" w:rsidP="00D64BA6">
    <w:pPr>
      <w:pStyle w:val="a5"/>
      <w:rPr>
        <w:rtl/>
      </w:rPr>
    </w:pPr>
  </w:p>
  <w:p w:rsidR="00D64BA6" w:rsidRDefault="00D64BA6" w:rsidP="00D64BA6">
    <w:pPr>
      <w:pStyle w:val="a5"/>
      <w:rPr>
        <w:rtl/>
      </w:rPr>
    </w:pPr>
  </w:p>
  <w:p w:rsidR="00D64BA6" w:rsidRDefault="00D64BA6" w:rsidP="00D64BA6">
    <w:pPr>
      <w:pStyle w:val="a5"/>
      <w:rPr>
        <w:rtl/>
      </w:rPr>
    </w:pPr>
  </w:p>
  <w:tbl>
    <w:tblPr>
      <w:tblStyle w:val="a4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3708"/>
    </w:tblGrid>
    <w:tr w:rsidR="00D64BA6" w:rsidTr="00D64BA6">
      <w:tc>
        <w:tcPr>
          <w:tcW w:w="4814" w:type="dxa"/>
        </w:tcPr>
        <w:p w:rsidR="00D64BA6" w:rsidRDefault="00D64BA6" w:rsidP="00D64BA6">
          <w:pPr>
            <w:pStyle w:val="a5"/>
            <w:rPr>
              <w:rtl/>
            </w:rPr>
          </w:pPr>
          <w:r>
            <w:rPr>
              <w:rFonts w:hint="cs"/>
              <w:rtl/>
            </w:rPr>
            <w:t>المملكة العربية السعودية</w:t>
          </w:r>
        </w:p>
        <w:p w:rsidR="00D64BA6" w:rsidRDefault="00D64BA6" w:rsidP="00D64BA6">
          <w:pPr>
            <w:pStyle w:val="a5"/>
            <w:rPr>
              <w:rtl/>
            </w:rPr>
          </w:pPr>
          <w:r>
            <w:rPr>
              <w:rFonts w:hint="cs"/>
              <w:rtl/>
            </w:rPr>
            <w:t xml:space="preserve">وزارة التعليم </w:t>
          </w:r>
          <w:r w:rsidR="00D92FB9">
            <w:rPr>
              <w:rFonts w:hint="cs"/>
              <w:rtl/>
            </w:rPr>
            <w:t>العالي</w:t>
          </w:r>
        </w:p>
        <w:p w:rsidR="00D64BA6" w:rsidRDefault="00D64BA6" w:rsidP="00D64BA6">
          <w:pPr>
            <w:pStyle w:val="a5"/>
            <w:rPr>
              <w:rtl/>
            </w:rPr>
          </w:pPr>
          <w:r>
            <w:rPr>
              <w:rFonts w:hint="cs"/>
              <w:rtl/>
            </w:rPr>
            <w:t>جامعة المجمعة</w:t>
          </w:r>
        </w:p>
        <w:p w:rsidR="00D64BA6" w:rsidRDefault="00D64BA6" w:rsidP="00D64BA6">
          <w:pPr>
            <w:pStyle w:val="a5"/>
            <w:rPr>
              <w:rtl/>
            </w:rPr>
          </w:pPr>
          <w:r>
            <w:rPr>
              <w:rFonts w:hint="cs"/>
              <w:rtl/>
            </w:rPr>
            <w:t xml:space="preserve">وكالة الجامعة للدراسات العليا والبحث </w:t>
          </w:r>
          <w:r w:rsidR="00D92FB9">
            <w:rPr>
              <w:rFonts w:hint="cs"/>
              <w:rtl/>
            </w:rPr>
            <w:t>العلمي</w:t>
          </w:r>
        </w:p>
        <w:p w:rsidR="00D64BA6" w:rsidRDefault="00D64BA6" w:rsidP="00D64BA6">
          <w:pPr>
            <w:pStyle w:val="a5"/>
            <w:rPr>
              <w:rtl/>
            </w:rPr>
          </w:pPr>
          <w:r>
            <w:rPr>
              <w:rFonts w:hint="cs"/>
              <w:rtl/>
            </w:rPr>
            <w:t xml:space="preserve">عمادة البحث </w:t>
          </w:r>
          <w:r w:rsidR="00D92FB9">
            <w:rPr>
              <w:rFonts w:hint="cs"/>
              <w:rtl/>
            </w:rPr>
            <w:t>العلمي</w:t>
          </w:r>
        </w:p>
      </w:tc>
      <w:tc>
        <w:tcPr>
          <w:tcW w:w="3708" w:type="dxa"/>
        </w:tcPr>
        <w:p w:rsidR="00D64BA6" w:rsidRDefault="00D64BA6" w:rsidP="00D64BA6">
          <w:pPr>
            <w:pStyle w:val="a5"/>
            <w:rPr>
              <w:rtl/>
            </w:rPr>
          </w:pPr>
        </w:p>
      </w:tc>
    </w:tr>
  </w:tbl>
  <w:p w:rsidR="00D64BA6" w:rsidRDefault="00D64BA6" w:rsidP="00D64BA6">
    <w:pPr>
      <w:pStyle w:val="a5"/>
    </w:pPr>
    <w:r>
      <w:rPr>
        <w:rFonts w:hint="cs"/>
        <w:rtl/>
      </w:rPr>
      <w:t>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CAB"/>
    <w:multiLevelType w:val="hybridMultilevel"/>
    <w:tmpl w:val="4A18F3C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B8F2A59"/>
    <w:multiLevelType w:val="hybridMultilevel"/>
    <w:tmpl w:val="916680C4"/>
    <w:lvl w:ilvl="0" w:tplc="658E8728">
      <w:start w:val="1"/>
      <w:numFmt w:val="decimal"/>
      <w:lvlText w:val="%1."/>
      <w:lvlJc w:val="left"/>
      <w:pPr>
        <w:ind w:left="450" w:hanging="360"/>
      </w:pPr>
      <w:rPr>
        <w:rFonts w:asciiTheme="majorBidi" w:hAnsiTheme="majorBidi" w:cstheme="majorBidi" w:hint="default"/>
        <w:color w:val="00206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0E300B5B"/>
    <w:multiLevelType w:val="hybridMultilevel"/>
    <w:tmpl w:val="9452B9D8"/>
    <w:lvl w:ilvl="0" w:tplc="E89098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D345D"/>
    <w:multiLevelType w:val="hybridMultilevel"/>
    <w:tmpl w:val="FFE4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5517A"/>
    <w:multiLevelType w:val="hybridMultilevel"/>
    <w:tmpl w:val="D2D4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AFB"/>
    <w:multiLevelType w:val="hybridMultilevel"/>
    <w:tmpl w:val="EFA89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231"/>
    <w:multiLevelType w:val="hybridMultilevel"/>
    <w:tmpl w:val="14766FA8"/>
    <w:lvl w:ilvl="0" w:tplc="B6D0D61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31AF"/>
    <w:multiLevelType w:val="hybridMultilevel"/>
    <w:tmpl w:val="8744B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52FA4"/>
    <w:multiLevelType w:val="hybridMultilevel"/>
    <w:tmpl w:val="B884418E"/>
    <w:lvl w:ilvl="0" w:tplc="0409000F">
      <w:start w:val="1"/>
      <w:numFmt w:val="decimal"/>
      <w:lvlText w:val="%1."/>
      <w:lvlJc w:val="left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>
    <w:nsid w:val="1CBD2CA1"/>
    <w:multiLevelType w:val="hybridMultilevel"/>
    <w:tmpl w:val="AE847C32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1D230AF1"/>
    <w:multiLevelType w:val="hybridMultilevel"/>
    <w:tmpl w:val="F0F45914"/>
    <w:lvl w:ilvl="0" w:tplc="B6D0D61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04390"/>
    <w:multiLevelType w:val="hybridMultilevel"/>
    <w:tmpl w:val="4FEA52FA"/>
    <w:lvl w:ilvl="0" w:tplc="B6D0D61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4" w:hanging="360"/>
      </w:pPr>
    </w:lvl>
    <w:lvl w:ilvl="2" w:tplc="0409001B" w:tentative="1">
      <w:start w:val="1"/>
      <w:numFmt w:val="lowerRoman"/>
      <w:lvlText w:val="%3."/>
      <w:lvlJc w:val="right"/>
      <w:pPr>
        <w:ind w:left="1674" w:hanging="180"/>
      </w:pPr>
    </w:lvl>
    <w:lvl w:ilvl="3" w:tplc="0409000F" w:tentative="1">
      <w:start w:val="1"/>
      <w:numFmt w:val="decimal"/>
      <w:lvlText w:val="%4."/>
      <w:lvlJc w:val="left"/>
      <w:pPr>
        <w:ind w:left="2394" w:hanging="360"/>
      </w:pPr>
    </w:lvl>
    <w:lvl w:ilvl="4" w:tplc="04090019" w:tentative="1">
      <w:start w:val="1"/>
      <w:numFmt w:val="lowerLetter"/>
      <w:lvlText w:val="%5."/>
      <w:lvlJc w:val="left"/>
      <w:pPr>
        <w:ind w:left="3114" w:hanging="360"/>
      </w:pPr>
    </w:lvl>
    <w:lvl w:ilvl="5" w:tplc="0409001B" w:tentative="1">
      <w:start w:val="1"/>
      <w:numFmt w:val="lowerRoman"/>
      <w:lvlText w:val="%6."/>
      <w:lvlJc w:val="right"/>
      <w:pPr>
        <w:ind w:left="3834" w:hanging="180"/>
      </w:pPr>
    </w:lvl>
    <w:lvl w:ilvl="6" w:tplc="0409000F" w:tentative="1">
      <w:start w:val="1"/>
      <w:numFmt w:val="decimal"/>
      <w:lvlText w:val="%7."/>
      <w:lvlJc w:val="left"/>
      <w:pPr>
        <w:ind w:left="4554" w:hanging="360"/>
      </w:pPr>
    </w:lvl>
    <w:lvl w:ilvl="7" w:tplc="04090019" w:tentative="1">
      <w:start w:val="1"/>
      <w:numFmt w:val="lowerLetter"/>
      <w:lvlText w:val="%8."/>
      <w:lvlJc w:val="left"/>
      <w:pPr>
        <w:ind w:left="5274" w:hanging="360"/>
      </w:pPr>
    </w:lvl>
    <w:lvl w:ilvl="8" w:tplc="040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12">
    <w:nsid w:val="201906B3"/>
    <w:multiLevelType w:val="hybridMultilevel"/>
    <w:tmpl w:val="6D804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E6389"/>
    <w:multiLevelType w:val="hybridMultilevel"/>
    <w:tmpl w:val="B1A0B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0472B3"/>
    <w:multiLevelType w:val="hybridMultilevel"/>
    <w:tmpl w:val="86282BF0"/>
    <w:lvl w:ilvl="0" w:tplc="EEEEA0A6">
      <w:numFmt w:val="bullet"/>
      <w:lvlText w:val=""/>
      <w:lvlJc w:val="left"/>
      <w:pPr>
        <w:ind w:left="720" w:hanging="360"/>
      </w:pPr>
      <w:rPr>
        <w:rFonts w:ascii="Symbol" w:eastAsiaTheme="minorEastAsia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36F79"/>
    <w:multiLevelType w:val="hybridMultilevel"/>
    <w:tmpl w:val="FFE4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059B3"/>
    <w:multiLevelType w:val="hybridMultilevel"/>
    <w:tmpl w:val="404E6CE0"/>
    <w:lvl w:ilvl="0" w:tplc="F24028C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34F85965"/>
    <w:multiLevelType w:val="hybridMultilevel"/>
    <w:tmpl w:val="A514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0747A"/>
    <w:multiLevelType w:val="hybridMultilevel"/>
    <w:tmpl w:val="11286B02"/>
    <w:lvl w:ilvl="0" w:tplc="930804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52E"/>
    <w:multiLevelType w:val="hybridMultilevel"/>
    <w:tmpl w:val="D14A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41C5B"/>
    <w:multiLevelType w:val="hybridMultilevel"/>
    <w:tmpl w:val="EE96A1D2"/>
    <w:lvl w:ilvl="0" w:tplc="B6D0D61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3E620972"/>
    <w:multiLevelType w:val="hybridMultilevel"/>
    <w:tmpl w:val="F1A4A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E02B4"/>
    <w:multiLevelType w:val="hybridMultilevel"/>
    <w:tmpl w:val="4894D540"/>
    <w:lvl w:ilvl="0" w:tplc="3AFE75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4F604B"/>
    <w:multiLevelType w:val="hybridMultilevel"/>
    <w:tmpl w:val="F3222A70"/>
    <w:lvl w:ilvl="0" w:tplc="658E8728">
      <w:start w:val="1"/>
      <w:numFmt w:val="decimal"/>
      <w:lvlText w:val="%1."/>
      <w:lvlJc w:val="left"/>
      <w:pPr>
        <w:ind w:left="846" w:hanging="360"/>
      </w:pPr>
      <w:rPr>
        <w:rFonts w:asciiTheme="majorBidi" w:hAnsiTheme="majorBidi" w:cstheme="majorBidi" w:hint="default"/>
        <w:color w:val="00206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>
    <w:nsid w:val="410C2D0D"/>
    <w:multiLevelType w:val="hybridMultilevel"/>
    <w:tmpl w:val="04E403EC"/>
    <w:lvl w:ilvl="0" w:tplc="F24028C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311FE"/>
    <w:multiLevelType w:val="hybridMultilevel"/>
    <w:tmpl w:val="AB0440DA"/>
    <w:lvl w:ilvl="0" w:tplc="B6D0D61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6">
    <w:nsid w:val="44BD43C2"/>
    <w:multiLevelType w:val="hybridMultilevel"/>
    <w:tmpl w:val="6020446C"/>
    <w:lvl w:ilvl="0" w:tplc="E8909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370CF"/>
    <w:multiLevelType w:val="hybridMultilevel"/>
    <w:tmpl w:val="E6FC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64442"/>
    <w:multiLevelType w:val="hybridMultilevel"/>
    <w:tmpl w:val="F3CCA1F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F16BD"/>
    <w:multiLevelType w:val="hybridMultilevel"/>
    <w:tmpl w:val="ED8829A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4CF17235"/>
    <w:multiLevelType w:val="hybridMultilevel"/>
    <w:tmpl w:val="CDD6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35198"/>
    <w:multiLevelType w:val="hybridMultilevel"/>
    <w:tmpl w:val="B64A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5C7764"/>
    <w:multiLevelType w:val="hybridMultilevel"/>
    <w:tmpl w:val="916680C4"/>
    <w:lvl w:ilvl="0" w:tplc="658E8728">
      <w:start w:val="1"/>
      <w:numFmt w:val="decimal"/>
      <w:lvlText w:val="%1."/>
      <w:lvlJc w:val="left"/>
      <w:pPr>
        <w:ind w:left="450" w:hanging="360"/>
      </w:pPr>
      <w:rPr>
        <w:rFonts w:asciiTheme="majorBidi" w:hAnsiTheme="majorBidi" w:cstheme="majorBidi" w:hint="default"/>
        <w:color w:val="00206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3">
    <w:nsid w:val="5BA33804"/>
    <w:multiLevelType w:val="hybridMultilevel"/>
    <w:tmpl w:val="6302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05639"/>
    <w:multiLevelType w:val="hybridMultilevel"/>
    <w:tmpl w:val="2764B524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5">
    <w:nsid w:val="661A3148"/>
    <w:multiLevelType w:val="hybridMultilevel"/>
    <w:tmpl w:val="AFA60418"/>
    <w:lvl w:ilvl="0" w:tplc="B6D0D616">
      <w:start w:val="1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636B0"/>
    <w:multiLevelType w:val="hybridMultilevel"/>
    <w:tmpl w:val="7DA46428"/>
    <w:lvl w:ilvl="0" w:tplc="E8909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0796A"/>
    <w:multiLevelType w:val="hybridMultilevel"/>
    <w:tmpl w:val="DAEA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856B3"/>
    <w:multiLevelType w:val="hybridMultilevel"/>
    <w:tmpl w:val="C33E9580"/>
    <w:lvl w:ilvl="0" w:tplc="930804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0099B"/>
    <w:multiLevelType w:val="hybridMultilevel"/>
    <w:tmpl w:val="3778416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>
    <w:nsid w:val="719C503C"/>
    <w:multiLevelType w:val="hybridMultilevel"/>
    <w:tmpl w:val="BEF694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C27A6B"/>
    <w:multiLevelType w:val="hybridMultilevel"/>
    <w:tmpl w:val="375E7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5E6A61"/>
    <w:multiLevelType w:val="hybridMultilevel"/>
    <w:tmpl w:val="98EAB924"/>
    <w:lvl w:ilvl="0" w:tplc="3AFE75A2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FA6C15"/>
    <w:multiLevelType w:val="hybridMultilevel"/>
    <w:tmpl w:val="4BE6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D78AF"/>
    <w:multiLevelType w:val="hybridMultilevel"/>
    <w:tmpl w:val="5328A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566B6"/>
    <w:multiLevelType w:val="hybridMultilevel"/>
    <w:tmpl w:val="5114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41"/>
  </w:num>
  <w:num w:numId="4">
    <w:abstractNumId w:val="17"/>
  </w:num>
  <w:num w:numId="5">
    <w:abstractNumId w:val="21"/>
  </w:num>
  <w:num w:numId="6">
    <w:abstractNumId w:val="3"/>
  </w:num>
  <w:num w:numId="7">
    <w:abstractNumId w:val="43"/>
  </w:num>
  <w:num w:numId="8">
    <w:abstractNumId w:val="39"/>
  </w:num>
  <w:num w:numId="9">
    <w:abstractNumId w:val="7"/>
  </w:num>
  <w:num w:numId="10">
    <w:abstractNumId w:val="45"/>
  </w:num>
  <w:num w:numId="11">
    <w:abstractNumId w:val="19"/>
  </w:num>
  <w:num w:numId="12">
    <w:abstractNumId w:val="33"/>
  </w:num>
  <w:num w:numId="13">
    <w:abstractNumId w:val="12"/>
  </w:num>
  <w:num w:numId="14">
    <w:abstractNumId w:val="28"/>
  </w:num>
  <w:num w:numId="15">
    <w:abstractNumId w:val="25"/>
  </w:num>
  <w:num w:numId="16">
    <w:abstractNumId w:val="20"/>
  </w:num>
  <w:num w:numId="17">
    <w:abstractNumId w:val="31"/>
  </w:num>
  <w:num w:numId="18">
    <w:abstractNumId w:val="11"/>
  </w:num>
  <w:num w:numId="19">
    <w:abstractNumId w:val="10"/>
  </w:num>
  <w:num w:numId="20">
    <w:abstractNumId w:val="35"/>
  </w:num>
  <w:num w:numId="21">
    <w:abstractNumId w:val="6"/>
  </w:num>
  <w:num w:numId="22">
    <w:abstractNumId w:val="44"/>
  </w:num>
  <w:num w:numId="23">
    <w:abstractNumId w:val="37"/>
  </w:num>
  <w:num w:numId="24">
    <w:abstractNumId w:val="15"/>
  </w:num>
  <w:num w:numId="25">
    <w:abstractNumId w:val="16"/>
  </w:num>
  <w:num w:numId="26">
    <w:abstractNumId w:val="24"/>
  </w:num>
  <w:num w:numId="27">
    <w:abstractNumId w:val="1"/>
  </w:num>
  <w:num w:numId="28">
    <w:abstractNumId w:val="23"/>
  </w:num>
  <w:num w:numId="29">
    <w:abstractNumId w:val="0"/>
  </w:num>
  <w:num w:numId="30">
    <w:abstractNumId w:val="29"/>
  </w:num>
  <w:num w:numId="31">
    <w:abstractNumId w:val="30"/>
  </w:num>
  <w:num w:numId="32">
    <w:abstractNumId w:val="22"/>
  </w:num>
  <w:num w:numId="33">
    <w:abstractNumId w:val="42"/>
  </w:num>
  <w:num w:numId="34">
    <w:abstractNumId w:val="18"/>
  </w:num>
  <w:num w:numId="35">
    <w:abstractNumId w:val="38"/>
  </w:num>
  <w:num w:numId="36">
    <w:abstractNumId w:val="26"/>
  </w:num>
  <w:num w:numId="37">
    <w:abstractNumId w:val="4"/>
  </w:num>
  <w:num w:numId="38">
    <w:abstractNumId w:val="14"/>
  </w:num>
  <w:num w:numId="39">
    <w:abstractNumId w:val="36"/>
  </w:num>
  <w:num w:numId="40">
    <w:abstractNumId w:val="32"/>
  </w:num>
  <w:num w:numId="41">
    <w:abstractNumId w:val="13"/>
  </w:num>
  <w:num w:numId="42">
    <w:abstractNumId w:val="40"/>
  </w:num>
  <w:num w:numId="43">
    <w:abstractNumId w:val="9"/>
  </w:num>
  <w:num w:numId="44">
    <w:abstractNumId w:val="34"/>
  </w:num>
  <w:num w:numId="45">
    <w:abstractNumId w:val="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35"/>
    <w:rsid w:val="000A2B31"/>
    <w:rsid w:val="0013179E"/>
    <w:rsid w:val="00137C57"/>
    <w:rsid w:val="00153298"/>
    <w:rsid w:val="00153CA5"/>
    <w:rsid w:val="0020619C"/>
    <w:rsid w:val="0025612F"/>
    <w:rsid w:val="002E172C"/>
    <w:rsid w:val="00330DFD"/>
    <w:rsid w:val="003B0E6D"/>
    <w:rsid w:val="003C0C14"/>
    <w:rsid w:val="003C101C"/>
    <w:rsid w:val="00454C35"/>
    <w:rsid w:val="004C3506"/>
    <w:rsid w:val="004C4BED"/>
    <w:rsid w:val="005B6D41"/>
    <w:rsid w:val="00676102"/>
    <w:rsid w:val="006C50C6"/>
    <w:rsid w:val="006F3491"/>
    <w:rsid w:val="007D6067"/>
    <w:rsid w:val="007E57B9"/>
    <w:rsid w:val="0083353B"/>
    <w:rsid w:val="00834193"/>
    <w:rsid w:val="0084450C"/>
    <w:rsid w:val="009432FD"/>
    <w:rsid w:val="00943D6E"/>
    <w:rsid w:val="00A24200"/>
    <w:rsid w:val="00A5306F"/>
    <w:rsid w:val="00AC4588"/>
    <w:rsid w:val="00AE161F"/>
    <w:rsid w:val="00AE403D"/>
    <w:rsid w:val="00B110BF"/>
    <w:rsid w:val="00B15A1F"/>
    <w:rsid w:val="00B26EA5"/>
    <w:rsid w:val="00BB6E4D"/>
    <w:rsid w:val="00C12DD0"/>
    <w:rsid w:val="00C57D50"/>
    <w:rsid w:val="00C67384"/>
    <w:rsid w:val="00CA570A"/>
    <w:rsid w:val="00CC476C"/>
    <w:rsid w:val="00D20C4E"/>
    <w:rsid w:val="00D24364"/>
    <w:rsid w:val="00D52CBB"/>
    <w:rsid w:val="00D60343"/>
    <w:rsid w:val="00D630F9"/>
    <w:rsid w:val="00D64BA6"/>
    <w:rsid w:val="00D92FB9"/>
    <w:rsid w:val="00D94470"/>
    <w:rsid w:val="00E7633E"/>
    <w:rsid w:val="00F059B6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35"/>
    <w:pPr>
      <w:ind w:left="720"/>
      <w:contextualSpacing/>
    </w:pPr>
  </w:style>
  <w:style w:type="table" w:styleId="a4">
    <w:name w:val="Table Grid"/>
    <w:basedOn w:val="a1"/>
    <w:uiPriority w:val="59"/>
    <w:rsid w:val="0025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3B0E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6">
    <w:name w:val="Medium List 1 Accent 6"/>
    <w:basedOn w:val="a1"/>
    <w:uiPriority w:val="65"/>
    <w:rsid w:val="003B0E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3">
    <w:name w:val="Light Grid Accent 3"/>
    <w:basedOn w:val="a1"/>
    <w:uiPriority w:val="62"/>
    <w:rsid w:val="001317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F0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Shading Accent 5"/>
    <w:basedOn w:val="a1"/>
    <w:uiPriority w:val="60"/>
    <w:rsid w:val="00F05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Grid Accent 4"/>
    <w:basedOn w:val="a1"/>
    <w:uiPriority w:val="62"/>
    <w:rsid w:val="00F0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1"/>
    <w:uiPriority w:val="62"/>
    <w:rsid w:val="00F0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Shading Accent 1"/>
    <w:basedOn w:val="a1"/>
    <w:uiPriority w:val="60"/>
    <w:rsid w:val="00F05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Grid Accent 2"/>
    <w:basedOn w:val="a1"/>
    <w:uiPriority w:val="62"/>
    <w:rsid w:val="009432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D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64BA6"/>
  </w:style>
  <w:style w:type="paragraph" w:styleId="a6">
    <w:name w:val="footer"/>
    <w:basedOn w:val="a"/>
    <w:link w:val="Char0"/>
    <w:uiPriority w:val="99"/>
    <w:unhideWhenUsed/>
    <w:rsid w:val="00D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64BA6"/>
  </w:style>
  <w:style w:type="paragraph" w:styleId="a7">
    <w:name w:val="No Spacing"/>
    <w:uiPriority w:val="1"/>
    <w:qFormat/>
    <w:rsid w:val="00C12DD0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35"/>
    <w:pPr>
      <w:ind w:left="720"/>
      <w:contextualSpacing/>
    </w:pPr>
  </w:style>
  <w:style w:type="table" w:styleId="a4">
    <w:name w:val="Table Grid"/>
    <w:basedOn w:val="a1"/>
    <w:uiPriority w:val="59"/>
    <w:rsid w:val="0025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3B0E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6">
    <w:name w:val="Medium List 1 Accent 6"/>
    <w:basedOn w:val="a1"/>
    <w:uiPriority w:val="65"/>
    <w:rsid w:val="003B0E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3">
    <w:name w:val="Light Grid Accent 3"/>
    <w:basedOn w:val="a1"/>
    <w:uiPriority w:val="62"/>
    <w:rsid w:val="001317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F0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Shading Accent 5"/>
    <w:basedOn w:val="a1"/>
    <w:uiPriority w:val="60"/>
    <w:rsid w:val="00F05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Grid Accent 4"/>
    <w:basedOn w:val="a1"/>
    <w:uiPriority w:val="62"/>
    <w:rsid w:val="00F0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1"/>
    <w:uiPriority w:val="62"/>
    <w:rsid w:val="00F059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Shading Accent 1"/>
    <w:basedOn w:val="a1"/>
    <w:uiPriority w:val="60"/>
    <w:rsid w:val="00F059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Grid Accent 2"/>
    <w:basedOn w:val="a1"/>
    <w:uiPriority w:val="62"/>
    <w:rsid w:val="009432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D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64BA6"/>
  </w:style>
  <w:style w:type="paragraph" w:styleId="a6">
    <w:name w:val="footer"/>
    <w:basedOn w:val="a"/>
    <w:link w:val="Char0"/>
    <w:uiPriority w:val="99"/>
    <w:unhideWhenUsed/>
    <w:rsid w:val="00D64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64BA6"/>
  </w:style>
  <w:style w:type="paragraph" w:styleId="a7">
    <w:name w:val="No Spacing"/>
    <w:uiPriority w:val="1"/>
    <w:qFormat/>
    <w:rsid w:val="00C12DD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0B44A-2161-465E-8F50-90ACBDE5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2014-02-12T07:57:00Z</dcterms:created>
  <dcterms:modified xsi:type="dcterms:W3CDTF">2014-02-12T07:57:00Z</dcterms:modified>
</cp:coreProperties>
</file>