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36" w:rsidRDefault="00104060" w:rsidP="00104060">
      <w:pPr>
        <w:spacing w:after="0" w:line="240" w:lineRule="auto"/>
        <w:jc w:val="center"/>
        <w:rPr>
          <w:rFonts w:cs="AL-Mohanad" w:hint="cs"/>
          <w:sz w:val="32"/>
          <w:szCs w:val="32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Scientific Board News</w:t>
      </w:r>
    </w:p>
    <w:p w:rsidR="00205E09" w:rsidRDefault="00205E09" w:rsidP="00205E09">
      <w:pPr>
        <w:bidi w:val="0"/>
        <w:spacing w:after="0" w:line="240" w:lineRule="auto"/>
        <w:jc w:val="both"/>
        <w:rPr>
          <w:rFonts w:cs="AL-Mohanad"/>
          <w:sz w:val="32"/>
          <w:szCs w:val="32"/>
        </w:rPr>
      </w:pPr>
    </w:p>
    <w:p w:rsidR="00104060" w:rsidRDefault="00104060" w:rsidP="00104060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The first session of the Scientific Board was held on Sunday 18/10/1434, chaired by His Excellency Dr. Mohammad Al-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Shaya’a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, Vice-Rector for Graduate Studies </w:t>
      </w:r>
      <w:bookmarkStart w:id="0" w:name="_GoBack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and Scientific Research and Director of the Scientific Board.</w:t>
      </w:r>
    </w:p>
    <w:bookmarkEnd w:id="0"/>
    <w:p w:rsidR="00104060" w:rsidRDefault="00104060" w:rsidP="00104060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Various issues were discussed by the board and the following resolutions were agreed on:</w:t>
      </w:r>
    </w:p>
    <w:p w:rsidR="00104060" w:rsidRDefault="00104060" w:rsidP="00104060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-  The endorsement of transferring a female teaching assistant from English Department to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Educationa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 Science Department at Education College in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Zulfi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104060" w:rsidRDefault="00104060" w:rsidP="00104060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 xml:space="preserve">-  The endorsement of transferring a female teaching assistant from Home Economics Department to Education Science at Education College in </w:t>
      </w: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Zulfi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.</w:t>
      </w:r>
    </w:p>
    <w:p w:rsidR="00104060" w:rsidRDefault="00104060" w:rsidP="00104060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  <w:t>-  The endorsement of the resignation for a lecturer from Computer Engineering and Networks Department at Computer and Information Science.   </w:t>
      </w:r>
    </w:p>
    <w:p w:rsidR="00205E09" w:rsidRDefault="00205E09" w:rsidP="00205E09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</w:p>
    <w:p w:rsidR="00205E09" w:rsidRPr="00196B36" w:rsidRDefault="00205E09" w:rsidP="00205E09">
      <w:pPr>
        <w:bidi w:val="0"/>
        <w:spacing w:after="0" w:line="240" w:lineRule="auto"/>
        <w:jc w:val="both"/>
        <w:rPr>
          <w:rFonts w:cs="AL-Mohanad"/>
          <w:sz w:val="32"/>
          <w:szCs w:val="32"/>
        </w:rPr>
      </w:pPr>
    </w:p>
    <w:sectPr w:rsidR="00205E09" w:rsidRPr="00196B36" w:rsidSect="004265C0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4060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51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D5614"/>
    <w:rsid w:val="00807B72"/>
    <w:rsid w:val="00873887"/>
    <w:rsid w:val="008C0ADC"/>
    <w:rsid w:val="008E710B"/>
    <w:rsid w:val="00A046F6"/>
    <w:rsid w:val="00A14391"/>
    <w:rsid w:val="00A27AB3"/>
    <w:rsid w:val="00A36B11"/>
    <w:rsid w:val="00A51885"/>
    <w:rsid w:val="00B122CC"/>
    <w:rsid w:val="00B127FD"/>
    <w:rsid w:val="00B50EDB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2015-02-23T19:14:00Z</cp:lastPrinted>
  <dcterms:created xsi:type="dcterms:W3CDTF">2015-02-23T19:21:00Z</dcterms:created>
  <dcterms:modified xsi:type="dcterms:W3CDTF">2015-02-23T19:21:00Z</dcterms:modified>
</cp:coreProperties>
</file>