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EB7421" w:rsidRDefault="00FF4342" w:rsidP="000C29D3">
      <w:pPr>
        <w:rPr>
          <w:rFonts w:asciiTheme="majorBidi" w:hAnsiTheme="majorBidi" w:cstheme="majorBidi"/>
          <w:b/>
          <w:bCs/>
          <w:color w:val="4F6228" w:themeColor="accent3" w:themeShade="80"/>
          <w:sz w:val="28"/>
          <w:szCs w:val="28"/>
          <w:rtl/>
        </w:rPr>
      </w:pPr>
      <w:r w:rsidRPr="00EB7421">
        <w:rPr>
          <w:rFonts w:asciiTheme="majorBidi" w:hAnsiTheme="majorBidi" w:cstheme="majorBidi"/>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14:anchorId="246DC2AF" wp14:editId="21D27836">
                <wp:simplePos x="0" y="0"/>
                <wp:positionH relativeFrom="column">
                  <wp:posOffset>-909320</wp:posOffset>
                </wp:positionH>
                <wp:positionV relativeFrom="paragraph">
                  <wp:posOffset>-786765</wp:posOffset>
                </wp:positionV>
                <wp:extent cx="7562850" cy="10782300"/>
                <wp:effectExtent l="9525" t="11430" r="9525" b="7620"/>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8"/>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9"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rFonts w:hint="cs"/>
                          <w:sz w:val="52"/>
                          <w:szCs w:val="52"/>
                        </w:rPr>
                      </w:pPr>
                    </w:p>
                  </w:txbxContent>
                </v:textbox>
              </v:rect>
            </w:pict>
          </mc:Fallback>
        </mc:AlternateContent>
      </w:r>
    </w:p>
    <w:p w:rsidR="00415619" w:rsidRPr="00EB7421" w:rsidRDefault="00415619"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B705BA" w:rsidRPr="00EB7421" w:rsidRDefault="00B705BA"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415619" w:rsidRPr="00EB7421" w:rsidRDefault="00415619" w:rsidP="00A647DB">
      <w:pPr>
        <w:jc w:val="center"/>
        <w:rPr>
          <w:rFonts w:asciiTheme="majorBidi" w:hAnsiTheme="majorBidi" w:cstheme="majorBidi"/>
          <w:b/>
          <w:bCs/>
          <w:sz w:val="28"/>
          <w:szCs w:val="28"/>
          <w:rtl/>
          <w:lang w:bidi="ar-JO"/>
        </w:rPr>
      </w:pPr>
    </w:p>
    <w:p w:rsidR="009806A8" w:rsidRPr="00EB7421" w:rsidRDefault="009806A8" w:rsidP="00A647DB">
      <w:pPr>
        <w:jc w:val="center"/>
        <w:rPr>
          <w:rFonts w:asciiTheme="majorBidi" w:hAnsiTheme="majorBidi" w:cstheme="majorBidi"/>
          <w:b/>
          <w:bCs/>
          <w:sz w:val="28"/>
          <w:szCs w:val="28"/>
          <w:rtl/>
          <w:lang w:bidi="ar-JO"/>
        </w:rPr>
      </w:pPr>
    </w:p>
    <w:p w:rsidR="00CC3040" w:rsidRPr="00EB7421" w:rsidRDefault="00CC3040" w:rsidP="00A647DB">
      <w:pPr>
        <w:jc w:val="center"/>
        <w:rPr>
          <w:rFonts w:asciiTheme="majorBidi" w:hAnsiTheme="majorBidi" w:cstheme="majorBidi"/>
          <w:rtl/>
        </w:rPr>
      </w:pPr>
    </w:p>
    <w:p w:rsidR="00A647DB" w:rsidRPr="00EB7421" w:rsidRDefault="00A647DB" w:rsidP="00A647DB">
      <w:pPr>
        <w:rPr>
          <w:rFonts w:asciiTheme="majorBidi" w:hAnsiTheme="majorBidi" w:cstheme="majorBidi"/>
          <w:sz w:val="10"/>
          <w:szCs w:val="10"/>
          <w:rtl/>
        </w:rPr>
      </w:pPr>
    </w:p>
    <w:p w:rsidR="00D13420" w:rsidRPr="00EB7421" w:rsidRDefault="00D13420" w:rsidP="00A647DB">
      <w:pPr>
        <w:rPr>
          <w:rFonts w:asciiTheme="majorBidi" w:hAnsiTheme="majorBidi" w:cstheme="majorBidi"/>
          <w:sz w:val="10"/>
          <w:szCs w:val="10"/>
          <w:rtl/>
        </w:rPr>
      </w:pPr>
    </w:p>
    <w:p w:rsidR="00D13420" w:rsidRPr="00EB7421" w:rsidRDefault="00D13420" w:rsidP="00A647DB">
      <w:pPr>
        <w:rPr>
          <w:rFonts w:asciiTheme="majorBidi" w:hAnsiTheme="majorBidi" w:cstheme="majorBidi"/>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EB7421"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lang w:bidi="ar-TN"/>
              </w:rPr>
            </w:pPr>
            <w:r w:rsidRPr="00EB7421">
              <w:rPr>
                <w:rFonts w:asciiTheme="majorBidi" w:hAnsiTheme="majorBidi" w:cstheme="majorBidi"/>
                <w:b w:val="0"/>
                <w:bCs w:val="0"/>
                <w:rtl/>
                <w:lang w:bidi="ar-JO"/>
              </w:rPr>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360" w:lineRule="auto"/>
              <w:jc w:val="center"/>
              <w:rPr>
                <w:rFonts w:asciiTheme="majorBidi" w:hAnsiTheme="majorBidi" w:cstheme="majorBidi"/>
                <w:sz w:val="24"/>
                <w:szCs w:val="24"/>
                <w:rtl/>
              </w:rPr>
            </w:pPr>
          </w:p>
        </w:tc>
      </w:tr>
      <w:tr w:rsidR="00FB49A3" w:rsidRPr="00EB7421"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rPr>
            </w:pPr>
            <w:r w:rsidRPr="00EB7421">
              <w:rPr>
                <w:rFonts w:asciiTheme="majorBidi" w:hAnsiTheme="majorBidi" w:cstheme="majorBidi"/>
                <w:b w:val="0"/>
                <w:bCs w:val="0"/>
                <w:rtl/>
                <w:lang w:bidi="ar-JO"/>
              </w:rPr>
              <w:t>رقم المقرر</w:t>
            </w:r>
            <w:r w:rsidRPr="00EB7421">
              <w:rPr>
                <w:rFonts w:asciiTheme="majorBidi" w:hAnsiTheme="majorBidi" w:cstheme="majorBidi"/>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lang w:bidi="ar-JO"/>
              </w:rPr>
            </w:pPr>
          </w:p>
        </w:tc>
      </w:tr>
      <w:tr w:rsidR="00FB49A3" w:rsidRPr="00EB7421"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lang w:bidi="ar-JO"/>
              </w:rPr>
            </w:pPr>
            <w:r w:rsidRPr="00EB7421">
              <w:rPr>
                <w:rFonts w:asciiTheme="majorBidi" w:hAnsiTheme="majorBidi" w:cstheme="majorBidi"/>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rPr>
            </w:pPr>
          </w:p>
        </w:tc>
      </w:tr>
      <w:tr w:rsidR="00FB49A3" w:rsidRPr="00EB7421"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lang w:bidi="ar-JO"/>
              </w:rPr>
            </w:pPr>
            <w:r w:rsidRPr="00EB7421">
              <w:rPr>
                <w:rFonts w:asciiTheme="majorBidi" w:hAnsiTheme="majorBidi" w:cstheme="majorBidi"/>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rPr>
            </w:pPr>
          </w:p>
        </w:tc>
      </w:tr>
      <w:tr w:rsidR="00FB49A3" w:rsidRPr="00EB7421"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EB7421" w:rsidRDefault="00FB49A3" w:rsidP="00CC3040">
            <w:pPr>
              <w:spacing w:before="120" w:line="480" w:lineRule="auto"/>
              <w:rPr>
                <w:rFonts w:asciiTheme="majorBidi" w:hAnsiTheme="majorBidi" w:cstheme="majorBidi"/>
                <w:b w:val="0"/>
                <w:bCs w:val="0"/>
                <w:rtl/>
                <w:lang w:bidi="ar-JO"/>
              </w:rPr>
            </w:pPr>
            <w:r w:rsidRPr="00EB7421">
              <w:rPr>
                <w:rFonts w:asciiTheme="majorBidi" w:hAnsiTheme="majorBidi" w:cstheme="majorBidi"/>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EB7421" w:rsidRDefault="00FB49A3" w:rsidP="00E7727F">
            <w:pPr>
              <w:spacing w:line="480" w:lineRule="auto"/>
              <w:jc w:val="center"/>
              <w:rPr>
                <w:rFonts w:asciiTheme="majorBidi" w:hAnsiTheme="majorBidi" w:cstheme="majorBidi"/>
                <w:sz w:val="24"/>
                <w:szCs w:val="24"/>
                <w:rtl/>
              </w:rPr>
            </w:pPr>
          </w:p>
        </w:tc>
      </w:tr>
      <w:tr w:rsidR="00FB49A3" w:rsidRPr="00EB7421"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EB7421" w:rsidRDefault="003C5B09" w:rsidP="00735B7C">
            <w:pPr>
              <w:bidi w:val="0"/>
              <w:spacing w:line="480" w:lineRule="auto"/>
              <w:rPr>
                <w:rFonts w:asciiTheme="majorBidi" w:hAnsiTheme="majorBidi" w:cstheme="majorBidi"/>
                <w:b w:val="0"/>
                <w:bCs w:val="0"/>
                <w:sz w:val="24"/>
                <w:szCs w:val="24"/>
                <w:lang w:bidi="ar-JO"/>
              </w:rPr>
            </w:pPr>
            <w:r w:rsidRPr="00EB7421">
              <w:rPr>
                <w:rFonts w:asciiTheme="majorBidi" w:hAnsiTheme="majorBidi" w:cstheme="majorBidi"/>
                <w:sz w:val="28"/>
                <w:szCs w:val="28"/>
              </w:rPr>
              <w:lastRenderedPageBreak/>
              <w:t>Applied Linguistics</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EB7421" w:rsidRDefault="00FB49A3" w:rsidP="00E7727F">
            <w:pPr>
              <w:bidi w:val="0"/>
              <w:spacing w:before="120" w:line="480" w:lineRule="auto"/>
              <w:rPr>
                <w:rFonts w:asciiTheme="majorBidi" w:hAnsiTheme="majorBidi" w:cstheme="majorBidi"/>
                <w:b w:val="0"/>
                <w:bCs w:val="0"/>
                <w:sz w:val="24"/>
                <w:szCs w:val="24"/>
                <w:lang w:bidi="ar-JO"/>
              </w:rPr>
            </w:pPr>
            <w:r w:rsidRPr="00EB7421">
              <w:rPr>
                <w:rFonts w:asciiTheme="majorBidi" w:hAnsiTheme="majorBidi" w:cstheme="majorBidi"/>
                <w:sz w:val="24"/>
                <w:szCs w:val="24"/>
                <w:lang w:bidi="ar-JO"/>
              </w:rPr>
              <w:t>Module Title:</w:t>
            </w:r>
          </w:p>
        </w:tc>
      </w:tr>
      <w:tr w:rsidR="00FB49A3" w:rsidRPr="00EB7421"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EB7421" w:rsidRDefault="00735B7C" w:rsidP="000B2D2E">
            <w:pPr>
              <w:bidi w:val="0"/>
              <w:spacing w:line="480" w:lineRule="auto"/>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ENG</w:t>
            </w:r>
            <w:r w:rsidR="000B2D2E" w:rsidRPr="00EB7421">
              <w:rPr>
                <w:rFonts w:asciiTheme="majorBidi" w:hAnsiTheme="majorBidi" w:cstheme="majorBidi"/>
                <w:b w:val="0"/>
                <w:bCs w:val="0"/>
                <w:sz w:val="24"/>
                <w:szCs w:val="24"/>
                <w:lang w:bidi="ar-JO"/>
              </w:rPr>
              <w:t>313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EB7421" w:rsidRDefault="00FB49A3" w:rsidP="00E7727F">
            <w:pPr>
              <w:bidi w:val="0"/>
              <w:spacing w:before="120" w:line="480" w:lineRule="auto"/>
              <w:rPr>
                <w:rFonts w:asciiTheme="majorBidi" w:hAnsiTheme="majorBidi" w:cstheme="majorBidi"/>
                <w:b w:val="0"/>
                <w:bCs w:val="0"/>
                <w:sz w:val="24"/>
                <w:szCs w:val="24"/>
                <w:rtl/>
                <w:lang w:bidi="ar-JO"/>
              </w:rPr>
            </w:pPr>
            <w:r w:rsidRPr="00EB7421">
              <w:rPr>
                <w:rFonts w:asciiTheme="majorBidi" w:hAnsiTheme="majorBidi" w:cstheme="majorBidi"/>
                <w:sz w:val="24"/>
                <w:szCs w:val="24"/>
                <w:lang w:bidi="ar-JO"/>
              </w:rPr>
              <w:t>Module ID:</w:t>
            </w:r>
          </w:p>
        </w:tc>
      </w:tr>
      <w:tr w:rsidR="00FB49A3" w:rsidRPr="00EB7421"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EB7421" w:rsidRDefault="003C5B09" w:rsidP="00E7727F">
            <w:pPr>
              <w:bidi w:val="0"/>
              <w:spacing w:line="480" w:lineRule="auto"/>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ENG</w:t>
            </w:r>
            <w:r w:rsidR="00EB7421" w:rsidRPr="00EB7421">
              <w:rPr>
                <w:rFonts w:asciiTheme="majorBidi" w:hAnsiTheme="majorBidi" w:cstheme="majorBidi"/>
                <w:b w:val="0"/>
                <w:bCs w:val="0"/>
                <w:sz w:val="24"/>
                <w:szCs w:val="24"/>
                <w:lang w:bidi="ar-JO"/>
              </w:rPr>
              <w:t xml:space="preserve"> </w:t>
            </w:r>
            <w:r w:rsidRPr="00EB7421">
              <w:rPr>
                <w:rFonts w:asciiTheme="majorBidi" w:hAnsiTheme="majorBidi" w:cstheme="majorBidi"/>
                <w:b w:val="0"/>
                <w:bCs w:val="0"/>
                <w:sz w:val="24"/>
                <w:szCs w:val="24"/>
                <w:lang w:bidi="ar-JO"/>
              </w:rPr>
              <w:t>223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EB7421" w:rsidRDefault="00FB49A3" w:rsidP="00E7727F">
            <w:pPr>
              <w:bidi w:val="0"/>
              <w:spacing w:before="120" w:line="480" w:lineRule="auto"/>
              <w:rPr>
                <w:rFonts w:asciiTheme="majorBidi" w:hAnsiTheme="majorBidi" w:cstheme="majorBidi"/>
                <w:b w:val="0"/>
                <w:bCs w:val="0"/>
                <w:sz w:val="24"/>
                <w:szCs w:val="24"/>
                <w:rtl/>
                <w:lang w:bidi="ar-JO"/>
              </w:rPr>
            </w:pPr>
            <w:r w:rsidRPr="00EB7421">
              <w:rPr>
                <w:rFonts w:asciiTheme="majorBidi" w:hAnsiTheme="majorBidi" w:cstheme="majorBidi"/>
                <w:sz w:val="24"/>
                <w:szCs w:val="24"/>
                <w:lang w:bidi="ar-JO"/>
              </w:rPr>
              <w:t>Prerequisite:</w:t>
            </w:r>
          </w:p>
        </w:tc>
      </w:tr>
      <w:tr w:rsidR="00FB49A3" w:rsidRPr="00EB7421"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EB7421" w:rsidRDefault="00EB7421" w:rsidP="00E7727F">
            <w:pPr>
              <w:bidi w:val="0"/>
              <w:spacing w:line="480" w:lineRule="auto"/>
              <w:jc w:val="center"/>
              <w:rPr>
                <w:rFonts w:asciiTheme="majorBidi" w:hAnsiTheme="majorBidi" w:cstheme="majorBidi"/>
                <w:b w:val="0"/>
                <w:bCs w:val="0"/>
                <w:sz w:val="24"/>
                <w:szCs w:val="24"/>
              </w:rPr>
            </w:pPr>
            <w:r w:rsidRPr="00EB7421">
              <w:rPr>
                <w:rFonts w:asciiTheme="majorBidi" w:hAnsiTheme="majorBidi" w:cstheme="majorBidi"/>
                <w:b w:val="0"/>
                <w:bCs w:val="0"/>
                <w:sz w:val="24"/>
                <w:szCs w:val="24"/>
              </w:rPr>
              <w:t>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EB7421" w:rsidRDefault="00FB49A3" w:rsidP="00E7727F">
            <w:pPr>
              <w:bidi w:val="0"/>
              <w:spacing w:before="120" w:line="480" w:lineRule="auto"/>
              <w:rPr>
                <w:rFonts w:asciiTheme="majorBidi" w:hAnsiTheme="majorBidi" w:cstheme="majorBidi"/>
                <w:b w:val="0"/>
                <w:bCs w:val="0"/>
                <w:sz w:val="24"/>
                <w:szCs w:val="24"/>
                <w:lang w:bidi="ar-JO"/>
              </w:rPr>
            </w:pPr>
            <w:r w:rsidRPr="00EB7421">
              <w:rPr>
                <w:rFonts w:asciiTheme="majorBidi" w:hAnsiTheme="majorBidi" w:cstheme="majorBidi"/>
                <w:sz w:val="24"/>
                <w:szCs w:val="24"/>
                <w:lang w:bidi="ar-JO"/>
              </w:rPr>
              <w:t>Level:</w:t>
            </w:r>
          </w:p>
        </w:tc>
      </w:tr>
      <w:tr w:rsidR="00FB49A3" w:rsidRPr="00EB7421"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EB7421" w:rsidRDefault="003523B8" w:rsidP="00E7727F">
            <w:pPr>
              <w:bidi w:val="0"/>
              <w:spacing w:line="480" w:lineRule="auto"/>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EB7421" w:rsidRDefault="00FB49A3" w:rsidP="00E7727F">
            <w:pPr>
              <w:bidi w:val="0"/>
              <w:spacing w:before="120" w:line="480" w:lineRule="auto"/>
              <w:rPr>
                <w:rFonts w:asciiTheme="majorBidi" w:hAnsiTheme="majorBidi" w:cstheme="majorBidi"/>
                <w:b w:val="0"/>
                <w:bCs w:val="0"/>
                <w:sz w:val="24"/>
                <w:szCs w:val="24"/>
                <w:lang w:bidi="ar-JO"/>
              </w:rPr>
            </w:pPr>
            <w:r w:rsidRPr="00EB7421">
              <w:rPr>
                <w:rFonts w:asciiTheme="majorBidi" w:hAnsiTheme="majorBidi" w:cstheme="majorBidi"/>
                <w:sz w:val="24"/>
                <w:szCs w:val="24"/>
                <w:lang w:bidi="ar-JO"/>
              </w:rPr>
              <w:t>Credit Hours:</w:t>
            </w:r>
          </w:p>
        </w:tc>
      </w:tr>
    </w:tbl>
    <w:p w:rsidR="009806A8" w:rsidRPr="00EB7421" w:rsidRDefault="009806A8" w:rsidP="00A647DB">
      <w:pPr>
        <w:rPr>
          <w:rFonts w:asciiTheme="majorBidi" w:hAnsiTheme="majorBidi" w:cstheme="majorBidi"/>
          <w:b/>
          <w:bCs/>
          <w:sz w:val="24"/>
          <w:szCs w:val="24"/>
        </w:rPr>
      </w:pPr>
    </w:p>
    <w:p w:rsidR="00A647DB" w:rsidRPr="00EB7421" w:rsidRDefault="00A647DB" w:rsidP="00A647DB">
      <w:pPr>
        <w:rPr>
          <w:rFonts w:asciiTheme="majorBidi" w:hAnsiTheme="majorBidi" w:cstheme="majorBidi"/>
          <w:color w:val="4F6228" w:themeColor="accent3" w:themeShade="80"/>
          <w:sz w:val="10"/>
          <w:szCs w:val="10"/>
          <w:rtl/>
        </w:rPr>
      </w:pPr>
      <w:r w:rsidRPr="00EB7421">
        <w:rPr>
          <w:rFonts w:asciiTheme="majorBidi" w:hAnsiTheme="majorBidi" w:cstheme="majorBidi"/>
          <w:color w:val="4F6228" w:themeColor="accent3" w:themeShade="80"/>
          <w:sz w:val="28"/>
          <w:szCs w:val="28"/>
          <w:u w:val="single"/>
          <w:rtl/>
          <w:lang w:bidi="ar-JO"/>
        </w:rPr>
        <w:t>وصف المقرر :</w:t>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220"/>
      </w:tblGrid>
      <w:tr w:rsidR="00EB7421" w:rsidRPr="00EB7421" w:rsidTr="00D37877">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220" w:type="dxa"/>
            <w:tcBorders>
              <w:top w:val="single" w:sz="18" w:space="0" w:color="76923C" w:themeColor="accent3" w:themeShade="BF"/>
              <w:left w:val="single" w:sz="4" w:space="0" w:color="76923C" w:themeColor="accent3" w:themeShade="BF"/>
              <w:right w:val="single" w:sz="4" w:space="0" w:color="76923C" w:themeColor="accent3" w:themeShade="BF"/>
            </w:tcBorders>
          </w:tcPr>
          <w:p w:rsidR="00EB7421" w:rsidRPr="00EB7421" w:rsidRDefault="00EB7421" w:rsidP="00A9652C">
            <w:pPr>
              <w:bidi w:val="0"/>
              <w:rPr>
                <w:rFonts w:asciiTheme="majorBidi" w:hAnsiTheme="majorBidi" w:cstheme="majorBidi"/>
                <w:b w:val="0"/>
                <w:bCs w:val="0"/>
                <w:sz w:val="24"/>
                <w:szCs w:val="24"/>
              </w:rPr>
            </w:pPr>
            <w:r w:rsidRPr="00EB7421">
              <w:rPr>
                <w:rFonts w:asciiTheme="majorBidi" w:hAnsiTheme="majorBidi" w:cstheme="majorBidi"/>
                <w:b w:val="0"/>
                <w:bCs w:val="0"/>
                <w:color w:val="auto"/>
                <w:sz w:val="24"/>
                <w:szCs w:val="24"/>
              </w:rPr>
              <w:t xml:space="preserve"> </w:t>
            </w:r>
            <w:r w:rsidRPr="00EB7421">
              <w:rPr>
                <w:rFonts w:asciiTheme="majorBidi" w:hAnsiTheme="majorBidi" w:cstheme="majorBidi"/>
                <w:b w:val="0"/>
                <w:bCs w:val="0"/>
                <w:sz w:val="24"/>
                <w:szCs w:val="24"/>
              </w:rPr>
              <w:t>Applied linguistics is an interdisciplinary subfield of linguistics that deals with all aspects of linguistic theory that can be put into practice to bridge the gap between linguistic theory and practical fields such as language teaching/education, translation, language therapy, forensic linguistics, counseling, etc.).</w:t>
            </w:r>
          </w:p>
          <w:p w:rsidR="00EB7421" w:rsidRPr="00EB7421" w:rsidRDefault="00EB7421" w:rsidP="003C5B09">
            <w:pPr>
              <w:bidi w:val="0"/>
              <w:jc w:val="both"/>
              <w:rPr>
                <w:rFonts w:asciiTheme="majorBidi" w:hAnsiTheme="majorBidi" w:cstheme="majorBidi"/>
                <w:sz w:val="28"/>
                <w:szCs w:val="28"/>
                <w:rtl/>
              </w:rPr>
            </w:pPr>
            <w:r w:rsidRPr="00EB7421">
              <w:rPr>
                <w:rFonts w:asciiTheme="majorBidi" w:hAnsiTheme="majorBidi" w:cstheme="majorBidi"/>
                <w:b w:val="0"/>
                <w:bCs w:val="0"/>
                <w:sz w:val="24"/>
                <w:szCs w:val="24"/>
              </w:rPr>
              <w:t>This course aims to introduce students to the central theories, approaches, ideas, terms and methods of Applied Linguistics. More specifically, it will cover issues such as: topics, theories, controversies, terms and history of Applied Linguistics.</w:t>
            </w:r>
            <w:r w:rsidRPr="00EB7421">
              <w:rPr>
                <w:rFonts w:asciiTheme="majorBidi" w:hAnsiTheme="majorBidi" w:cstheme="majorBidi"/>
                <w:sz w:val="32"/>
                <w:szCs w:val="32"/>
                <w:rtl/>
                <w:lang w:bidi="ar-JO"/>
              </w:rPr>
              <w:t xml:space="preserve"> </w:t>
            </w:r>
          </w:p>
        </w:tc>
      </w:tr>
    </w:tbl>
    <w:p w:rsidR="00EB7421" w:rsidRPr="00EB7421" w:rsidRDefault="00EB7421" w:rsidP="00161801">
      <w:pPr>
        <w:rPr>
          <w:rFonts w:asciiTheme="majorBidi" w:hAnsiTheme="majorBidi" w:cstheme="majorBidi"/>
          <w:color w:val="4F6228" w:themeColor="accent3" w:themeShade="80"/>
          <w:sz w:val="28"/>
          <w:szCs w:val="28"/>
          <w:u w:val="single"/>
          <w:rtl/>
        </w:rPr>
      </w:pPr>
    </w:p>
    <w:p w:rsidR="00A647DB" w:rsidRPr="00EB7421" w:rsidRDefault="00A647DB" w:rsidP="00161801">
      <w:pPr>
        <w:rPr>
          <w:rFonts w:asciiTheme="majorBidi" w:hAnsiTheme="majorBidi" w:cstheme="majorBidi"/>
          <w:b/>
          <w:bCs/>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أهداف المقرر</w:t>
      </w:r>
      <w:r w:rsidR="00161801" w:rsidRPr="00EB7421">
        <w:rPr>
          <w:rFonts w:asciiTheme="majorBidi" w:hAnsiTheme="majorBidi" w:cstheme="majorBidi"/>
          <w:b/>
          <w:bCs/>
          <w:color w:val="4F6228" w:themeColor="accent3" w:themeShade="80"/>
          <w:sz w:val="28"/>
          <w:szCs w:val="28"/>
          <w:rtl/>
          <w:lang w:bidi="ar-JO"/>
        </w:rPr>
        <w:t>:</w:t>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rtl/>
          <w:lang w:bidi="ar-JO"/>
        </w:rPr>
        <w:tab/>
      </w:r>
      <w:r w:rsidRPr="00EB7421">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EB7421"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C5B09" w:rsidRPr="00EB7421" w:rsidRDefault="00E75663" w:rsidP="00D937FB">
            <w:pPr>
              <w:autoSpaceDE w:val="0"/>
              <w:autoSpaceDN w:val="0"/>
              <w:bidi w:val="0"/>
              <w:adjustRightInd w:val="0"/>
              <w:rPr>
                <w:rFonts w:asciiTheme="majorBidi" w:eastAsiaTheme="minorHAnsi" w:hAnsiTheme="majorBidi" w:cstheme="majorBidi"/>
                <w:sz w:val="24"/>
                <w:szCs w:val="24"/>
              </w:rPr>
            </w:pPr>
            <w:r w:rsidRPr="00EB7421">
              <w:rPr>
                <w:rFonts w:asciiTheme="majorBidi" w:hAnsiTheme="majorBidi" w:cstheme="majorBidi"/>
                <w:sz w:val="24"/>
                <w:szCs w:val="24"/>
                <w:lang w:val="en-GB"/>
              </w:rPr>
              <w:t xml:space="preserve">To </w:t>
            </w:r>
            <w:r w:rsidR="00D937FB" w:rsidRPr="00EB7421">
              <w:rPr>
                <w:rFonts w:asciiTheme="majorBidi" w:eastAsiaTheme="minorHAnsi" w:hAnsiTheme="majorBidi" w:cstheme="majorBidi"/>
                <w:sz w:val="24"/>
                <w:szCs w:val="24"/>
              </w:rPr>
              <w:t>i</w:t>
            </w:r>
            <w:r w:rsidR="003C5B09" w:rsidRPr="00EB7421">
              <w:rPr>
                <w:rFonts w:asciiTheme="majorBidi" w:eastAsiaTheme="minorHAnsi" w:hAnsiTheme="majorBidi" w:cstheme="majorBidi"/>
                <w:sz w:val="24"/>
                <w:szCs w:val="24"/>
              </w:rPr>
              <w:t>ntroduce students to the various applications of linguistic theories, methods, and</w:t>
            </w:r>
          </w:p>
          <w:p w:rsidR="00B46B96" w:rsidRPr="00EB7421" w:rsidRDefault="003C5B09" w:rsidP="003C5B09">
            <w:pPr>
              <w:spacing w:before="120" w:after="120"/>
              <w:jc w:val="right"/>
              <w:rPr>
                <w:rFonts w:asciiTheme="majorBidi" w:hAnsiTheme="majorBidi" w:cstheme="majorBidi"/>
                <w:color w:val="4F6228" w:themeColor="accent3" w:themeShade="80"/>
                <w:sz w:val="24"/>
                <w:szCs w:val="24"/>
                <w:rtl/>
                <w:lang w:val="en-GB"/>
              </w:rPr>
            </w:pPr>
            <w:r w:rsidRPr="00EB7421">
              <w:rPr>
                <w:rFonts w:asciiTheme="majorBidi" w:eastAsiaTheme="minorHAnsi" w:hAnsiTheme="majorBidi" w:cstheme="majorBidi"/>
                <w:sz w:val="24"/>
                <w:szCs w:val="24"/>
              </w:rPr>
              <w:t>findings to the field of second and foreign language learning and teaching</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lang w:bidi="ar-JO"/>
              </w:rPr>
            </w:pPr>
            <w:r w:rsidRPr="00EB7421">
              <w:rPr>
                <w:rFonts w:asciiTheme="majorBidi" w:hAnsiTheme="majorBidi" w:cstheme="majorBidi"/>
                <w:color w:val="4F6228" w:themeColor="accent3" w:themeShade="80"/>
                <w:lang w:bidi="ar-JO"/>
              </w:rPr>
              <w:t>1</w:t>
            </w:r>
          </w:p>
        </w:tc>
      </w:tr>
      <w:tr w:rsidR="00B46B96" w:rsidRPr="00EB7421" w:rsidTr="00D937FB">
        <w:trPr>
          <w:trHeight w:val="607"/>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E75663" w:rsidP="00D937FB">
            <w:pPr>
              <w:spacing w:before="120" w:after="120"/>
              <w:jc w:val="right"/>
              <w:rPr>
                <w:rFonts w:asciiTheme="majorBidi" w:hAnsiTheme="majorBidi" w:cstheme="majorBidi"/>
                <w:color w:val="4F6228" w:themeColor="accent3" w:themeShade="80"/>
                <w:sz w:val="24"/>
                <w:szCs w:val="24"/>
                <w:rtl/>
              </w:rPr>
            </w:pPr>
            <w:r w:rsidRPr="00EB7421">
              <w:rPr>
                <w:rFonts w:asciiTheme="majorBidi" w:hAnsiTheme="majorBidi" w:cstheme="majorBidi"/>
                <w:sz w:val="24"/>
                <w:szCs w:val="24"/>
                <w:lang w:val="en-GB"/>
              </w:rPr>
              <w:t xml:space="preserve">To </w:t>
            </w:r>
            <w:r w:rsidR="00D937FB" w:rsidRPr="00EB7421">
              <w:rPr>
                <w:rFonts w:asciiTheme="majorBidi" w:eastAsiaTheme="minorHAnsi" w:hAnsiTheme="majorBidi" w:cstheme="majorBidi"/>
                <w:sz w:val="24"/>
                <w:szCs w:val="24"/>
              </w:rPr>
              <w:t>introduce students to the most technical terms in the field of applied linguistics</w:t>
            </w:r>
            <w:r w:rsidR="00D937FB" w:rsidRPr="00EB7421">
              <w:rPr>
                <w:rFonts w:asciiTheme="majorBidi" w:hAnsiTheme="majorBidi" w:cstheme="majorBidi"/>
                <w:sz w:val="24"/>
                <w:szCs w:val="24"/>
                <w:lang w:val="en-GB"/>
              </w:rPr>
              <w:t xml:space="preserve"> </w:t>
            </w:r>
            <w:r w:rsidRPr="00EB7421">
              <w:rPr>
                <w:rFonts w:asciiTheme="majorBidi" w:hAnsiTheme="majorBidi" w:cstheme="majorBidi"/>
                <w:sz w:val="24"/>
                <w:szCs w:val="24"/>
                <w:lang w:val="en-GB"/>
              </w:rPr>
              <w:t>Rubin's</w:t>
            </w:r>
            <w:r w:rsidR="009128D4" w:rsidRPr="00EB7421">
              <w:rPr>
                <w:rFonts w:asciiTheme="majorBidi" w:eastAsia="Times New Roman" w:hAnsiTheme="majorBidi" w:cstheme="majorBidi"/>
                <w:sz w:val="24"/>
                <w:szCs w:val="24"/>
                <w:lang w:eastAsia="fr-FR"/>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2</w:t>
            </w:r>
          </w:p>
        </w:tc>
      </w:tr>
      <w:tr w:rsidR="00B46B96" w:rsidRPr="00EB7421"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0E524B" w:rsidP="00D937FB">
            <w:pPr>
              <w:autoSpaceDE w:val="0"/>
              <w:autoSpaceDN w:val="0"/>
              <w:bidi w:val="0"/>
              <w:adjustRightInd w:val="0"/>
              <w:rPr>
                <w:rFonts w:asciiTheme="majorBidi" w:eastAsiaTheme="minorHAnsi" w:hAnsiTheme="majorBidi" w:cstheme="majorBidi"/>
                <w:sz w:val="24"/>
                <w:szCs w:val="24"/>
                <w:rtl/>
              </w:rPr>
            </w:pPr>
            <w:r w:rsidRPr="00EB7421">
              <w:rPr>
                <w:rFonts w:asciiTheme="majorBidi" w:eastAsia="Times New Roman" w:hAnsiTheme="majorBidi" w:cstheme="majorBidi"/>
                <w:sz w:val="24"/>
                <w:szCs w:val="24"/>
                <w:lang w:eastAsia="fr-FR" w:bidi="ar-JO"/>
              </w:rPr>
              <w:t xml:space="preserve">To </w:t>
            </w:r>
            <w:r w:rsidR="00D937FB" w:rsidRPr="00EB7421">
              <w:rPr>
                <w:rFonts w:asciiTheme="majorBidi" w:eastAsiaTheme="minorHAnsi" w:hAnsiTheme="majorBidi" w:cstheme="majorBidi"/>
                <w:sz w:val="24"/>
                <w:szCs w:val="24"/>
              </w:rPr>
              <w:t>expand students understanding and awareness of the classroom interaction between students and teachers.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3</w:t>
            </w:r>
          </w:p>
        </w:tc>
      </w:tr>
      <w:tr w:rsidR="00B46B96" w:rsidRPr="00EB7421"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E524B" w:rsidRPr="00EB7421" w:rsidRDefault="00E75663" w:rsidP="00D937FB">
            <w:pPr>
              <w:autoSpaceDE w:val="0"/>
              <w:autoSpaceDN w:val="0"/>
              <w:bidi w:val="0"/>
              <w:adjustRightInd w:val="0"/>
              <w:rPr>
                <w:rFonts w:asciiTheme="majorBidi" w:eastAsiaTheme="minorHAnsi" w:hAnsiTheme="majorBidi" w:cstheme="majorBidi"/>
                <w:sz w:val="24"/>
                <w:szCs w:val="24"/>
              </w:rPr>
            </w:pPr>
            <w:r w:rsidRPr="00EB7421">
              <w:rPr>
                <w:rFonts w:asciiTheme="majorBidi" w:hAnsiTheme="majorBidi" w:cstheme="majorBidi"/>
                <w:sz w:val="24"/>
                <w:szCs w:val="24"/>
                <w:lang w:val="en-GB"/>
              </w:rPr>
              <w:t xml:space="preserve">To </w:t>
            </w:r>
            <w:r w:rsidR="00D937FB" w:rsidRPr="00EB7421">
              <w:rPr>
                <w:rFonts w:asciiTheme="majorBidi" w:eastAsiaTheme="minorHAnsi" w:hAnsiTheme="majorBidi" w:cstheme="majorBidi"/>
                <w:sz w:val="24"/>
                <w:szCs w:val="24"/>
              </w:rPr>
              <w:t>introduce students to a range of theoretical and critical approaches in relation to the study of applied linguistics</w:t>
            </w:r>
            <w:r w:rsidR="000E524B" w:rsidRPr="00EB7421">
              <w:rPr>
                <w:rFonts w:asciiTheme="majorBidi" w:eastAsia="Times New Roman" w:hAnsiTheme="majorBidi" w:cstheme="majorBidi"/>
                <w:sz w:val="24"/>
                <w:szCs w:val="24"/>
                <w:lang w:eastAsia="fr-FR"/>
              </w:rPr>
              <w:t>.</w:t>
            </w:r>
          </w:p>
          <w:p w:rsidR="00B46B96" w:rsidRPr="00EB7421" w:rsidRDefault="00B46B96" w:rsidP="00CA1AB8">
            <w:pPr>
              <w:spacing w:before="120" w:after="120"/>
              <w:jc w:val="right"/>
              <w:rPr>
                <w:rFonts w:asciiTheme="majorBidi" w:hAnsiTheme="majorBidi" w:cstheme="majorBidi"/>
                <w:color w:val="4F6228" w:themeColor="accent3" w:themeShade="80"/>
                <w:sz w:val="24"/>
                <w:szCs w:val="24"/>
                <w:rtl/>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4</w:t>
            </w:r>
          </w:p>
        </w:tc>
      </w:tr>
      <w:tr w:rsidR="00B46B96" w:rsidRPr="00EB7421"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D937FB" w:rsidP="00D937FB">
            <w:pPr>
              <w:spacing w:before="120" w:after="120"/>
              <w:jc w:val="right"/>
              <w:rPr>
                <w:rFonts w:asciiTheme="majorBidi" w:hAnsiTheme="majorBidi" w:cstheme="majorBidi"/>
                <w:color w:val="4F6228" w:themeColor="accent3" w:themeShade="80"/>
                <w:sz w:val="24"/>
                <w:szCs w:val="24"/>
                <w:rtl/>
              </w:rPr>
            </w:pPr>
            <w:r w:rsidRPr="00EB7421">
              <w:rPr>
                <w:rFonts w:asciiTheme="majorBidi" w:hAnsiTheme="majorBidi" w:cstheme="majorBidi"/>
                <w:sz w:val="24"/>
                <w:szCs w:val="24"/>
              </w:rPr>
              <w:t>To explain the main theories of second language acquisition</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5</w:t>
            </w:r>
          </w:p>
        </w:tc>
      </w:tr>
      <w:tr w:rsidR="00B46B96" w:rsidRPr="00EB7421" w:rsidTr="00B46B9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r w:rsidRPr="00EB7421">
              <w:rPr>
                <w:rFonts w:asciiTheme="majorBidi" w:hAnsiTheme="majorBidi" w:cstheme="majorBidi"/>
                <w:color w:val="4F6228" w:themeColor="accent3" w:themeShade="80"/>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EB7421" w:rsidRDefault="00B46B96" w:rsidP="00CA1AB8">
            <w:pPr>
              <w:spacing w:before="120" w:after="120"/>
              <w:jc w:val="right"/>
              <w:rPr>
                <w:rFonts w:asciiTheme="majorBidi" w:hAnsiTheme="majorBidi" w:cstheme="majorBidi"/>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7A6EC9" w:rsidRPr="00EB7421" w:rsidRDefault="007A6EC9" w:rsidP="00617EC6">
            <w:pPr>
              <w:bidi w:val="0"/>
              <w:spacing w:before="100" w:beforeAutospacing="1" w:after="100" w:afterAutospacing="1" w:line="240" w:lineRule="auto"/>
              <w:rPr>
                <w:rFonts w:asciiTheme="majorBidi" w:hAnsiTheme="majorBidi" w:cstheme="majorBidi"/>
                <w:b/>
                <w:bCs/>
                <w:sz w:val="24"/>
                <w:szCs w:val="24"/>
              </w:rPr>
            </w:pPr>
            <w:r w:rsidRPr="00EB7421">
              <w:rPr>
                <w:rFonts w:asciiTheme="majorBidi" w:eastAsia="Times New Roman" w:hAnsiTheme="majorBidi" w:cstheme="majorBidi"/>
                <w:sz w:val="24"/>
                <w:szCs w:val="24"/>
                <w:lang w:eastAsia="fr-FR"/>
              </w:rPr>
              <w:t xml:space="preserve">Finally, to </w:t>
            </w:r>
            <w:r w:rsidR="00617EC6" w:rsidRPr="00EB7421">
              <w:rPr>
                <w:rFonts w:asciiTheme="majorBidi" w:hAnsiTheme="majorBidi" w:cstheme="majorBidi"/>
                <w:color w:val="000000"/>
                <w:sz w:val="24"/>
                <w:szCs w:val="24"/>
              </w:rPr>
              <w:t xml:space="preserve">think more critically, scientifically </w:t>
            </w:r>
            <w:r w:rsidR="00617EC6" w:rsidRPr="00EB7421">
              <w:rPr>
                <w:rFonts w:asciiTheme="majorBidi" w:hAnsiTheme="majorBidi" w:cstheme="majorBidi"/>
                <w:color w:val="000000"/>
                <w:sz w:val="24"/>
                <w:szCs w:val="24"/>
              </w:rPr>
              <w:lastRenderedPageBreak/>
              <w:t>and analytically</w:t>
            </w:r>
            <w:r w:rsidR="00617EC6" w:rsidRPr="00EB7421">
              <w:rPr>
                <w:rFonts w:asciiTheme="majorBidi" w:hAnsiTheme="majorBidi" w:cstheme="majorBidi"/>
                <w:b/>
                <w:bCs/>
                <w:sz w:val="24"/>
                <w:szCs w:val="24"/>
              </w:rPr>
              <w:t>.</w:t>
            </w:r>
          </w:p>
          <w:p w:rsidR="00B46B96" w:rsidRPr="00EB7421" w:rsidRDefault="00B46B96" w:rsidP="00CA1AB8">
            <w:pPr>
              <w:spacing w:before="120" w:after="120"/>
              <w:jc w:val="right"/>
              <w:rPr>
                <w:rFonts w:asciiTheme="majorBidi" w:hAnsiTheme="majorBidi" w:cstheme="majorBidi" w:hint="cs"/>
                <w:color w:val="4F6228" w:themeColor="accent3" w:themeShade="80"/>
                <w:sz w:val="24"/>
                <w:szCs w:val="24"/>
                <w:rtl/>
              </w:rPr>
            </w:pP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EB7421" w:rsidRDefault="00B46B96" w:rsidP="00CA1AB8">
            <w:pPr>
              <w:spacing w:before="120" w:after="120"/>
              <w:jc w:val="right"/>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lastRenderedPageBreak/>
              <w:t>6</w:t>
            </w:r>
          </w:p>
        </w:tc>
      </w:tr>
    </w:tbl>
    <w:p w:rsidR="00A647DB" w:rsidRPr="00EB7421" w:rsidRDefault="00A647DB" w:rsidP="00CA1AB8">
      <w:pPr>
        <w:jc w:val="right"/>
        <w:rPr>
          <w:rFonts w:asciiTheme="majorBidi" w:hAnsiTheme="majorBidi" w:cstheme="majorBidi"/>
          <w:b/>
          <w:bCs/>
          <w:u w:val="single"/>
          <w:rtl/>
        </w:rPr>
      </w:pPr>
    </w:p>
    <w:p w:rsidR="00482609" w:rsidRPr="00EB7421" w:rsidRDefault="00A647DB" w:rsidP="00482609">
      <w:pPr>
        <w:jc w:val="both"/>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مخرجات التعليم</w:t>
      </w:r>
      <w:r w:rsidRPr="00EB7421">
        <w:rPr>
          <w:rFonts w:asciiTheme="majorBidi" w:hAnsiTheme="majorBidi" w:cstheme="majorBidi"/>
          <w:color w:val="4F6228" w:themeColor="accent3" w:themeShade="80"/>
          <w:sz w:val="28"/>
          <w:szCs w:val="28"/>
          <w:rtl/>
          <w:lang w:bidi="ar-JO"/>
        </w:rPr>
        <w:t xml:space="preserve">: </w:t>
      </w:r>
      <w:r w:rsidRPr="00EB7421">
        <w:rPr>
          <w:rFonts w:asciiTheme="majorBidi" w:hAnsiTheme="majorBidi" w:cstheme="majorBidi"/>
          <w:color w:val="4F6228" w:themeColor="accent3" w:themeShade="80"/>
          <w:rtl/>
          <w:lang w:bidi="ar-JO"/>
        </w:rPr>
        <w:t>(الفهم والمعرفة والمهارات الذهنية والعملية</w:t>
      </w:r>
    </w:p>
    <w:p w:rsidR="00482609" w:rsidRPr="00EB7421" w:rsidRDefault="00482609" w:rsidP="00482609">
      <w:pPr>
        <w:bidi w:val="0"/>
        <w:rPr>
          <w:rFonts w:asciiTheme="majorBidi" w:hAnsiTheme="majorBidi" w:cstheme="majorBidi"/>
          <w:color w:val="4F6228" w:themeColor="accent3" w:themeShade="80"/>
          <w:sz w:val="28"/>
          <w:szCs w:val="28"/>
          <w:lang w:bidi="ar-JO"/>
        </w:rPr>
      </w:pPr>
      <w:r w:rsidRPr="00EB7421">
        <w:rPr>
          <w:rFonts w:asciiTheme="majorBidi" w:hAnsiTheme="majorBidi" w:cstheme="majorBidi"/>
          <w:b/>
          <w:bCs/>
          <w:color w:val="4F6228" w:themeColor="accent3" w:themeShade="80"/>
          <w:sz w:val="28"/>
          <w:szCs w:val="28"/>
          <w:u w:val="single"/>
          <w:lang w:bidi="ar-JO"/>
        </w:rPr>
        <w:t>Learning Outcomes</w:t>
      </w:r>
      <w:r w:rsidRPr="00EB7421">
        <w:rPr>
          <w:rFonts w:asciiTheme="majorBidi" w:hAnsiTheme="majorBidi" w:cstheme="majorBidi"/>
          <w:color w:val="4F6228" w:themeColor="accent3" w:themeShade="80"/>
          <w:sz w:val="28"/>
          <w:szCs w:val="28"/>
          <w:lang w:bidi="ar-JO"/>
        </w:rPr>
        <w:t xml:space="preserve"> (Comprehension- Knowledge-intellectual and practical skills)</w:t>
      </w:r>
    </w:p>
    <w:p w:rsidR="00482609" w:rsidRPr="00EB7421" w:rsidRDefault="00482609" w:rsidP="00482609">
      <w:pP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rtl/>
          <w:lang w:bidi="ar-JO"/>
        </w:rPr>
        <w:t>يفترض بالطالب بعد دراسته لهذه المقرر أن يكون قادرا على:</w:t>
      </w:r>
    </w:p>
    <w:p w:rsidR="00A647DB" w:rsidRPr="00EB7421" w:rsidRDefault="00482609" w:rsidP="009128D4">
      <w:pPr>
        <w:bidi w:val="0"/>
        <w:rPr>
          <w:rFonts w:asciiTheme="majorBidi" w:hAnsiTheme="majorBidi" w:cstheme="majorBidi"/>
          <w:color w:val="4F6228" w:themeColor="accent3" w:themeShade="80"/>
          <w:sz w:val="28"/>
          <w:szCs w:val="28"/>
          <w:lang w:bidi="ar-JO"/>
        </w:rPr>
      </w:pPr>
      <w:r w:rsidRPr="00EB7421">
        <w:rPr>
          <w:rFonts w:asciiTheme="majorBidi" w:hAnsiTheme="majorBidi" w:cstheme="majorBidi"/>
          <w:color w:val="4F6228" w:themeColor="accent3" w:themeShade="80"/>
          <w:sz w:val="28"/>
          <w:szCs w:val="28"/>
          <w:lang w:bidi="ar-JO"/>
        </w:rPr>
        <w:t>By the end of this course, students should be able to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B46B96" w:rsidRPr="00EB7421"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D937FB" w:rsidP="00535D0A">
            <w:pPr>
              <w:autoSpaceDE w:val="0"/>
              <w:autoSpaceDN w:val="0"/>
              <w:bidi w:val="0"/>
              <w:adjustRightInd w:val="0"/>
              <w:rPr>
                <w:rFonts w:asciiTheme="majorBidi" w:eastAsiaTheme="minorHAnsi" w:hAnsiTheme="majorBidi" w:cstheme="majorBidi"/>
                <w:sz w:val="24"/>
                <w:szCs w:val="24"/>
              </w:rPr>
            </w:pPr>
            <w:r w:rsidRPr="00EB7421">
              <w:rPr>
                <w:rFonts w:asciiTheme="majorBidi" w:eastAsiaTheme="minorHAnsi" w:hAnsiTheme="majorBidi" w:cstheme="majorBidi"/>
                <w:sz w:val="24"/>
                <w:szCs w:val="24"/>
              </w:rPr>
              <w:t>Introduce students to a range of theoretical and critical approaches in relation to the</w:t>
            </w:r>
            <w:r w:rsidR="00535D0A" w:rsidRPr="00EB7421">
              <w:rPr>
                <w:rFonts w:asciiTheme="majorBidi" w:eastAsiaTheme="minorHAnsi" w:hAnsiTheme="majorBidi" w:cstheme="majorBidi"/>
                <w:sz w:val="24"/>
                <w:szCs w:val="24"/>
              </w:rPr>
              <w:t xml:space="preserve"> study of </w:t>
            </w:r>
            <w:r w:rsidRPr="00EB7421">
              <w:rPr>
                <w:rFonts w:asciiTheme="majorBidi" w:eastAsiaTheme="minorHAnsi" w:hAnsiTheme="majorBidi" w:cstheme="majorBidi"/>
                <w:sz w:val="24"/>
                <w:szCs w:val="24"/>
              </w:rPr>
              <w:t>applied linguistics</w:t>
            </w:r>
            <w:r w:rsidRPr="00EB7421">
              <w:rPr>
                <w:rFonts w:asciiTheme="majorBidi" w:eastAsia="Times New Roman" w:hAnsiTheme="majorBidi" w:cstheme="majorBidi"/>
                <w:sz w:val="24"/>
                <w:szCs w:val="24"/>
                <w:rtl/>
                <w:lang w:eastAsia="fr-FR"/>
              </w:rPr>
              <w:t xml:space="preserve"> </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lang w:bidi="ar-JO"/>
              </w:rPr>
            </w:pPr>
            <w:r w:rsidRPr="00EB7421">
              <w:rPr>
                <w:rFonts w:asciiTheme="majorBidi" w:hAnsiTheme="majorBidi" w:cstheme="majorBidi"/>
                <w:color w:val="4F6228" w:themeColor="accent3" w:themeShade="80"/>
                <w:sz w:val="28"/>
                <w:szCs w:val="28"/>
                <w:lang w:bidi="ar-JO"/>
              </w:rPr>
              <w:t>1</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4669BB" w:rsidP="00535D0A">
            <w:pPr>
              <w:spacing w:before="120" w:after="120"/>
              <w:jc w:val="right"/>
              <w:rPr>
                <w:rFonts w:asciiTheme="majorBidi" w:hAnsiTheme="majorBidi" w:cstheme="majorBidi"/>
                <w:color w:val="4F6228" w:themeColor="accent3" w:themeShade="80"/>
                <w:sz w:val="24"/>
                <w:szCs w:val="24"/>
                <w:rtl/>
                <w:lang w:bidi="ar-JO"/>
              </w:rPr>
            </w:pPr>
            <w:r w:rsidRPr="00EB7421">
              <w:rPr>
                <w:rFonts w:asciiTheme="majorBidi" w:eastAsia="Times New Roman" w:hAnsiTheme="majorBidi" w:cstheme="majorBidi"/>
                <w:sz w:val="24"/>
                <w:szCs w:val="24"/>
                <w:lang w:eastAsia="fr-FR" w:bidi="ar-JO"/>
              </w:rPr>
              <w:t>D</w:t>
            </w:r>
            <w:r w:rsidRPr="00EB7421">
              <w:rPr>
                <w:rFonts w:asciiTheme="majorBidi" w:eastAsia="Times New Roman" w:hAnsiTheme="majorBidi" w:cstheme="majorBidi"/>
                <w:sz w:val="24"/>
                <w:szCs w:val="24"/>
                <w:lang w:eastAsia="fr-FR"/>
              </w:rPr>
              <w:t>evelop critical sk</w:t>
            </w:r>
            <w:r w:rsidR="009128D4" w:rsidRPr="00EB7421">
              <w:rPr>
                <w:rFonts w:asciiTheme="majorBidi" w:eastAsia="Times New Roman" w:hAnsiTheme="majorBidi" w:cstheme="majorBidi"/>
                <w:sz w:val="24"/>
                <w:szCs w:val="24"/>
                <w:lang w:eastAsia="fr-FR"/>
              </w:rPr>
              <w:t xml:space="preserve">ills in reading, analyzing, and </w:t>
            </w:r>
            <w:r w:rsidRPr="00EB7421">
              <w:rPr>
                <w:rFonts w:asciiTheme="majorBidi" w:eastAsia="Times New Roman" w:hAnsiTheme="majorBidi" w:cstheme="majorBidi"/>
                <w:sz w:val="24"/>
                <w:szCs w:val="24"/>
                <w:lang w:eastAsia="fr-FR"/>
              </w:rPr>
              <w:t xml:space="preserve">writing about </w:t>
            </w:r>
            <w:r w:rsidR="00535D0A" w:rsidRPr="00EB7421">
              <w:rPr>
                <w:rFonts w:asciiTheme="majorBidi" w:eastAsia="Times New Roman" w:hAnsiTheme="majorBidi" w:cstheme="majorBidi"/>
                <w:sz w:val="24"/>
                <w:szCs w:val="24"/>
                <w:lang w:eastAsia="fr-FR"/>
              </w:rPr>
              <w:t>Applied Linguistics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t>2</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9128D4" w:rsidP="009128D4">
            <w:pPr>
              <w:spacing w:before="120" w:after="120"/>
              <w:jc w:val="right"/>
              <w:rPr>
                <w:rFonts w:asciiTheme="majorBidi" w:hAnsiTheme="majorBidi" w:cstheme="majorBidi" w:hint="cs"/>
                <w:color w:val="4F6228" w:themeColor="accent3" w:themeShade="80"/>
                <w:sz w:val="24"/>
                <w:szCs w:val="24"/>
                <w:rtl/>
                <w:lang w:bidi="ar-JO"/>
              </w:rPr>
            </w:pPr>
            <w:r w:rsidRPr="00EB7421">
              <w:rPr>
                <w:rFonts w:asciiTheme="majorBidi" w:eastAsia="Times New Roman" w:hAnsiTheme="majorBidi" w:cstheme="majorBidi"/>
                <w:sz w:val="24"/>
                <w:szCs w:val="24"/>
                <w:lang w:eastAsia="fr-FR"/>
              </w:rPr>
              <w:t>G</w:t>
            </w:r>
            <w:r w:rsidR="004669BB" w:rsidRPr="00EB7421">
              <w:rPr>
                <w:rFonts w:asciiTheme="majorBidi" w:eastAsia="Times New Roman" w:hAnsiTheme="majorBidi" w:cstheme="majorBidi"/>
                <w:sz w:val="24"/>
                <w:szCs w:val="24"/>
                <w:lang w:eastAsia="fr-FR"/>
              </w:rPr>
              <w:t xml:space="preserve">ain knowledge of writing in different genres </w:t>
            </w:r>
            <w:r w:rsidR="00617EC6" w:rsidRPr="00EB7421">
              <w:rPr>
                <w:rFonts w:asciiTheme="majorBidi" w:eastAsia="Times New Roman" w:hAnsiTheme="majorBidi" w:cstheme="majorBidi"/>
                <w:sz w:val="24"/>
                <w:szCs w:val="24"/>
                <w:lang w:eastAsia="fr-FR"/>
              </w:rPr>
              <w:t>and writing</w:t>
            </w:r>
            <w:r w:rsidR="004669BB" w:rsidRPr="00EB7421">
              <w:rPr>
                <w:rFonts w:asciiTheme="majorBidi" w:eastAsia="Times New Roman" w:hAnsiTheme="majorBidi" w:cstheme="majorBidi"/>
                <w:sz w:val="24"/>
                <w:szCs w:val="24"/>
                <w:lang w:eastAsia="fr-FR"/>
              </w:rPr>
              <w:t xml:space="preserve"> response and research papers</w:t>
            </w:r>
            <w:r w:rsidR="00EB7421">
              <w:rPr>
                <w:rFonts w:asciiTheme="majorBidi" w:eastAsia="Times New Roman" w:hAnsiTheme="majorBidi" w:cstheme="majorBidi"/>
                <w:sz w:val="24"/>
                <w:szCs w:val="24"/>
                <w:lang w:eastAsia="fr-FR"/>
              </w:rPr>
              <w:t xml:space="preserve"> as well</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t>3</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B7421" w:rsidRDefault="00617EC6" w:rsidP="00617EC6">
            <w:pPr>
              <w:bidi w:val="0"/>
              <w:spacing w:before="100" w:beforeAutospacing="1" w:after="100" w:afterAutospacing="1" w:line="240" w:lineRule="auto"/>
              <w:rPr>
                <w:rFonts w:asciiTheme="majorBidi" w:hAnsiTheme="majorBidi" w:cstheme="majorBidi"/>
                <w:b/>
                <w:bCs/>
                <w:sz w:val="24"/>
                <w:szCs w:val="24"/>
              </w:rPr>
            </w:pPr>
            <w:r w:rsidRPr="00EB7421">
              <w:rPr>
                <w:rFonts w:asciiTheme="majorBidi" w:eastAsia="Times New Roman" w:hAnsiTheme="majorBidi" w:cstheme="majorBidi"/>
                <w:sz w:val="24"/>
                <w:szCs w:val="24"/>
                <w:lang w:eastAsia="fr-FR"/>
              </w:rPr>
              <w:t xml:space="preserve">To </w:t>
            </w:r>
            <w:r w:rsidRPr="00EB7421">
              <w:rPr>
                <w:rFonts w:asciiTheme="majorBidi" w:hAnsiTheme="majorBidi" w:cstheme="majorBidi"/>
                <w:color w:val="000000"/>
                <w:sz w:val="24"/>
                <w:szCs w:val="24"/>
              </w:rPr>
              <w:t>think more critically, scientifically and analytically</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t>4</w:t>
            </w:r>
          </w:p>
        </w:tc>
      </w:tr>
      <w:tr w:rsidR="00B46B96" w:rsidRPr="00EB7421" w:rsidTr="00B46B96">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r w:rsidRPr="00EB7421">
              <w:rPr>
                <w:rFonts w:asciiTheme="majorBidi" w:hAnsiTheme="majorBidi" w:cstheme="majorBidi"/>
                <w:color w:val="4F6228" w:themeColor="accent3" w:themeShade="80"/>
                <w:sz w:val="28"/>
                <w:szCs w:val="28"/>
                <w:rtl/>
                <w:lang w:bidi="ar-JO"/>
              </w:rPr>
              <w:t>5</w:t>
            </w: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B46B96" w:rsidRPr="00EB7421" w:rsidRDefault="00B46B96" w:rsidP="00474C6C">
            <w:pPr>
              <w:spacing w:before="120" w:after="120"/>
              <w:jc w:val="center"/>
              <w:rPr>
                <w:rFonts w:asciiTheme="majorBidi" w:hAnsiTheme="majorBidi" w:cstheme="majorBidi"/>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EB7421" w:rsidRDefault="00617EC6" w:rsidP="00EB7421">
            <w:pPr>
              <w:autoSpaceDE w:val="0"/>
              <w:autoSpaceDN w:val="0"/>
              <w:bidi w:val="0"/>
              <w:adjustRightInd w:val="0"/>
              <w:rPr>
                <w:rFonts w:asciiTheme="majorBidi" w:hAnsiTheme="majorBidi" w:cstheme="majorBidi" w:hint="cs"/>
                <w:color w:val="000000"/>
                <w:sz w:val="24"/>
                <w:szCs w:val="24"/>
                <w:rtl/>
              </w:rPr>
            </w:pPr>
            <w:r w:rsidRPr="00EB7421">
              <w:rPr>
                <w:rFonts w:asciiTheme="majorBidi" w:eastAsia="Times New Roman" w:hAnsiTheme="majorBidi" w:cstheme="majorBidi"/>
                <w:sz w:val="24"/>
                <w:szCs w:val="24"/>
                <w:lang w:eastAsia="fr-FR"/>
              </w:rPr>
              <w:t xml:space="preserve">To </w:t>
            </w:r>
            <w:r w:rsidR="00535D0A" w:rsidRPr="00EB7421">
              <w:rPr>
                <w:rFonts w:asciiTheme="majorBidi" w:eastAsiaTheme="minorHAnsi" w:hAnsiTheme="majorBidi" w:cstheme="majorBidi"/>
                <w:sz w:val="24"/>
                <w:szCs w:val="24"/>
              </w:rPr>
              <w:t>teach students how to write research papers in the field of applied linguistics</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EB7421" w:rsidRDefault="00B46B96" w:rsidP="00474C6C">
            <w:pPr>
              <w:spacing w:before="120" w:after="120"/>
              <w:jc w:val="center"/>
              <w:rPr>
                <w:rFonts w:asciiTheme="majorBidi" w:hAnsiTheme="majorBidi" w:cstheme="majorBidi"/>
                <w:color w:val="4F6228" w:themeColor="accent3" w:themeShade="80"/>
                <w:sz w:val="28"/>
                <w:szCs w:val="28"/>
              </w:rPr>
            </w:pPr>
            <w:r w:rsidRPr="00EB7421">
              <w:rPr>
                <w:rFonts w:asciiTheme="majorBidi" w:hAnsiTheme="majorBidi" w:cstheme="majorBidi"/>
                <w:color w:val="4F6228" w:themeColor="accent3" w:themeShade="80"/>
                <w:sz w:val="28"/>
                <w:szCs w:val="28"/>
              </w:rPr>
              <w:t>5</w:t>
            </w:r>
          </w:p>
        </w:tc>
      </w:tr>
    </w:tbl>
    <w:p w:rsidR="00A647DB" w:rsidRPr="00EB7421" w:rsidRDefault="00A647DB" w:rsidP="00A647DB">
      <w:pPr>
        <w:rPr>
          <w:rFonts w:asciiTheme="majorBidi" w:hAnsiTheme="majorBidi" w:cstheme="majorBidi"/>
          <w:b/>
          <w:bCs/>
          <w:sz w:val="28"/>
          <w:szCs w:val="28"/>
          <w:u w:val="single"/>
          <w:rtl/>
        </w:rPr>
      </w:pPr>
    </w:p>
    <w:p w:rsidR="00A647DB" w:rsidRPr="00EB7421" w:rsidRDefault="00A647DB" w:rsidP="002963FD">
      <w:pP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محتوى المقرر</w:t>
      </w:r>
      <w:r w:rsidR="002963FD" w:rsidRPr="00EB7421">
        <w:rPr>
          <w:rFonts w:asciiTheme="majorBidi" w:hAnsiTheme="majorBidi" w:cstheme="majorBidi"/>
          <w:color w:val="4F6228" w:themeColor="accent3" w:themeShade="80"/>
          <w:sz w:val="28"/>
          <w:szCs w:val="28"/>
          <w:rtl/>
          <w:lang w:bidi="ar-JO"/>
        </w:rPr>
        <w:t xml:space="preserve">: </w:t>
      </w:r>
      <w:r w:rsidR="00FB49A3" w:rsidRPr="00EB7421">
        <w:rPr>
          <w:rFonts w:asciiTheme="majorBidi" w:hAnsiTheme="majorBidi" w:cstheme="majorBidi"/>
          <w:color w:val="4F6228" w:themeColor="accent3" w:themeShade="80"/>
          <w:rtl/>
          <w:lang w:bidi="ar-JO"/>
        </w:rPr>
        <w:t>(</w:t>
      </w:r>
      <w:r w:rsidR="002963FD" w:rsidRPr="00EB7421">
        <w:rPr>
          <w:rFonts w:asciiTheme="majorBidi" w:hAnsiTheme="majorBidi" w:cstheme="majorBidi"/>
          <w:color w:val="4F6228" w:themeColor="accent3" w:themeShade="80"/>
          <w:rtl/>
          <w:lang w:bidi="ar-JO"/>
        </w:rPr>
        <w:t>ت</w:t>
      </w:r>
      <w:r w:rsidR="00FB49A3" w:rsidRPr="00EB7421">
        <w:rPr>
          <w:rFonts w:asciiTheme="majorBidi" w:hAnsiTheme="majorBidi" w:cstheme="majorBidi"/>
          <w:color w:val="4F6228" w:themeColor="accent3" w:themeShade="80"/>
          <w:rtl/>
          <w:lang w:bidi="ar-JO"/>
        </w:rPr>
        <w:t xml:space="preserve">تم </w:t>
      </w:r>
      <w:r w:rsidR="00065064" w:rsidRPr="00EB7421">
        <w:rPr>
          <w:rFonts w:asciiTheme="majorBidi" w:hAnsiTheme="majorBidi" w:cstheme="majorBidi"/>
          <w:color w:val="4F6228" w:themeColor="accent3" w:themeShade="80"/>
          <w:rtl/>
          <w:lang w:bidi="ar-JO"/>
        </w:rPr>
        <w:t>التعبئة</w:t>
      </w:r>
      <w:r w:rsidR="00FB49A3" w:rsidRPr="00EB7421">
        <w:rPr>
          <w:rFonts w:asciiTheme="majorBidi" w:hAnsiTheme="majorBidi" w:cstheme="majorBidi"/>
          <w:color w:val="4F6228" w:themeColor="accent3" w:themeShade="80"/>
          <w:rtl/>
          <w:lang w:bidi="ar-JO"/>
        </w:rPr>
        <w:t xml:space="preserve"> باللغة المعتمدة في التدريس)</w:t>
      </w:r>
    </w:p>
    <w:p w:rsidR="00B46B96" w:rsidRPr="00EB7421" w:rsidRDefault="00B46B96" w:rsidP="00B46B96">
      <w:pPr>
        <w:bidi w:val="0"/>
        <w:rPr>
          <w:rFonts w:asciiTheme="majorBidi" w:hAnsiTheme="majorBidi" w:cstheme="majorBidi"/>
          <w:color w:val="4F6228" w:themeColor="accent3" w:themeShade="80"/>
          <w:sz w:val="28"/>
          <w:szCs w:val="28"/>
          <w:lang w:bidi="ar-JO"/>
        </w:rPr>
      </w:pPr>
      <w:r w:rsidRPr="00EB7421">
        <w:rPr>
          <w:rFonts w:asciiTheme="majorBidi" w:hAnsiTheme="majorBidi" w:cstheme="majorBidi"/>
          <w:b/>
          <w:bCs/>
          <w:color w:val="4F6228" w:themeColor="accent3" w:themeShade="80"/>
          <w:sz w:val="28"/>
          <w:szCs w:val="28"/>
          <w:u w:val="single"/>
          <w:lang w:bidi="ar-JO"/>
        </w:rPr>
        <w:t>Module Contents:</w:t>
      </w:r>
      <w:r w:rsidR="00370F15" w:rsidRPr="00EB7421">
        <w:rPr>
          <w:rFonts w:asciiTheme="majorBidi" w:hAnsiTheme="majorBidi" w:cstheme="majorBidi"/>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EB7421"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EB7421" w:rsidRDefault="00F616B5" w:rsidP="00073695">
            <w:pPr>
              <w:spacing w:before="120" w:after="120"/>
              <w:jc w:val="center"/>
              <w:rPr>
                <w:rFonts w:asciiTheme="majorBidi" w:hAnsiTheme="majorBidi" w:cstheme="majorBidi"/>
                <w:color w:val="4F6228" w:themeColor="accent3" w:themeShade="80"/>
                <w:rtl/>
                <w:lang w:val="fr-FR"/>
              </w:rPr>
            </w:pPr>
            <w:r w:rsidRPr="00EB7421">
              <w:rPr>
                <w:rFonts w:asciiTheme="majorBidi" w:hAnsiTheme="majorBidi" w:cstheme="majorBidi"/>
                <w:color w:val="4F6228" w:themeColor="accent3" w:themeShade="80"/>
                <w:rtl/>
                <w:lang w:val="fr-FR" w:bidi="ar-EG"/>
              </w:rPr>
              <w:t>قائمة الموضوعات</w:t>
            </w:r>
          </w:p>
          <w:p w:rsidR="00F616B5" w:rsidRPr="00EB7421" w:rsidRDefault="00F616B5" w:rsidP="00073695">
            <w:pPr>
              <w:bidi w:val="0"/>
              <w:spacing w:before="120" w:after="120"/>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EB7421"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tl/>
              </w:rPr>
            </w:pPr>
            <w:r w:rsidRPr="00EB7421">
              <w:rPr>
                <w:rFonts w:asciiTheme="majorBidi" w:hAnsiTheme="majorBidi" w:cstheme="majorBidi"/>
                <w:color w:val="4F6228" w:themeColor="accent3" w:themeShade="80"/>
                <w:rtl/>
                <w:lang w:bidi="ar-EG"/>
              </w:rPr>
              <w:t>عدد الأسابيع</w:t>
            </w:r>
          </w:p>
          <w:p w:rsidR="00F616B5" w:rsidRPr="00EB7421"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EB7421" w:rsidRDefault="00F616B5" w:rsidP="00073695">
            <w:pPr>
              <w:spacing w:before="120" w:after="120"/>
              <w:jc w:val="center"/>
              <w:rPr>
                <w:rFonts w:asciiTheme="majorBidi" w:hAnsiTheme="majorBidi" w:cstheme="majorBidi"/>
                <w:color w:val="4F6228" w:themeColor="accent3" w:themeShade="80"/>
                <w:rtl/>
                <w:lang w:bidi="ar-EG"/>
              </w:rPr>
            </w:pPr>
            <w:r w:rsidRPr="00EB7421">
              <w:rPr>
                <w:rFonts w:asciiTheme="majorBidi" w:hAnsiTheme="majorBidi" w:cstheme="majorBidi"/>
                <w:color w:val="4F6228" w:themeColor="accent3" w:themeShade="80"/>
                <w:rtl/>
                <w:lang w:bidi="ar-EG"/>
              </w:rPr>
              <w:t xml:space="preserve">ساعات التدريس </w:t>
            </w:r>
          </w:p>
          <w:p w:rsidR="00F616B5" w:rsidRPr="00EB7421" w:rsidRDefault="00F616B5" w:rsidP="00073695">
            <w:pPr>
              <w:bidi w:val="0"/>
              <w:spacing w:before="120" w:after="120"/>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(Hours)</w:t>
            </w:r>
          </w:p>
        </w:tc>
      </w:tr>
      <w:tr w:rsidR="002D0681"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B4B32" w:rsidRPr="00EB7421" w:rsidRDefault="000B4B32" w:rsidP="00FA624F">
            <w:pPr>
              <w:bidi w:val="0"/>
              <w:rPr>
                <w:rFonts w:asciiTheme="majorBidi" w:hAnsiTheme="majorBidi" w:cstheme="majorBidi"/>
              </w:rPr>
            </w:pPr>
            <w:r w:rsidRPr="00EB7421">
              <w:rPr>
                <w:rFonts w:asciiTheme="majorBidi" w:hAnsiTheme="majorBidi" w:cstheme="majorBidi"/>
              </w:rPr>
              <w:t xml:space="preserve">Introductory lecture </w:t>
            </w:r>
            <w:r w:rsidR="009824A5" w:rsidRPr="00EB7421">
              <w:rPr>
                <w:rFonts w:asciiTheme="majorBidi" w:hAnsiTheme="majorBidi" w:cstheme="majorBidi"/>
              </w:rPr>
              <w:t xml:space="preserve">and </w:t>
            </w:r>
            <w:r w:rsidR="009824A5" w:rsidRPr="00EB7421">
              <w:rPr>
                <w:rFonts w:asciiTheme="majorBidi" w:hAnsiTheme="majorBidi" w:cstheme="majorBidi"/>
                <w:i/>
              </w:rPr>
              <w:t>Course</w:t>
            </w:r>
            <w:r w:rsidR="009824A5" w:rsidRPr="00EB7421">
              <w:rPr>
                <w:rFonts w:asciiTheme="majorBidi" w:hAnsiTheme="majorBidi" w:cstheme="majorBidi"/>
              </w:rPr>
              <w:t xml:space="preserve"> </w:t>
            </w:r>
            <w:r w:rsidR="009824A5" w:rsidRPr="00EB7421">
              <w:rPr>
                <w:rFonts w:asciiTheme="majorBidi" w:hAnsiTheme="majorBidi" w:cstheme="majorBidi"/>
                <w:i/>
              </w:rPr>
              <w:t>Orientation</w:t>
            </w:r>
          </w:p>
          <w:p w:rsidR="00F616B5" w:rsidRPr="00EB7421" w:rsidRDefault="00F616B5" w:rsidP="008F72A1">
            <w:pPr>
              <w:bidi w:val="0"/>
              <w:rPr>
                <w:rFonts w:asciiTheme="majorBidi" w:hAnsiTheme="majorBidi" w:cstheme="majorBidi"/>
                <w:color w:val="4F6228" w:themeColor="accent3" w:themeShade="80"/>
              </w:rPr>
            </w:pP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EB7421" w:rsidRDefault="000B4B32" w:rsidP="00073695">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0B4B3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535D0A" w:rsidRPr="00EB7421" w:rsidRDefault="00535D0A" w:rsidP="00535D0A">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t>Definition of the term applied linguistics  and its relation other disciplines</w:t>
            </w:r>
          </w:p>
          <w:p w:rsidR="00F616B5" w:rsidRPr="00EB7421" w:rsidRDefault="00F616B5" w:rsidP="009824A5">
            <w:pPr>
              <w:bidi w:val="0"/>
              <w:spacing w:line="216" w:lineRule="auto"/>
              <w:rPr>
                <w:rFonts w:asciiTheme="majorBidi" w:hAnsiTheme="majorBidi" w:cstheme="majorBidi"/>
                <w:sz w:val="20"/>
                <w:szCs w:val="20"/>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B7421"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B7421" w:rsidRDefault="000B4B3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535D0A" w:rsidRPr="00EB7421" w:rsidRDefault="00535D0A" w:rsidP="00535D0A">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t>The scope of applied linguistics</w:t>
            </w:r>
          </w:p>
          <w:p w:rsidR="00F616B5" w:rsidRPr="00EB7421" w:rsidRDefault="00F616B5" w:rsidP="00B52AA2">
            <w:pPr>
              <w:bidi w:val="0"/>
              <w:spacing w:line="216" w:lineRule="auto"/>
              <w:rPr>
                <w:rFonts w:asciiTheme="majorBidi" w:hAnsiTheme="majorBidi" w:cstheme="majorBidi"/>
                <w:sz w:val="20"/>
                <w:szCs w:val="20"/>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B7421" w:rsidRDefault="00FD7770" w:rsidP="00FD777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2F184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7773DF" w:rsidRPr="00EB7421"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535D0A" w:rsidRPr="00EB7421" w:rsidRDefault="00535D0A" w:rsidP="00535D0A">
            <w:pPr>
              <w:autoSpaceDE w:val="0"/>
              <w:autoSpaceDN w:val="0"/>
              <w:bidi w:val="0"/>
              <w:adjustRightInd w:val="0"/>
              <w:spacing w:line="276" w:lineRule="auto"/>
              <w:rPr>
                <w:rFonts w:asciiTheme="majorBidi" w:eastAsiaTheme="minorHAnsi" w:hAnsiTheme="majorBidi" w:cstheme="majorBidi"/>
                <w:sz w:val="23"/>
                <w:szCs w:val="23"/>
              </w:rPr>
            </w:pPr>
            <w:r w:rsidRPr="00EB7421">
              <w:rPr>
                <w:rFonts w:asciiTheme="majorBidi" w:eastAsiaTheme="minorHAnsi" w:hAnsiTheme="majorBidi" w:cstheme="majorBidi"/>
                <w:sz w:val="23"/>
                <w:szCs w:val="23"/>
              </w:rPr>
              <w:t>A range of theoretical and critical approaches in relation to the</w:t>
            </w:r>
          </w:p>
          <w:p w:rsidR="007773DF" w:rsidRPr="00EB7421" w:rsidRDefault="00535D0A" w:rsidP="00535D0A">
            <w:pPr>
              <w:bidi w:val="0"/>
              <w:rPr>
                <w:rFonts w:asciiTheme="majorBidi" w:hAnsiTheme="majorBidi" w:cstheme="majorBidi"/>
              </w:rPr>
            </w:pPr>
            <w:r w:rsidRPr="00EB7421">
              <w:rPr>
                <w:rFonts w:asciiTheme="majorBidi" w:eastAsiaTheme="minorHAnsi" w:hAnsiTheme="majorBidi" w:cstheme="majorBidi"/>
                <w:sz w:val="23"/>
                <w:szCs w:val="23"/>
              </w:rPr>
              <w:t>study of applied linguistics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B7421" w:rsidRDefault="000B4B32"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B7421" w:rsidRDefault="000B4B3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6</w:t>
            </w:r>
          </w:p>
        </w:tc>
      </w:tr>
      <w:tr w:rsidR="007773DF"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52AA2" w:rsidRPr="00EB7421" w:rsidRDefault="00535D0A" w:rsidP="00B52AA2">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lastRenderedPageBreak/>
              <w:t>Brief discussion of language acquisition theories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EB7421" w:rsidRDefault="00FD7770"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EB7421" w:rsidRDefault="002F1842"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9</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535D0A" w:rsidRPr="00EB7421" w:rsidRDefault="00535D0A" w:rsidP="00535D0A">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t>Methods and approaches second language teaching and testing</w:t>
            </w:r>
          </w:p>
          <w:p w:rsidR="00F616B5" w:rsidRPr="00EB7421" w:rsidRDefault="00F616B5" w:rsidP="00B52AA2">
            <w:pPr>
              <w:bidi w:val="0"/>
              <w:spacing w:line="216" w:lineRule="auto"/>
              <w:rPr>
                <w:rFonts w:asciiTheme="majorBidi" w:hAnsiTheme="majorBidi" w:cstheme="majorBidi"/>
                <w:sz w:val="20"/>
                <w:szCs w:val="20"/>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B7421"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EB7421" w:rsidRDefault="00535D0A" w:rsidP="00B52AA2">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t>Interlanguage   and Contrastive analysis, error analysis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B7421" w:rsidRDefault="00622DBA"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535D0A" w:rsidRPr="00EB7421" w:rsidRDefault="00535D0A" w:rsidP="00535D0A">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t>Learning strategies</w:t>
            </w:r>
          </w:p>
          <w:p w:rsidR="00F616B5" w:rsidRPr="00EB7421" w:rsidRDefault="00F616B5" w:rsidP="00B52AA2">
            <w:pPr>
              <w:bidi w:val="0"/>
              <w:spacing w:line="216" w:lineRule="auto"/>
              <w:rPr>
                <w:rFonts w:asciiTheme="majorBidi" w:hAnsiTheme="majorBidi" w:cstheme="majorBidi"/>
                <w:sz w:val="20"/>
                <w:szCs w:val="20"/>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EB7421"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EB7421" w:rsidRDefault="00B52AA2" w:rsidP="00B52AA2">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t>Learning strategies and learning styles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EB7421" w:rsidRDefault="008F72A1"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EB7421" w:rsidRDefault="008F72A1" w:rsidP="00FD7770">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r w:rsidR="002D0681" w:rsidRPr="00EB7421" w:rsidTr="007773D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F616B5" w:rsidRPr="00EB7421" w:rsidRDefault="00535D0A" w:rsidP="00EB7421">
            <w:pPr>
              <w:bidi w:val="0"/>
              <w:spacing w:line="216" w:lineRule="auto"/>
              <w:rPr>
                <w:rFonts w:asciiTheme="majorBidi" w:hAnsiTheme="majorBidi" w:cstheme="majorBidi"/>
                <w:sz w:val="20"/>
                <w:szCs w:val="20"/>
              </w:rPr>
            </w:pPr>
            <w:r w:rsidRPr="00EB7421">
              <w:rPr>
                <w:rFonts w:asciiTheme="majorBidi" w:hAnsiTheme="majorBidi" w:cstheme="majorBidi"/>
                <w:sz w:val="20"/>
                <w:szCs w:val="20"/>
              </w:rPr>
              <w:t xml:space="preserve">Language-disorder and </w:t>
            </w:r>
            <w:r w:rsidRPr="00EB7421">
              <w:rPr>
                <w:rFonts w:asciiTheme="majorBidi" w:hAnsiTheme="majorBidi" w:cstheme="majorBidi"/>
              </w:rPr>
              <w:t>forensic</w:t>
            </w:r>
            <w:r w:rsidR="00EB7421" w:rsidRPr="00EB7421">
              <w:rPr>
                <w:rFonts w:asciiTheme="majorBidi" w:hAnsiTheme="majorBidi" w:cstheme="majorBidi"/>
                <w:sz w:val="20"/>
                <w:szCs w:val="20"/>
              </w:rPr>
              <w:t xml:space="preserve"> linguistics </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F616B5" w:rsidRPr="00EB7421" w:rsidRDefault="00BC4614" w:rsidP="00BC4614">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F616B5" w:rsidRPr="00EB7421" w:rsidRDefault="002F1842" w:rsidP="002F1842">
            <w:pPr>
              <w:spacing w:before="240" w:after="120" w:line="216" w:lineRule="auto"/>
              <w:jc w:val="center"/>
              <w:rPr>
                <w:rFonts w:asciiTheme="majorBidi" w:hAnsiTheme="majorBidi" w:cstheme="majorBidi"/>
                <w:color w:val="4F6228" w:themeColor="accent3" w:themeShade="80"/>
                <w:lang w:bidi="ar-EG"/>
              </w:rPr>
            </w:pPr>
            <w:r w:rsidRPr="00EB7421">
              <w:rPr>
                <w:rFonts w:asciiTheme="majorBidi" w:hAnsiTheme="majorBidi" w:cstheme="majorBidi"/>
                <w:color w:val="4F6228" w:themeColor="accent3" w:themeShade="80"/>
                <w:lang w:bidi="ar-EG"/>
              </w:rPr>
              <w:t>3</w:t>
            </w:r>
          </w:p>
        </w:tc>
      </w:tr>
    </w:tbl>
    <w:p w:rsidR="00F616B5" w:rsidRPr="00EB7421" w:rsidRDefault="00F616B5" w:rsidP="002963FD">
      <w:pPr>
        <w:rPr>
          <w:rFonts w:asciiTheme="majorBidi" w:hAnsiTheme="majorBidi" w:cstheme="majorBidi"/>
          <w:color w:val="4F6228" w:themeColor="accent3" w:themeShade="80"/>
          <w:sz w:val="28"/>
          <w:szCs w:val="28"/>
          <w:rtl/>
        </w:rPr>
      </w:pPr>
    </w:p>
    <w:p w:rsidR="00FB49A3" w:rsidRPr="00EB7421" w:rsidRDefault="00A647DB" w:rsidP="00065064">
      <w:pPr>
        <w:rPr>
          <w:rFonts w:asciiTheme="majorBidi" w:hAnsiTheme="majorBidi" w:cstheme="majorBidi"/>
          <w:color w:val="4F6228" w:themeColor="accent3" w:themeShade="80"/>
          <w:sz w:val="28"/>
          <w:szCs w:val="28"/>
          <w:rtl/>
        </w:rPr>
      </w:pPr>
      <w:r w:rsidRPr="00EB7421">
        <w:rPr>
          <w:rFonts w:asciiTheme="majorBidi" w:hAnsiTheme="majorBidi" w:cstheme="majorBidi"/>
          <w:color w:val="4F6228" w:themeColor="accent3" w:themeShade="80"/>
          <w:sz w:val="28"/>
          <w:szCs w:val="28"/>
          <w:u w:val="single"/>
          <w:rtl/>
          <w:lang w:bidi="ar-JO"/>
        </w:rPr>
        <w:t>الكتاب المقرر والمراجع المساندة:</w:t>
      </w:r>
      <w:r w:rsidR="00FB49A3" w:rsidRPr="00EB7421">
        <w:rPr>
          <w:rFonts w:asciiTheme="majorBidi" w:hAnsiTheme="majorBidi" w:cstheme="majorBidi"/>
          <w:color w:val="4F6228" w:themeColor="accent3" w:themeShade="80"/>
          <w:rtl/>
          <w:lang w:bidi="ar-JO"/>
        </w:rPr>
        <w:t>(</w:t>
      </w:r>
      <w:r w:rsidR="00065064" w:rsidRPr="00EB7421">
        <w:rPr>
          <w:rFonts w:asciiTheme="majorBidi" w:hAnsiTheme="majorBidi" w:cstheme="majorBidi"/>
          <w:color w:val="4F6228" w:themeColor="accent3" w:themeShade="80"/>
          <w:rtl/>
          <w:lang w:bidi="ar-JO"/>
        </w:rPr>
        <w:t>ت</w:t>
      </w:r>
      <w:r w:rsidR="00FB49A3" w:rsidRPr="00EB7421">
        <w:rPr>
          <w:rFonts w:asciiTheme="majorBidi" w:hAnsiTheme="majorBidi" w:cstheme="majorBidi"/>
          <w:color w:val="4F6228" w:themeColor="accent3" w:themeShade="80"/>
          <w:rtl/>
          <w:lang w:bidi="ar-JO"/>
        </w:rPr>
        <w:t xml:space="preserve">تم </w:t>
      </w:r>
      <w:r w:rsidR="00065064" w:rsidRPr="00EB7421">
        <w:rPr>
          <w:rFonts w:asciiTheme="majorBidi" w:hAnsiTheme="majorBidi" w:cstheme="majorBidi"/>
          <w:color w:val="4F6228" w:themeColor="accent3" w:themeShade="80"/>
          <w:rtl/>
          <w:lang w:bidi="ar-JO"/>
        </w:rPr>
        <w:t>التعبئة</w:t>
      </w:r>
      <w:r w:rsidR="00163634" w:rsidRPr="00EB7421">
        <w:rPr>
          <w:rFonts w:asciiTheme="majorBidi" w:hAnsiTheme="majorBidi" w:cstheme="majorBidi"/>
          <w:color w:val="4F6228" w:themeColor="accent3" w:themeShade="80"/>
          <w:rtl/>
          <w:lang w:bidi="ar-JO"/>
        </w:rPr>
        <w:t>بلغة الكتاب الذي يدرس</w:t>
      </w:r>
      <w:r w:rsidR="00FB49A3" w:rsidRPr="00EB7421">
        <w:rPr>
          <w:rFonts w:asciiTheme="majorBidi" w:hAnsiTheme="majorBidi" w:cstheme="majorBidi"/>
          <w:color w:val="4F6228" w:themeColor="accent3" w:themeShade="80"/>
          <w:rtl/>
          <w:lang w:bidi="ar-JO"/>
        </w:rPr>
        <w:t>)</w:t>
      </w:r>
    </w:p>
    <w:p w:rsidR="00370F15" w:rsidRPr="00EB7421" w:rsidRDefault="00370F15" w:rsidP="00370F15">
      <w:pPr>
        <w:bidi w:val="0"/>
        <w:rPr>
          <w:rFonts w:asciiTheme="majorBidi" w:hAnsiTheme="majorBidi" w:cstheme="majorBidi"/>
          <w:color w:val="4F6228" w:themeColor="accent3" w:themeShade="80"/>
          <w:sz w:val="28"/>
          <w:szCs w:val="28"/>
        </w:rPr>
      </w:pPr>
      <w:r w:rsidRPr="00EB7421">
        <w:rPr>
          <w:rFonts w:asciiTheme="majorBidi" w:hAnsiTheme="majorBidi" w:cstheme="majorBidi"/>
          <w:b/>
          <w:bCs/>
          <w:color w:val="4F6228" w:themeColor="accent3" w:themeShade="80"/>
          <w:sz w:val="28"/>
          <w:szCs w:val="28"/>
          <w:u w:val="single"/>
        </w:rPr>
        <w:t>Textbooks and reference books</w:t>
      </w:r>
      <w:r w:rsidRPr="00EB7421">
        <w:rPr>
          <w:rFonts w:asciiTheme="majorBidi" w:hAnsiTheme="majorBidi" w:cstheme="majorBidi"/>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EB7421"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EB7421" w:rsidRDefault="002963FD" w:rsidP="002963FD">
            <w:pPr>
              <w:spacing w:before="120" w:after="120"/>
              <w:jc w:val="center"/>
              <w:rPr>
                <w:rFonts w:asciiTheme="majorBidi" w:hAnsiTheme="majorBidi" w:cstheme="majorBidi"/>
                <w:b w:val="0"/>
                <w:bCs w:val="0"/>
                <w:sz w:val="24"/>
                <w:szCs w:val="24"/>
                <w:rtl/>
                <w:lang w:bidi="ar-JO"/>
              </w:rPr>
            </w:pPr>
            <w:r w:rsidRPr="00EB7421">
              <w:rPr>
                <w:rFonts w:asciiTheme="majorBidi" w:hAnsiTheme="majorBidi" w:cstheme="majorBidi"/>
                <w:b w:val="0"/>
                <w:bCs w:val="0"/>
                <w:sz w:val="24"/>
                <w:szCs w:val="24"/>
                <w:rtl/>
                <w:lang w:bidi="ar-JO"/>
              </w:rPr>
              <w:t>اسم الكتاب المقرر</w:t>
            </w:r>
          </w:p>
          <w:p w:rsidR="002963FD" w:rsidRPr="00EB7421" w:rsidRDefault="002963FD" w:rsidP="002963FD">
            <w:pPr>
              <w:bidi w:val="0"/>
              <w:spacing w:before="120" w:after="120"/>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963FD" w:rsidRPr="00EB7421" w:rsidRDefault="00535D0A" w:rsidP="00E16B9D">
            <w:pPr>
              <w:jc w:val="right"/>
              <w:rPr>
                <w:rFonts w:asciiTheme="majorBidi" w:hAnsiTheme="majorBidi" w:cstheme="majorBidi"/>
                <w:sz w:val="24"/>
                <w:szCs w:val="24"/>
                <w:rtl/>
              </w:rPr>
            </w:pPr>
            <w:r w:rsidRPr="00EB7421">
              <w:rPr>
                <w:rFonts w:asciiTheme="majorBidi" w:hAnsiTheme="majorBidi" w:cstheme="majorBidi"/>
                <w:sz w:val="20"/>
                <w:szCs w:val="20"/>
              </w:rPr>
              <w:t>Applied Linguistics</w:t>
            </w:r>
          </w:p>
        </w:tc>
      </w:tr>
      <w:tr w:rsidR="002963FD" w:rsidRPr="00EB7421"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EB7421" w:rsidRDefault="002963FD" w:rsidP="002963FD">
            <w:pPr>
              <w:spacing w:before="120" w:after="120"/>
              <w:jc w:val="center"/>
              <w:rPr>
                <w:rFonts w:asciiTheme="majorBidi" w:hAnsiTheme="majorBidi" w:cstheme="majorBidi"/>
                <w:b w:val="0"/>
                <w:bCs w:val="0"/>
                <w:sz w:val="24"/>
                <w:szCs w:val="24"/>
                <w:rtl/>
                <w:lang w:bidi="ar-JO"/>
              </w:rPr>
            </w:pPr>
            <w:r w:rsidRPr="00EB7421">
              <w:rPr>
                <w:rFonts w:asciiTheme="majorBidi" w:hAnsiTheme="majorBidi" w:cstheme="majorBidi"/>
                <w:b w:val="0"/>
                <w:bCs w:val="0"/>
                <w:sz w:val="24"/>
                <w:szCs w:val="24"/>
                <w:rtl/>
                <w:lang w:bidi="ar-JO"/>
              </w:rPr>
              <w:t>اسم المؤلف (رئيسي)</w:t>
            </w:r>
          </w:p>
          <w:p w:rsidR="002963FD" w:rsidRPr="00EB7421" w:rsidRDefault="002963FD" w:rsidP="002963FD">
            <w:pPr>
              <w:bidi w:val="0"/>
              <w:spacing w:before="120" w:after="120"/>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EB7421" w:rsidRDefault="00535D0A" w:rsidP="009824A5">
            <w:pPr>
              <w:jc w:val="right"/>
              <w:rPr>
                <w:rFonts w:asciiTheme="majorBidi" w:hAnsiTheme="majorBidi" w:cstheme="majorBidi"/>
                <w:b w:val="0"/>
                <w:bCs w:val="0"/>
                <w:color w:val="auto"/>
                <w:rtl/>
                <w:lang w:bidi="ar-JO"/>
              </w:rPr>
            </w:pPr>
            <w:r w:rsidRPr="00EB7421">
              <w:rPr>
                <w:rFonts w:asciiTheme="majorBidi" w:hAnsiTheme="majorBidi" w:cstheme="majorBidi"/>
                <w:sz w:val="20"/>
                <w:szCs w:val="20"/>
              </w:rPr>
              <w:t>Cook, Guy</w:t>
            </w:r>
            <w:r w:rsidR="009824A5" w:rsidRPr="00EB7421">
              <w:rPr>
                <w:rFonts w:asciiTheme="majorBidi" w:hAnsiTheme="majorBidi" w:cstheme="majorBidi"/>
                <w:sz w:val="20"/>
                <w:szCs w:val="20"/>
                <w:lang w:val="en-AU"/>
              </w:rPr>
              <w:t>.</w:t>
            </w:r>
          </w:p>
        </w:tc>
      </w:tr>
      <w:tr w:rsidR="002963FD" w:rsidRPr="00EB7421"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EB7421" w:rsidRDefault="002963FD" w:rsidP="002963FD">
            <w:pPr>
              <w:spacing w:before="120" w:after="120"/>
              <w:jc w:val="center"/>
              <w:rPr>
                <w:rFonts w:asciiTheme="majorBidi" w:hAnsiTheme="majorBidi" w:cstheme="majorBidi"/>
                <w:b w:val="0"/>
                <w:bCs w:val="0"/>
                <w:sz w:val="24"/>
                <w:szCs w:val="24"/>
                <w:rtl/>
                <w:lang w:bidi="ar-JO"/>
              </w:rPr>
            </w:pPr>
            <w:r w:rsidRPr="00EB7421">
              <w:rPr>
                <w:rFonts w:asciiTheme="majorBidi" w:hAnsiTheme="majorBidi" w:cstheme="majorBidi"/>
                <w:b w:val="0"/>
                <w:bCs w:val="0"/>
                <w:sz w:val="24"/>
                <w:szCs w:val="24"/>
                <w:rtl/>
                <w:lang w:bidi="ar-JO"/>
              </w:rPr>
              <w:t>اسم الناشر</w:t>
            </w:r>
          </w:p>
          <w:p w:rsidR="002963FD" w:rsidRPr="00EB7421" w:rsidRDefault="002963FD" w:rsidP="002963FD">
            <w:pPr>
              <w:bidi w:val="0"/>
              <w:spacing w:before="120" w:after="120"/>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9824A5" w:rsidRPr="00EB7421" w:rsidRDefault="009824A5" w:rsidP="009824A5">
            <w:pPr>
              <w:ind w:left="360"/>
              <w:jc w:val="right"/>
              <w:rPr>
                <w:rFonts w:asciiTheme="majorBidi" w:hAnsiTheme="majorBidi" w:cstheme="majorBidi"/>
                <w:b w:val="0"/>
                <w:bCs w:val="0"/>
                <w:sz w:val="32"/>
                <w:szCs w:val="32"/>
                <w:rtl/>
              </w:rPr>
            </w:pPr>
            <w:r w:rsidRPr="00EB7421">
              <w:rPr>
                <w:rFonts w:asciiTheme="majorBidi" w:hAnsiTheme="majorBidi" w:cstheme="majorBidi"/>
                <w:sz w:val="20"/>
                <w:szCs w:val="20"/>
                <w:lang w:val="en-AU"/>
              </w:rPr>
              <w:t>Oxford: Oxford University Press</w:t>
            </w:r>
          </w:p>
          <w:p w:rsidR="002963FD" w:rsidRPr="00EB7421" w:rsidRDefault="002963FD" w:rsidP="009824A5">
            <w:pPr>
              <w:bidi w:val="0"/>
              <w:rPr>
                <w:rFonts w:asciiTheme="majorBidi" w:hAnsiTheme="majorBidi" w:cstheme="majorBidi"/>
                <w:b w:val="0"/>
                <w:bCs w:val="0"/>
                <w:color w:val="auto"/>
                <w:rtl/>
              </w:rPr>
            </w:pPr>
          </w:p>
        </w:tc>
      </w:tr>
      <w:tr w:rsidR="002963FD" w:rsidRPr="00EB7421"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EB7421" w:rsidRDefault="002963FD" w:rsidP="002963FD">
            <w:pPr>
              <w:spacing w:before="120" w:after="120"/>
              <w:jc w:val="center"/>
              <w:rPr>
                <w:rFonts w:asciiTheme="majorBidi" w:hAnsiTheme="majorBidi" w:cstheme="majorBidi"/>
                <w:b w:val="0"/>
                <w:bCs w:val="0"/>
                <w:sz w:val="24"/>
                <w:szCs w:val="24"/>
                <w:rtl/>
                <w:lang w:bidi="ar-JO"/>
              </w:rPr>
            </w:pPr>
            <w:r w:rsidRPr="00EB7421">
              <w:rPr>
                <w:rFonts w:asciiTheme="majorBidi" w:hAnsiTheme="majorBidi" w:cstheme="majorBidi"/>
                <w:b w:val="0"/>
                <w:bCs w:val="0"/>
                <w:sz w:val="24"/>
                <w:szCs w:val="24"/>
                <w:rtl/>
                <w:lang w:bidi="ar-JO"/>
              </w:rPr>
              <w:t>سنة النشر</w:t>
            </w:r>
          </w:p>
          <w:p w:rsidR="002963FD" w:rsidRPr="00EB7421" w:rsidRDefault="002963FD" w:rsidP="002963FD">
            <w:pPr>
              <w:bidi w:val="0"/>
              <w:spacing w:before="120" w:after="120"/>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EB7421" w:rsidRDefault="00535D0A" w:rsidP="00535D0A">
            <w:pPr>
              <w:jc w:val="right"/>
              <w:rPr>
                <w:rFonts w:asciiTheme="majorBidi" w:hAnsiTheme="majorBidi" w:cstheme="majorBidi"/>
                <w:b w:val="0"/>
                <w:bCs w:val="0"/>
                <w:color w:val="auto"/>
                <w:rtl/>
                <w:lang w:bidi="ar-JO"/>
              </w:rPr>
            </w:pPr>
            <w:r w:rsidRPr="00EB7421">
              <w:rPr>
                <w:rFonts w:asciiTheme="majorBidi" w:hAnsiTheme="majorBidi" w:cstheme="majorBidi"/>
                <w:sz w:val="20"/>
                <w:szCs w:val="20"/>
              </w:rPr>
              <w:t>2003</w:t>
            </w:r>
          </w:p>
        </w:tc>
      </w:tr>
      <w:tr w:rsidR="002963FD" w:rsidRPr="00EB7421"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EB7421" w:rsidRDefault="002963FD" w:rsidP="002963FD">
            <w:pPr>
              <w:spacing w:before="120" w:after="120"/>
              <w:jc w:val="center"/>
              <w:rPr>
                <w:rFonts w:asciiTheme="majorBidi" w:hAnsiTheme="majorBidi" w:cstheme="majorBidi"/>
                <w:b w:val="0"/>
                <w:bCs w:val="0"/>
                <w:sz w:val="24"/>
                <w:szCs w:val="24"/>
                <w:rtl/>
                <w:lang w:bidi="ar-JO"/>
              </w:rPr>
            </w:pPr>
            <w:r w:rsidRPr="00EB7421">
              <w:rPr>
                <w:rFonts w:asciiTheme="majorBidi" w:hAnsiTheme="majorBidi" w:cstheme="majorBidi"/>
                <w:b w:val="0"/>
                <w:bCs w:val="0"/>
                <w:sz w:val="24"/>
                <w:szCs w:val="24"/>
                <w:rtl/>
                <w:lang w:bidi="ar-JO"/>
              </w:rPr>
              <w:t>اسم المرجع (1)</w:t>
            </w:r>
          </w:p>
          <w:p w:rsidR="002963FD" w:rsidRPr="00EB7421" w:rsidRDefault="002963FD" w:rsidP="002963FD">
            <w:pPr>
              <w:bidi w:val="0"/>
              <w:spacing w:before="120" w:after="120"/>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EB7421" w:rsidRDefault="00E16B9D" w:rsidP="00E16B9D">
            <w:pPr>
              <w:jc w:val="right"/>
              <w:rPr>
                <w:rFonts w:asciiTheme="majorBidi" w:hAnsiTheme="majorBidi" w:cstheme="majorBidi"/>
                <w:b w:val="0"/>
                <w:bCs w:val="0"/>
                <w:color w:val="auto"/>
                <w:sz w:val="24"/>
                <w:szCs w:val="24"/>
                <w:rtl/>
                <w:lang w:bidi="ar-JO"/>
              </w:rPr>
            </w:pPr>
            <w:r w:rsidRPr="00EB7421">
              <w:rPr>
                <w:rFonts w:asciiTheme="majorBidi" w:hAnsiTheme="majorBidi" w:cstheme="majorBidi"/>
                <w:sz w:val="20"/>
                <w:szCs w:val="20"/>
              </w:rPr>
              <w:t>Issues in Applied Linguistics.</w:t>
            </w:r>
            <w:r w:rsidR="009824A5" w:rsidRPr="00EB7421">
              <w:rPr>
                <w:rFonts w:asciiTheme="majorBidi" w:hAnsiTheme="majorBidi" w:cstheme="majorBidi"/>
              </w:rPr>
              <w:t>.</w:t>
            </w:r>
          </w:p>
        </w:tc>
      </w:tr>
      <w:tr w:rsidR="002963FD" w:rsidRPr="00EB7421"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EB7421" w:rsidRDefault="002963FD" w:rsidP="002963FD">
            <w:pPr>
              <w:spacing w:before="120" w:after="120"/>
              <w:jc w:val="center"/>
              <w:rPr>
                <w:rFonts w:asciiTheme="majorBidi" w:hAnsiTheme="majorBidi" w:cstheme="majorBidi"/>
                <w:b w:val="0"/>
                <w:bCs w:val="0"/>
                <w:sz w:val="24"/>
                <w:szCs w:val="24"/>
                <w:rtl/>
                <w:lang w:bidi="ar-JO"/>
              </w:rPr>
            </w:pPr>
            <w:r w:rsidRPr="00EB7421">
              <w:rPr>
                <w:rFonts w:asciiTheme="majorBidi" w:hAnsiTheme="majorBidi" w:cstheme="majorBidi"/>
                <w:b w:val="0"/>
                <w:bCs w:val="0"/>
                <w:sz w:val="24"/>
                <w:szCs w:val="24"/>
                <w:rtl/>
                <w:lang w:bidi="ar-JO"/>
              </w:rPr>
              <w:t>اسم المؤلف</w:t>
            </w:r>
          </w:p>
          <w:p w:rsidR="002963FD" w:rsidRPr="00EB7421" w:rsidRDefault="002963FD" w:rsidP="002963FD">
            <w:pPr>
              <w:bidi w:val="0"/>
              <w:spacing w:before="120" w:after="120"/>
              <w:jc w:val="center"/>
              <w:rPr>
                <w:rFonts w:asciiTheme="majorBidi" w:hAnsiTheme="majorBidi" w:cstheme="majorBidi"/>
                <w:b w:val="0"/>
                <w:bCs w:val="0"/>
                <w:sz w:val="24"/>
                <w:szCs w:val="24"/>
                <w:lang w:bidi="ar-JO"/>
              </w:rPr>
            </w:pPr>
            <w:r w:rsidRPr="00EB7421">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EB7421" w:rsidRDefault="00E16B9D" w:rsidP="00E16B9D">
            <w:pPr>
              <w:jc w:val="right"/>
              <w:rPr>
                <w:rFonts w:asciiTheme="majorBidi" w:hAnsiTheme="majorBidi" w:cstheme="majorBidi"/>
                <w:b w:val="0"/>
                <w:bCs w:val="0"/>
                <w:sz w:val="24"/>
                <w:szCs w:val="24"/>
              </w:rPr>
            </w:pPr>
            <w:proofErr w:type="spellStart"/>
            <w:r w:rsidRPr="00EB7421">
              <w:rPr>
                <w:rFonts w:asciiTheme="majorBidi" w:hAnsiTheme="majorBidi" w:cstheme="majorBidi"/>
                <w:sz w:val="20"/>
                <w:szCs w:val="20"/>
              </w:rPr>
              <w:t>Mc</w:t>
            </w:r>
            <w:proofErr w:type="spellEnd"/>
            <w:r w:rsidRPr="00EB7421">
              <w:rPr>
                <w:rFonts w:asciiTheme="majorBidi" w:hAnsiTheme="majorBidi" w:cstheme="majorBidi"/>
                <w:sz w:val="20"/>
                <w:szCs w:val="20"/>
              </w:rPr>
              <w:t xml:space="preserve"> </w:t>
            </w:r>
            <w:proofErr w:type="spellStart"/>
            <w:r w:rsidRPr="00EB7421">
              <w:rPr>
                <w:rFonts w:asciiTheme="majorBidi" w:hAnsiTheme="majorBidi" w:cstheme="majorBidi"/>
                <w:sz w:val="20"/>
                <w:szCs w:val="20"/>
              </w:rPr>
              <w:t>Carthy,M</w:t>
            </w:r>
            <w:proofErr w:type="spellEnd"/>
            <w:r w:rsidRPr="00EB7421">
              <w:rPr>
                <w:rFonts w:asciiTheme="majorBidi" w:hAnsiTheme="majorBidi" w:cstheme="majorBidi"/>
                <w:sz w:val="20"/>
                <w:szCs w:val="20"/>
              </w:rPr>
              <w:t xml:space="preserve">.                                                                                                                                               </w:t>
            </w:r>
            <w:r w:rsidRPr="00EB7421">
              <w:rPr>
                <w:rFonts w:asciiTheme="majorBidi" w:hAnsiTheme="majorBidi" w:cstheme="majorBidi"/>
                <w:sz w:val="20"/>
                <w:szCs w:val="20"/>
                <w:rtl/>
              </w:rPr>
              <w:t xml:space="preserve">  </w:t>
            </w:r>
            <w:r w:rsidRPr="00EB7421">
              <w:rPr>
                <w:rFonts w:asciiTheme="majorBidi" w:hAnsiTheme="majorBidi" w:cstheme="majorBidi"/>
                <w:b w:val="0"/>
                <w:bCs w:val="0"/>
                <w:sz w:val="24"/>
                <w:szCs w:val="24"/>
              </w:rPr>
              <w:t xml:space="preserve">  </w:t>
            </w:r>
          </w:p>
        </w:tc>
      </w:tr>
      <w:tr w:rsidR="002963FD" w:rsidRPr="00EB7421"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EB7421" w:rsidRDefault="002963FD" w:rsidP="002963FD">
            <w:pPr>
              <w:spacing w:before="120" w:after="120"/>
              <w:jc w:val="center"/>
              <w:rPr>
                <w:rFonts w:asciiTheme="majorBidi" w:hAnsiTheme="majorBidi" w:cstheme="majorBidi"/>
                <w:b w:val="0"/>
                <w:bCs w:val="0"/>
                <w:sz w:val="24"/>
                <w:szCs w:val="24"/>
                <w:rtl/>
              </w:rPr>
            </w:pPr>
            <w:r w:rsidRPr="00EB7421">
              <w:rPr>
                <w:rFonts w:asciiTheme="majorBidi" w:hAnsiTheme="majorBidi" w:cstheme="majorBidi"/>
                <w:b w:val="0"/>
                <w:bCs w:val="0"/>
                <w:sz w:val="24"/>
                <w:szCs w:val="24"/>
                <w:rtl/>
                <w:lang w:bidi="ar-JO"/>
              </w:rPr>
              <w:t>اسم الناشر</w:t>
            </w:r>
          </w:p>
          <w:p w:rsidR="002963FD" w:rsidRPr="00EB7421" w:rsidRDefault="002963FD" w:rsidP="002963FD">
            <w:pPr>
              <w:bidi w:val="0"/>
              <w:spacing w:before="120" w:after="120"/>
              <w:jc w:val="center"/>
              <w:rPr>
                <w:rFonts w:asciiTheme="majorBidi" w:hAnsiTheme="majorBidi" w:cstheme="majorBidi"/>
                <w:b w:val="0"/>
                <w:bCs w:val="0"/>
                <w:sz w:val="24"/>
                <w:szCs w:val="24"/>
              </w:rPr>
            </w:pPr>
            <w:r w:rsidRPr="00EB7421">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EB7421" w:rsidRDefault="00E16B9D" w:rsidP="009824A5">
            <w:pPr>
              <w:jc w:val="right"/>
              <w:rPr>
                <w:rFonts w:asciiTheme="majorBidi" w:hAnsiTheme="majorBidi" w:cstheme="majorBidi"/>
                <w:sz w:val="24"/>
                <w:szCs w:val="24"/>
                <w:rtl/>
              </w:rPr>
            </w:pPr>
            <w:proofErr w:type="spellStart"/>
            <w:r w:rsidRPr="00EB7421">
              <w:rPr>
                <w:rFonts w:asciiTheme="majorBidi" w:hAnsiTheme="majorBidi" w:cstheme="majorBidi"/>
                <w:sz w:val="20"/>
                <w:szCs w:val="20"/>
              </w:rPr>
              <w:t>Linguistics.Oxford</w:t>
            </w:r>
            <w:proofErr w:type="spellEnd"/>
            <w:r w:rsidRPr="00EB7421">
              <w:rPr>
                <w:rFonts w:asciiTheme="majorBidi" w:hAnsiTheme="majorBidi" w:cstheme="majorBidi"/>
                <w:sz w:val="20"/>
                <w:szCs w:val="20"/>
              </w:rPr>
              <w:t>/</w:t>
            </w:r>
            <w:proofErr w:type="spellStart"/>
            <w:r w:rsidRPr="00EB7421">
              <w:rPr>
                <w:rFonts w:asciiTheme="majorBidi" w:hAnsiTheme="majorBidi" w:cstheme="majorBidi"/>
                <w:sz w:val="20"/>
                <w:szCs w:val="20"/>
              </w:rPr>
              <w:t>Malden,MA:BlachWell</w:t>
            </w:r>
            <w:proofErr w:type="spellEnd"/>
            <w:r w:rsidRPr="00EB7421">
              <w:rPr>
                <w:rFonts w:asciiTheme="majorBidi" w:hAnsiTheme="majorBidi" w:cstheme="majorBidi"/>
              </w:rPr>
              <w:t>.</w:t>
            </w:r>
          </w:p>
        </w:tc>
      </w:tr>
      <w:tr w:rsidR="002963FD" w:rsidRPr="00EB7421"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EB7421" w:rsidRDefault="002963FD" w:rsidP="002963FD">
            <w:pPr>
              <w:spacing w:before="120" w:after="120"/>
              <w:jc w:val="center"/>
              <w:rPr>
                <w:rFonts w:asciiTheme="majorBidi" w:hAnsiTheme="majorBidi" w:cstheme="majorBidi"/>
                <w:b w:val="0"/>
                <w:bCs w:val="0"/>
                <w:sz w:val="24"/>
                <w:szCs w:val="24"/>
                <w:rtl/>
              </w:rPr>
            </w:pPr>
            <w:r w:rsidRPr="00EB7421">
              <w:rPr>
                <w:rFonts w:asciiTheme="majorBidi" w:hAnsiTheme="majorBidi" w:cstheme="majorBidi"/>
                <w:b w:val="0"/>
                <w:bCs w:val="0"/>
                <w:sz w:val="24"/>
                <w:szCs w:val="24"/>
                <w:rtl/>
                <w:lang w:bidi="ar-JO"/>
              </w:rPr>
              <w:t>سنة النشر</w:t>
            </w:r>
          </w:p>
          <w:p w:rsidR="002963FD" w:rsidRPr="00EB7421" w:rsidRDefault="002963FD" w:rsidP="002963FD">
            <w:pPr>
              <w:bidi w:val="0"/>
              <w:spacing w:before="120" w:after="120"/>
              <w:jc w:val="center"/>
              <w:rPr>
                <w:rFonts w:asciiTheme="majorBidi" w:hAnsiTheme="majorBidi" w:cstheme="majorBidi"/>
                <w:b w:val="0"/>
                <w:bCs w:val="0"/>
                <w:sz w:val="24"/>
                <w:szCs w:val="24"/>
              </w:rPr>
            </w:pPr>
            <w:r w:rsidRPr="00EB7421">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EB7421" w:rsidRDefault="00E16B9D" w:rsidP="009D5DEA">
            <w:pPr>
              <w:jc w:val="right"/>
              <w:rPr>
                <w:rFonts w:asciiTheme="majorBidi" w:hAnsiTheme="majorBidi" w:cstheme="majorBidi"/>
                <w:b w:val="0"/>
                <w:bCs w:val="0"/>
                <w:color w:val="auto"/>
                <w:sz w:val="24"/>
                <w:szCs w:val="24"/>
                <w:rtl/>
              </w:rPr>
            </w:pPr>
            <w:r w:rsidRPr="00EB7421">
              <w:rPr>
                <w:rFonts w:asciiTheme="majorBidi" w:hAnsiTheme="majorBidi" w:cstheme="majorBidi"/>
                <w:b w:val="0"/>
                <w:bCs w:val="0"/>
                <w:color w:val="auto"/>
              </w:rPr>
              <w:t>2001</w:t>
            </w:r>
          </w:p>
        </w:tc>
      </w:tr>
    </w:tbl>
    <w:p w:rsidR="002963FD" w:rsidRPr="00EB7421" w:rsidRDefault="002963FD" w:rsidP="00163634">
      <w:pPr>
        <w:rPr>
          <w:rFonts w:asciiTheme="majorBidi" w:hAnsiTheme="majorBidi" w:cstheme="majorBidi"/>
          <w:color w:val="4F6228" w:themeColor="accent3" w:themeShade="80"/>
          <w:rtl/>
        </w:rPr>
      </w:pPr>
      <w:bookmarkStart w:id="0" w:name="_GoBack"/>
      <w:bookmarkEnd w:id="0"/>
    </w:p>
    <w:p w:rsidR="00D729CF" w:rsidRPr="00EB7421" w:rsidRDefault="002963FD" w:rsidP="00163634">
      <w:pPr>
        <w:rPr>
          <w:rFonts w:asciiTheme="majorBidi" w:hAnsiTheme="majorBidi" w:cstheme="majorBidi"/>
          <w:color w:val="4F6228" w:themeColor="accent3" w:themeShade="80"/>
          <w:rtl/>
        </w:rPr>
      </w:pPr>
      <w:r w:rsidRPr="00EB7421">
        <w:rPr>
          <w:rFonts w:asciiTheme="majorBidi" w:hAnsiTheme="majorBidi" w:cstheme="majorBidi"/>
          <w:color w:val="4F6228" w:themeColor="accent3" w:themeShade="80"/>
          <w:rtl/>
        </w:rPr>
        <w:t>ملاحظة: يمكن إضافة مراجع أ</w:t>
      </w:r>
      <w:r w:rsidR="00726D08" w:rsidRPr="00EB7421">
        <w:rPr>
          <w:rFonts w:asciiTheme="majorBidi" w:hAnsiTheme="majorBidi" w:cstheme="majorBidi"/>
          <w:color w:val="4F6228" w:themeColor="accent3" w:themeShade="80"/>
          <w:rtl/>
        </w:rPr>
        <w:t>خر</w:t>
      </w:r>
      <w:r w:rsidRPr="00EB7421">
        <w:rPr>
          <w:rFonts w:asciiTheme="majorBidi" w:hAnsiTheme="majorBidi" w:cstheme="majorBidi"/>
          <w:color w:val="4F6228" w:themeColor="accent3" w:themeShade="80"/>
          <w:rtl/>
        </w:rPr>
        <w:t>ى بحيث لا تتجاوز 3 مراجع على الأ</w:t>
      </w:r>
      <w:r w:rsidR="00726D08" w:rsidRPr="00EB7421">
        <w:rPr>
          <w:rFonts w:asciiTheme="majorBidi" w:hAnsiTheme="majorBidi" w:cstheme="majorBidi"/>
          <w:color w:val="4F6228" w:themeColor="accent3" w:themeShade="80"/>
          <w:rtl/>
        </w:rPr>
        <w:t>كثر.</w:t>
      </w:r>
    </w:p>
    <w:p w:rsidR="00370F15" w:rsidRPr="00EB7421" w:rsidRDefault="00A649C6" w:rsidP="00A649C6">
      <w:pPr>
        <w:bidi w:val="0"/>
        <w:rPr>
          <w:rFonts w:asciiTheme="majorBidi" w:hAnsiTheme="majorBidi" w:cstheme="majorBidi"/>
          <w:color w:val="4F6228" w:themeColor="accent3" w:themeShade="80"/>
        </w:rPr>
      </w:pPr>
      <w:r w:rsidRPr="00EB7421">
        <w:rPr>
          <w:rFonts w:asciiTheme="majorBidi" w:hAnsiTheme="majorBidi" w:cstheme="majorBidi"/>
          <w:color w:val="4F6228" w:themeColor="accent3" w:themeShade="80"/>
        </w:rPr>
        <w:t xml:space="preserve">NB: You can add a maximum of 3 reference books </w:t>
      </w:r>
    </w:p>
    <w:sectPr w:rsidR="00370F15" w:rsidRPr="00EB7421" w:rsidSect="00482609">
      <w:headerReference w:type="even" r:id="rId10"/>
      <w:headerReference w:type="default" r:id="rId11"/>
      <w:footerReference w:type="even" r:id="rId12"/>
      <w:footerReference w:type="default" r:id="rId13"/>
      <w:headerReference w:type="first" r:id="rId14"/>
      <w:footerReference w:type="first" r:id="rId15"/>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A31" w:rsidRDefault="00B76A31" w:rsidP="00763B53">
      <w:pPr>
        <w:spacing w:after="0" w:line="240" w:lineRule="auto"/>
      </w:pPr>
      <w:r>
        <w:separator/>
      </w:r>
    </w:p>
  </w:endnote>
  <w:endnote w:type="continuationSeparator" w:id="0">
    <w:p w:rsidR="00B76A31" w:rsidRDefault="00B76A31"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00000000"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9D7A28"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9D7A28" w:rsidRPr="00C36CE6">
              <w:rPr>
                <w:rFonts w:cs="Sultan Medium"/>
                <w:b/>
                <w:color w:val="4F6228" w:themeColor="accent3" w:themeShade="80"/>
                <w:sz w:val="24"/>
                <w:szCs w:val="24"/>
              </w:rPr>
              <w:fldChar w:fldCharType="separate"/>
            </w:r>
            <w:r w:rsidR="00EB7421">
              <w:rPr>
                <w:rFonts w:cs="Sultan Medium"/>
                <w:b/>
                <w:noProof/>
                <w:color w:val="4F6228" w:themeColor="accent3" w:themeShade="80"/>
                <w:sz w:val="24"/>
                <w:szCs w:val="24"/>
                <w:rtl/>
              </w:rPr>
              <w:t>3</w:t>
            </w:r>
            <w:r w:rsidR="009D7A28"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FF4342">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1905"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Description: 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A31" w:rsidRDefault="00B76A31" w:rsidP="00763B53">
      <w:pPr>
        <w:spacing w:after="0" w:line="240" w:lineRule="auto"/>
      </w:pPr>
      <w:r>
        <w:separator/>
      </w:r>
    </w:p>
  </w:footnote>
  <w:footnote w:type="continuationSeparator" w:id="0">
    <w:p w:rsidR="00B76A31" w:rsidRDefault="00B76A31"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FF4342">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1905"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1905"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D43"/>
    <w:multiLevelType w:val="multilevel"/>
    <w:tmpl w:val="CBE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E17C9"/>
    <w:multiLevelType w:val="hybridMultilevel"/>
    <w:tmpl w:val="2CAE88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1240827"/>
    <w:multiLevelType w:val="hybridMultilevel"/>
    <w:tmpl w:val="2CAE88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6430CA9"/>
    <w:multiLevelType w:val="hybridMultilevel"/>
    <w:tmpl w:val="C51685D2"/>
    <w:lvl w:ilvl="0" w:tplc="AA2253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31B7A"/>
    <w:rsid w:val="00042A33"/>
    <w:rsid w:val="0004770D"/>
    <w:rsid w:val="00065064"/>
    <w:rsid w:val="000670DE"/>
    <w:rsid w:val="000B2D2E"/>
    <w:rsid w:val="000B38A4"/>
    <w:rsid w:val="000B4B32"/>
    <w:rsid w:val="000B732E"/>
    <w:rsid w:val="000C29D3"/>
    <w:rsid w:val="000E524B"/>
    <w:rsid w:val="00157355"/>
    <w:rsid w:val="00161801"/>
    <w:rsid w:val="00163634"/>
    <w:rsid w:val="002311C8"/>
    <w:rsid w:val="002425F4"/>
    <w:rsid w:val="00263301"/>
    <w:rsid w:val="002963FD"/>
    <w:rsid w:val="002D0681"/>
    <w:rsid w:val="002E6E80"/>
    <w:rsid w:val="002F1842"/>
    <w:rsid w:val="0033116C"/>
    <w:rsid w:val="003523B8"/>
    <w:rsid w:val="00370F15"/>
    <w:rsid w:val="003725F4"/>
    <w:rsid w:val="003C5B09"/>
    <w:rsid w:val="003C739C"/>
    <w:rsid w:val="00415619"/>
    <w:rsid w:val="00436955"/>
    <w:rsid w:val="00454E23"/>
    <w:rsid w:val="004669BB"/>
    <w:rsid w:val="00474C6C"/>
    <w:rsid w:val="00475A39"/>
    <w:rsid w:val="00482609"/>
    <w:rsid w:val="00510D5C"/>
    <w:rsid w:val="0051682F"/>
    <w:rsid w:val="00535D0A"/>
    <w:rsid w:val="0057027D"/>
    <w:rsid w:val="00600EAA"/>
    <w:rsid w:val="00617EC6"/>
    <w:rsid w:val="00622DBA"/>
    <w:rsid w:val="0063475D"/>
    <w:rsid w:val="006458A0"/>
    <w:rsid w:val="00690BD5"/>
    <w:rsid w:val="006B03A4"/>
    <w:rsid w:val="006B7B1A"/>
    <w:rsid w:val="006D2F2B"/>
    <w:rsid w:val="00717442"/>
    <w:rsid w:val="00726D08"/>
    <w:rsid w:val="00735B7C"/>
    <w:rsid w:val="00763B53"/>
    <w:rsid w:val="007773DF"/>
    <w:rsid w:val="007A6EC9"/>
    <w:rsid w:val="007C709E"/>
    <w:rsid w:val="007F2240"/>
    <w:rsid w:val="00817156"/>
    <w:rsid w:val="008756E4"/>
    <w:rsid w:val="008C432B"/>
    <w:rsid w:val="008F4F3D"/>
    <w:rsid w:val="008F72A1"/>
    <w:rsid w:val="009007AC"/>
    <w:rsid w:val="009128D4"/>
    <w:rsid w:val="009134FE"/>
    <w:rsid w:val="009273CD"/>
    <w:rsid w:val="00936B09"/>
    <w:rsid w:val="009806A8"/>
    <w:rsid w:val="009824A5"/>
    <w:rsid w:val="00991FFC"/>
    <w:rsid w:val="009A664B"/>
    <w:rsid w:val="009C1E4B"/>
    <w:rsid w:val="009D5DEA"/>
    <w:rsid w:val="009D7A28"/>
    <w:rsid w:val="00A40EC3"/>
    <w:rsid w:val="00A647DB"/>
    <w:rsid w:val="00A649C6"/>
    <w:rsid w:val="00A94EFC"/>
    <w:rsid w:val="00A9652C"/>
    <w:rsid w:val="00AC4783"/>
    <w:rsid w:val="00AE7751"/>
    <w:rsid w:val="00B3423A"/>
    <w:rsid w:val="00B46B96"/>
    <w:rsid w:val="00B52AA2"/>
    <w:rsid w:val="00B705BA"/>
    <w:rsid w:val="00B76A31"/>
    <w:rsid w:val="00BC4614"/>
    <w:rsid w:val="00BD0CAB"/>
    <w:rsid w:val="00C04BE9"/>
    <w:rsid w:val="00C36CE6"/>
    <w:rsid w:val="00C50CC8"/>
    <w:rsid w:val="00CA1AB8"/>
    <w:rsid w:val="00CB1F06"/>
    <w:rsid w:val="00CC3040"/>
    <w:rsid w:val="00CE1E31"/>
    <w:rsid w:val="00D13420"/>
    <w:rsid w:val="00D36A8A"/>
    <w:rsid w:val="00D6239B"/>
    <w:rsid w:val="00D729CF"/>
    <w:rsid w:val="00D937FB"/>
    <w:rsid w:val="00D95704"/>
    <w:rsid w:val="00DF505D"/>
    <w:rsid w:val="00E00585"/>
    <w:rsid w:val="00E16B9D"/>
    <w:rsid w:val="00E45213"/>
    <w:rsid w:val="00E511D9"/>
    <w:rsid w:val="00E57DFC"/>
    <w:rsid w:val="00E67407"/>
    <w:rsid w:val="00E75663"/>
    <w:rsid w:val="00E7727F"/>
    <w:rsid w:val="00EB0CE0"/>
    <w:rsid w:val="00EB7421"/>
    <w:rsid w:val="00EE621E"/>
    <w:rsid w:val="00EF5C6C"/>
    <w:rsid w:val="00F22C0B"/>
    <w:rsid w:val="00F50C2C"/>
    <w:rsid w:val="00F5415E"/>
    <w:rsid w:val="00F60FB7"/>
    <w:rsid w:val="00F616B5"/>
    <w:rsid w:val="00FA624F"/>
    <w:rsid w:val="00FB49A3"/>
    <w:rsid w:val="00FC5F83"/>
    <w:rsid w:val="00FC644A"/>
    <w:rsid w:val="00FD7770"/>
    <w:rsid w:val="00FF434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paragraph" w:styleId="7">
    <w:name w:val="heading 7"/>
    <w:basedOn w:val="a"/>
    <w:next w:val="a"/>
    <w:link w:val="7Char"/>
    <w:uiPriority w:val="9"/>
    <w:unhideWhenUsed/>
    <w:qFormat/>
    <w:rsid w:val="00735B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 w:type="character" w:customStyle="1" w:styleId="7Char">
    <w:name w:val="عنوان 7 Char"/>
    <w:basedOn w:val="a0"/>
    <w:link w:val="7"/>
    <w:uiPriority w:val="9"/>
    <w:rsid w:val="00735B7C"/>
    <w:rPr>
      <w:rFonts w:asciiTheme="majorHAnsi" w:eastAsiaTheme="majorEastAsia" w:hAnsiTheme="majorHAnsi" w:cstheme="majorBidi"/>
      <w:i/>
      <w:iCs/>
      <w:color w:val="404040" w:themeColor="text1" w:themeTint="B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paragraph" w:styleId="7">
    <w:name w:val="heading 7"/>
    <w:basedOn w:val="a"/>
    <w:next w:val="a"/>
    <w:link w:val="7Char"/>
    <w:uiPriority w:val="9"/>
    <w:unhideWhenUsed/>
    <w:qFormat/>
    <w:rsid w:val="00735B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 w:type="character" w:customStyle="1" w:styleId="7Char">
    <w:name w:val="عنوان 7 Char"/>
    <w:basedOn w:val="a0"/>
    <w:link w:val="7"/>
    <w:uiPriority w:val="9"/>
    <w:rsid w:val="00735B7C"/>
    <w:rPr>
      <w:rFonts w:asciiTheme="majorHAnsi" w:eastAsiaTheme="majorEastAsia" w:hAnsiTheme="majorHAnsi" w:cstheme="majorBidi"/>
      <w:i/>
      <w:iCs/>
      <w:color w:val="404040" w:themeColor="text1" w:themeTint="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7474">
      <w:bodyDiv w:val="1"/>
      <w:marLeft w:val="0"/>
      <w:marRight w:val="0"/>
      <w:marTop w:val="0"/>
      <w:marBottom w:val="0"/>
      <w:divBdr>
        <w:top w:val="none" w:sz="0" w:space="0" w:color="auto"/>
        <w:left w:val="none" w:sz="0" w:space="0" w:color="auto"/>
        <w:bottom w:val="none" w:sz="0" w:space="0" w:color="auto"/>
        <w:right w:val="none" w:sz="0" w:space="0" w:color="auto"/>
      </w:divBdr>
    </w:div>
    <w:div w:id="48725194">
      <w:bodyDiv w:val="1"/>
      <w:marLeft w:val="0"/>
      <w:marRight w:val="0"/>
      <w:marTop w:val="0"/>
      <w:marBottom w:val="0"/>
      <w:divBdr>
        <w:top w:val="none" w:sz="0" w:space="0" w:color="auto"/>
        <w:left w:val="none" w:sz="0" w:space="0" w:color="auto"/>
        <w:bottom w:val="none" w:sz="0" w:space="0" w:color="auto"/>
        <w:right w:val="none" w:sz="0" w:space="0" w:color="auto"/>
      </w:divBdr>
    </w:div>
    <w:div w:id="71512699">
      <w:bodyDiv w:val="1"/>
      <w:marLeft w:val="0"/>
      <w:marRight w:val="0"/>
      <w:marTop w:val="0"/>
      <w:marBottom w:val="0"/>
      <w:divBdr>
        <w:top w:val="none" w:sz="0" w:space="0" w:color="auto"/>
        <w:left w:val="none" w:sz="0" w:space="0" w:color="auto"/>
        <w:bottom w:val="none" w:sz="0" w:space="0" w:color="auto"/>
        <w:right w:val="none" w:sz="0" w:space="0" w:color="auto"/>
      </w:divBdr>
    </w:div>
    <w:div w:id="263879234">
      <w:bodyDiv w:val="1"/>
      <w:marLeft w:val="0"/>
      <w:marRight w:val="0"/>
      <w:marTop w:val="0"/>
      <w:marBottom w:val="0"/>
      <w:divBdr>
        <w:top w:val="none" w:sz="0" w:space="0" w:color="auto"/>
        <w:left w:val="none" w:sz="0" w:space="0" w:color="auto"/>
        <w:bottom w:val="none" w:sz="0" w:space="0" w:color="auto"/>
        <w:right w:val="none" w:sz="0" w:space="0" w:color="auto"/>
      </w:divBdr>
      <w:divsChild>
        <w:div w:id="13385473">
          <w:marLeft w:val="0"/>
          <w:marRight w:val="0"/>
          <w:marTop w:val="0"/>
          <w:marBottom w:val="0"/>
          <w:divBdr>
            <w:top w:val="none" w:sz="0" w:space="0" w:color="auto"/>
            <w:left w:val="none" w:sz="0" w:space="0" w:color="auto"/>
            <w:bottom w:val="none" w:sz="0" w:space="0" w:color="auto"/>
            <w:right w:val="none" w:sz="0" w:space="0" w:color="auto"/>
          </w:divBdr>
        </w:div>
        <w:div w:id="519202560">
          <w:marLeft w:val="0"/>
          <w:marRight w:val="0"/>
          <w:marTop w:val="0"/>
          <w:marBottom w:val="0"/>
          <w:divBdr>
            <w:top w:val="none" w:sz="0" w:space="0" w:color="auto"/>
            <w:left w:val="none" w:sz="0" w:space="0" w:color="auto"/>
            <w:bottom w:val="none" w:sz="0" w:space="0" w:color="auto"/>
            <w:right w:val="none" w:sz="0" w:space="0" w:color="auto"/>
          </w:divBdr>
        </w:div>
        <w:div w:id="114258918">
          <w:marLeft w:val="0"/>
          <w:marRight w:val="0"/>
          <w:marTop w:val="0"/>
          <w:marBottom w:val="0"/>
          <w:divBdr>
            <w:top w:val="none" w:sz="0" w:space="0" w:color="auto"/>
            <w:left w:val="none" w:sz="0" w:space="0" w:color="auto"/>
            <w:bottom w:val="none" w:sz="0" w:space="0" w:color="auto"/>
            <w:right w:val="none" w:sz="0" w:space="0" w:color="auto"/>
          </w:divBdr>
        </w:div>
        <w:div w:id="1954357561">
          <w:marLeft w:val="0"/>
          <w:marRight w:val="0"/>
          <w:marTop w:val="0"/>
          <w:marBottom w:val="0"/>
          <w:divBdr>
            <w:top w:val="none" w:sz="0" w:space="0" w:color="auto"/>
            <w:left w:val="none" w:sz="0" w:space="0" w:color="auto"/>
            <w:bottom w:val="none" w:sz="0" w:space="0" w:color="auto"/>
            <w:right w:val="none" w:sz="0" w:space="0" w:color="auto"/>
          </w:divBdr>
        </w:div>
        <w:div w:id="547188354">
          <w:marLeft w:val="0"/>
          <w:marRight w:val="0"/>
          <w:marTop w:val="0"/>
          <w:marBottom w:val="0"/>
          <w:divBdr>
            <w:top w:val="none" w:sz="0" w:space="0" w:color="auto"/>
            <w:left w:val="none" w:sz="0" w:space="0" w:color="auto"/>
            <w:bottom w:val="none" w:sz="0" w:space="0" w:color="auto"/>
            <w:right w:val="none" w:sz="0" w:space="0" w:color="auto"/>
          </w:divBdr>
        </w:div>
        <w:div w:id="325479828">
          <w:marLeft w:val="0"/>
          <w:marRight w:val="0"/>
          <w:marTop w:val="0"/>
          <w:marBottom w:val="0"/>
          <w:divBdr>
            <w:top w:val="none" w:sz="0" w:space="0" w:color="auto"/>
            <w:left w:val="none" w:sz="0" w:space="0" w:color="auto"/>
            <w:bottom w:val="none" w:sz="0" w:space="0" w:color="auto"/>
            <w:right w:val="none" w:sz="0" w:space="0" w:color="auto"/>
          </w:divBdr>
        </w:div>
        <w:div w:id="1848712820">
          <w:marLeft w:val="0"/>
          <w:marRight w:val="0"/>
          <w:marTop w:val="0"/>
          <w:marBottom w:val="0"/>
          <w:divBdr>
            <w:top w:val="none" w:sz="0" w:space="0" w:color="auto"/>
            <w:left w:val="none" w:sz="0" w:space="0" w:color="auto"/>
            <w:bottom w:val="none" w:sz="0" w:space="0" w:color="auto"/>
            <w:right w:val="none" w:sz="0" w:space="0" w:color="auto"/>
          </w:divBdr>
        </w:div>
        <w:div w:id="1743331916">
          <w:marLeft w:val="0"/>
          <w:marRight w:val="0"/>
          <w:marTop w:val="0"/>
          <w:marBottom w:val="0"/>
          <w:divBdr>
            <w:top w:val="none" w:sz="0" w:space="0" w:color="auto"/>
            <w:left w:val="none" w:sz="0" w:space="0" w:color="auto"/>
            <w:bottom w:val="none" w:sz="0" w:space="0" w:color="auto"/>
            <w:right w:val="none" w:sz="0" w:space="0" w:color="auto"/>
          </w:divBdr>
        </w:div>
        <w:div w:id="1409499754">
          <w:marLeft w:val="0"/>
          <w:marRight w:val="0"/>
          <w:marTop w:val="0"/>
          <w:marBottom w:val="0"/>
          <w:divBdr>
            <w:top w:val="none" w:sz="0" w:space="0" w:color="auto"/>
            <w:left w:val="none" w:sz="0" w:space="0" w:color="auto"/>
            <w:bottom w:val="none" w:sz="0" w:space="0" w:color="auto"/>
            <w:right w:val="none" w:sz="0" w:space="0" w:color="auto"/>
          </w:divBdr>
        </w:div>
        <w:div w:id="1764762305">
          <w:marLeft w:val="0"/>
          <w:marRight w:val="0"/>
          <w:marTop w:val="0"/>
          <w:marBottom w:val="0"/>
          <w:divBdr>
            <w:top w:val="none" w:sz="0" w:space="0" w:color="auto"/>
            <w:left w:val="none" w:sz="0" w:space="0" w:color="auto"/>
            <w:bottom w:val="none" w:sz="0" w:space="0" w:color="auto"/>
            <w:right w:val="none" w:sz="0" w:space="0" w:color="auto"/>
          </w:divBdr>
        </w:div>
        <w:div w:id="1200973248">
          <w:marLeft w:val="0"/>
          <w:marRight w:val="0"/>
          <w:marTop w:val="0"/>
          <w:marBottom w:val="0"/>
          <w:divBdr>
            <w:top w:val="none" w:sz="0" w:space="0" w:color="auto"/>
            <w:left w:val="none" w:sz="0" w:space="0" w:color="auto"/>
            <w:bottom w:val="none" w:sz="0" w:space="0" w:color="auto"/>
            <w:right w:val="none" w:sz="0" w:space="0" w:color="auto"/>
          </w:divBdr>
        </w:div>
      </w:divsChild>
    </w:div>
    <w:div w:id="300501079">
      <w:bodyDiv w:val="1"/>
      <w:marLeft w:val="0"/>
      <w:marRight w:val="0"/>
      <w:marTop w:val="0"/>
      <w:marBottom w:val="0"/>
      <w:divBdr>
        <w:top w:val="none" w:sz="0" w:space="0" w:color="auto"/>
        <w:left w:val="none" w:sz="0" w:space="0" w:color="auto"/>
        <w:bottom w:val="none" w:sz="0" w:space="0" w:color="auto"/>
        <w:right w:val="none" w:sz="0" w:space="0" w:color="auto"/>
      </w:divBdr>
    </w:div>
    <w:div w:id="334847568">
      <w:bodyDiv w:val="1"/>
      <w:marLeft w:val="0"/>
      <w:marRight w:val="0"/>
      <w:marTop w:val="0"/>
      <w:marBottom w:val="0"/>
      <w:divBdr>
        <w:top w:val="none" w:sz="0" w:space="0" w:color="auto"/>
        <w:left w:val="none" w:sz="0" w:space="0" w:color="auto"/>
        <w:bottom w:val="none" w:sz="0" w:space="0" w:color="auto"/>
        <w:right w:val="none" w:sz="0" w:space="0" w:color="auto"/>
      </w:divBdr>
    </w:div>
    <w:div w:id="406414598">
      <w:bodyDiv w:val="1"/>
      <w:marLeft w:val="0"/>
      <w:marRight w:val="0"/>
      <w:marTop w:val="0"/>
      <w:marBottom w:val="0"/>
      <w:divBdr>
        <w:top w:val="none" w:sz="0" w:space="0" w:color="auto"/>
        <w:left w:val="none" w:sz="0" w:space="0" w:color="auto"/>
        <w:bottom w:val="none" w:sz="0" w:space="0" w:color="auto"/>
        <w:right w:val="none" w:sz="0" w:space="0" w:color="auto"/>
      </w:divBdr>
    </w:div>
    <w:div w:id="456526514">
      <w:bodyDiv w:val="1"/>
      <w:marLeft w:val="0"/>
      <w:marRight w:val="0"/>
      <w:marTop w:val="0"/>
      <w:marBottom w:val="0"/>
      <w:divBdr>
        <w:top w:val="none" w:sz="0" w:space="0" w:color="auto"/>
        <w:left w:val="none" w:sz="0" w:space="0" w:color="auto"/>
        <w:bottom w:val="none" w:sz="0" w:space="0" w:color="auto"/>
        <w:right w:val="none" w:sz="0" w:space="0" w:color="auto"/>
      </w:divBdr>
    </w:div>
    <w:div w:id="501042996">
      <w:bodyDiv w:val="1"/>
      <w:marLeft w:val="0"/>
      <w:marRight w:val="0"/>
      <w:marTop w:val="0"/>
      <w:marBottom w:val="0"/>
      <w:divBdr>
        <w:top w:val="none" w:sz="0" w:space="0" w:color="auto"/>
        <w:left w:val="none" w:sz="0" w:space="0" w:color="auto"/>
        <w:bottom w:val="none" w:sz="0" w:space="0" w:color="auto"/>
        <w:right w:val="none" w:sz="0" w:space="0" w:color="auto"/>
      </w:divBdr>
    </w:div>
    <w:div w:id="715668537">
      <w:bodyDiv w:val="1"/>
      <w:marLeft w:val="0"/>
      <w:marRight w:val="0"/>
      <w:marTop w:val="0"/>
      <w:marBottom w:val="0"/>
      <w:divBdr>
        <w:top w:val="none" w:sz="0" w:space="0" w:color="auto"/>
        <w:left w:val="none" w:sz="0" w:space="0" w:color="auto"/>
        <w:bottom w:val="none" w:sz="0" w:space="0" w:color="auto"/>
        <w:right w:val="none" w:sz="0" w:space="0" w:color="auto"/>
      </w:divBdr>
      <w:divsChild>
        <w:div w:id="999163659">
          <w:marLeft w:val="0"/>
          <w:marRight w:val="0"/>
          <w:marTop w:val="0"/>
          <w:marBottom w:val="0"/>
          <w:divBdr>
            <w:top w:val="none" w:sz="0" w:space="0" w:color="auto"/>
            <w:left w:val="none" w:sz="0" w:space="0" w:color="auto"/>
            <w:bottom w:val="none" w:sz="0" w:space="0" w:color="auto"/>
            <w:right w:val="none" w:sz="0" w:space="0" w:color="auto"/>
          </w:divBdr>
        </w:div>
      </w:divsChild>
    </w:div>
    <w:div w:id="769739474">
      <w:bodyDiv w:val="1"/>
      <w:marLeft w:val="0"/>
      <w:marRight w:val="0"/>
      <w:marTop w:val="0"/>
      <w:marBottom w:val="0"/>
      <w:divBdr>
        <w:top w:val="none" w:sz="0" w:space="0" w:color="auto"/>
        <w:left w:val="none" w:sz="0" w:space="0" w:color="auto"/>
        <w:bottom w:val="none" w:sz="0" w:space="0" w:color="auto"/>
        <w:right w:val="none" w:sz="0" w:space="0" w:color="auto"/>
      </w:divBdr>
    </w:div>
    <w:div w:id="771705297">
      <w:bodyDiv w:val="1"/>
      <w:marLeft w:val="0"/>
      <w:marRight w:val="0"/>
      <w:marTop w:val="0"/>
      <w:marBottom w:val="0"/>
      <w:divBdr>
        <w:top w:val="none" w:sz="0" w:space="0" w:color="auto"/>
        <w:left w:val="none" w:sz="0" w:space="0" w:color="auto"/>
        <w:bottom w:val="none" w:sz="0" w:space="0" w:color="auto"/>
        <w:right w:val="none" w:sz="0" w:space="0" w:color="auto"/>
      </w:divBdr>
    </w:div>
    <w:div w:id="883061515">
      <w:bodyDiv w:val="1"/>
      <w:marLeft w:val="0"/>
      <w:marRight w:val="0"/>
      <w:marTop w:val="0"/>
      <w:marBottom w:val="0"/>
      <w:divBdr>
        <w:top w:val="none" w:sz="0" w:space="0" w:color="auto"/>
        <w:left w:val="none" w:sz="0" w:space="0" w:color="auto"/>
        <w:bottom w:val="none" w:sz="0" w:space="0" w:color="auto"/>
        <w:right w:val="none" w:sz="0" w:space="0" w:color="auto"/>
      </w:divBdr>
    </w:div>
    <w:div w:id="949553201">
      <w:bodyDiv w:val="1"/>
      <w:marLeft w:val="0"/>
      <w:marRight w:val="0"/>
      <w:marTop w:val="0"/>
      <w:marBottom w:val="0"/>
      <w:divBdr>
        <w:top w:val="none" w:sz="0" w:space="0" w:color="auto"/>
        <w:left w:val="none" w:sz="0" w:space="0" w:color="auto"/>
        <w:bottom w:val="none" w:sz="0" w:space="0" w:color="auto"/>
        <w:right w:val="none" w:sz="0" w:space="0" w:color="auto"/>
      </w:divBdr>
    </w:div>
    <w:div w:id="998188621">
      <w:bodyDiv w:val="1"/>
      <w:marLeft w:val="0"/>
      <w:marRight w:val="0"/>
      <w:marTop w:val="0"/>
      <w:marBottom w:val="0"/>
      <w:divBdr>
        <w:top w:val="none" w:sz="0" w:space="0" w:color="auto"/>
        <w:left w:val="none" w:sz="0" w:space="0" w:color="auto"/>
        <w:bottom w:val="none" w:sz="0" w:space="0" w:color="auto"/>
        <w:right w:val="none" w:sz="0" w:space="0" w:color="auto"/>
      </w:divBdr>
    </w:div>
    <w:div w:id="1095395104">
      <w:bodyDiv w:val="1"/>
      <w:marLeft w:val="0"/>
      <w:marRight w:val="0"/>
      <w:marTop w:val="0"/>
      <w:marBottom w:val="0"/>
      <w:divBdr>
        <w:top w:val="none" w:sz="0" w:space="0" w:color="auto"/>
        <w:left w:val="none" w:sz="0" w:space="0" w:color="auto"/>
        <w:bottom w:val="none" w:sz="0" w:space="0" w:color="auto"/>
        <w:right w:val="none" w:sz="0" w:space="0" w:color="auto"/>
      </w:divBdr>
    </w:div>
    <w:div w:id="1168784564">
      <w:bodyDiv w:val="1"/>
      <w:marLeft w:val="0"/>
      <w:marRight w:val="0"/>
      <w:marTop w:val="0"/>
      <w:marBottom w:val="0"/>
      <w:divBdr>
        <w:top w:val="none" w:sz="0" w:space="0" w:color="auto"/>
        <w:left w:val="none" w:sz="0" w:space="0" w:color="auto"/>
        <w:bottom w:val="none" w:sz="0" w:space="0" w:color="auto"/>
        <w:right w:val="none" w:sz="0" w:space="0" w:color="auto"/>
      </w:divBdr>
    </w:div>
    <w:div w:id="1215581950">
      <w:bodyDiv w:val="1"/>
      <w:marLeft w:val="0"/>
      <w:marRight w:val="0"/>
      <w:marTop w:val="0"/>
      <w:marBottom w:val="0"/>
      <w:divBdr>
        <w:top w:val="none" w:sz="0" w:space="0" w:color="auto"/>
        <w:left w:val="none" w:sz="0" w:space="0" w:color="auto"/>
        <w:bottom w:val="none" w:sz="0" w:space="0" w:color="auto"/>
        <w:right w:val="none" w:sz="0" w:space="0" w:color="auto"/>
      </w:divBdr>
    </w:div>
    <w:div w:id="1320885741">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54726462">
      <w:bodyDiv w:val="1"/>
      <w:marLeft w:val="0"/>
      <w:marRight w:val="0"/>
      <w:marTop w:val="0"/>
      <w:marBottom w:val="0"/>
      <w:divBdr>
        <w:top w:val="none" w:sz="0" w:space="0" w:color="auto"/>
        <w:left w:val="none" w:sz="0" w:space="0" w:color="auto"/>
        <w:bottom w:val="none" w:sz="0" w:space="0" w:color="auto"/>
        <w:right w:val="none" w:sz="0" w:space="0" w:color="auto"/>
      </w:divBdr>
    </w:div>
    <w:div w:id="1385519964">
      <w:bodyDiv w:val="1"/>
      <w:marLeft w:val="0"/>
      <w:marRight w:val="0"/>
      <w:marTop w:val="0"/>
      <w:marBottom w:val="0"/>
      <w:divBdr>
        <w:top w:val="none" w:sz="0" w:space="0" w:color="auto"/>
        <w:left w:val="none" w:sz="0" w:space="0" w:color="auto"/>
        <w:bottom w:val="none" w:sz="0" w:space="0" w:color="auto"/>
        <w:right w:val="none" w:sz="0" w:space="0" w:color="auto"/>
      </w:divBdr>
      <w:divsChild>
        <w:div w:id="598754067">
          <w:marLeft w:val="0"/>
          <w:marRight w:val="0"/>
          <w:marTop w:val="0"/>
          <w:marBottom w:val="0"/>
          <w:divBdr>
            <w:top w:val="none" w:sz="0" w:space="0" w:color="auto"/>
            <w:left w:val="none" w:sz="0" w:space="0" w:color="auto"/>
            <w:bottom w:val="none" w:sz="0" w:space="0" w:color="auto"/>
            <w:right w:val="none" w:sz="0" w:space="0" w:color="auto"/>
          </w:divBdr>
        </w:div>
      </w:divsChild>
    </w:div>
    <w:div w:id="1414207704">
      <w:bodyDiv w:val="1"/>
      <w:marLeft w:val="0"/>
      <w:marRight w:val="0"/>
      <w:marTop w:val="0"/>
      <w:marBottom w:val="0"/>
      <w:divBdr>
        <w:top w:val="none" w:sz="0" w:space="0" w:color="auto"/>
        <w:left w:val="none" w:sz="0" w:space="0" w:color="auto"/>
        <w:bottom w:val="none" w:sz="0" w:space="0" w:color="auto"/>
        <w:right w:val="none" w:sz="0" w:space="0" w:color="auto"/>
      </w:divBdr>
    </w:div>
    <w:div w:id="1592078236">
      <w:bodyDiv w:val="1"/>
      <w:marLeft w:val="0"/>
      <w:marRight w:val="0"/>
      <w:marTop w:val="0"/>
      <w:marBottom w:val="0"/>
      <w:divBdr>
        <w:top w:val="none" w:sz="0" w:space="0" w:color="auto"/>
        <w:left w:val="none" w:sz="0" w:space="0" w:color="auto"/>
        <w:bottom w:val="none" w:sz="0" w:space="0" w:color="auto"/>
        <w:right w:val="none" w:sz="0" w:space="0" w:color="auto"/>
      </w:divBdr>
    </w:div>
    <w:div w:id="1611234593">
      <w:bodyDiv w:val="1"/>
      <w:marLeft w:val="0"/>
      <w:marRight w:val="0"/>
      <w:marTop w:val="0"/>
      <w:marBottom w:val="0"/>
      <w:divBdr>
        <w:top w:val="none" w:sz="0" w:space="0" w:color="auto"/>
        <w:left w:val="none" w:sz="0" w:space="0" w:color="auto"/>
        <w:bottom w:val="none" w:sz="0" w:space="0" w:color="auto"/>
        <w:right w:val="none" w:sz="0" w:space="0" w:color="auto"/>
      </w:divBdr>
    </w:div>
    <w:div w:id="1644501160">
      <w:bodyDiv w:val="1"/>
      <w:marLeft w:val="0"/>
      <w:marRight w:val="0"/>
      <w:marTop w:val="0"/>
      <w:marBottom w:val="0"/>
      <w:divBdr>
        <w:top w:val="none" w:sz="0" w:space="0" w:color="auto"/>
        <w:left w:val="none" w:sz="0" w:space="0" w:color="auto"/>
        <w:bottom w:val="none" w:sz="0" w:space="0" w:color="auto"/>
        <w:right w:val="none" w:sz="0" w:space="0" w:color="auto"/>
      </w:divBdr>
    </w:div>
    <w:div w:id="1746294939">
      <w:bodyDiv w:val="1"/>
      <w:marLeft w:val="0"/>
      <w:marRight w:val="0"/>
      <w:marTop w:val="0"/>
      <w:marBottom w:val="0"/>
      <w:divBdr>
        <w:top w:val="none" w:sz="0" w:space="0" w:color="auto"/>
        <w:left w:val="none" w:sz="0" w:space="0" w:color="auto"/>
        <w:bottom w:val="none" w:sz="0" w:space="0" w:color="auto"/>
        <w:right w:val="none" w:sz="0" w:space="0" w:color="auto"/>
      </w:divBdr>
    </w:div>
    <w:div w:id="17609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570</Words>
  <Characters>3254</Characters>
  <Application>Microsoft Office Word</Application>
  <DocSecurity>0</DocSecurity>
  <Lines>27</Lines>
  <Paragraphs>7</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OFB</Company>
  <LinksUpToDate>false</LinksUpToDate>
  <CharactersWithSpaces>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4</cp:revision>
  <cp:lastPrinted>2012-12-25T07:26:00Z</cp:lastPrinted>
  <dcterms:created xsi:type="dcterms:W3CDTF">2013-06-03T11:16:00Z</dcterms:created>
  <dcterms:modified xsi:type="dcterms:W3CDTF">2013-06-10T11:58:00Z</dcterms:modified>
</cp:coreProperties>
</file>