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bookmarkStart w:id="0" w:name="_GoBack"/>
      <w:bookmarkEnd w:id="0"/>
      <w:r w:rsidRPr="00A11C25">
        <w:rPr>
          <w:rFonts w:ascii="Georgia" w:hAnsi="Georgia" w:cs="Georgia"/>
          <w:kern w:val="24"/>
          <w:sz w:val="54"/>
          <w:szCs w:val="54"/>
        </w:rPr>
        <w:t>LECTURE 39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Dr. REHAN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By the end of session, the student should able to: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Describe the conducting system of the heart.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Discuss arterial supply, venous drainage and nerve supply of the heart.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Describe the surface anatomy of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the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cardiac valves.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Correlate this knowledge to clinical conditions.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Conducting system of the heart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Consists of specialized cardiac muscle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Present in the sinoatrial node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,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the atrioventricular node, atrioventricular bundle and its right and left terminal branches, </w:t>
      </w: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and subendocardial plexus of Purkinje fibers.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Conducting system of the heart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Sinoatrial Node</w:t>
      </w:r>
    </w:p>
    <w:p w:rsidR="00A11C25" w:rsidRPr="00A11C25" w:rsidRDefault="00A11C25" w:rsidP="00A11C2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Located in the wall of the right atrium in the upper part of the sulcus terminalis </w:t>
      </w:r>
    </w:p>
    <w:p w:rsidR="00A11C25" w:rsidRPr="00A11C25" w:rsidRDefault="00A11C25" w:rsidP="00A11C2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It is present right of the opening of the superior vena cava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Atrioventricular Node: </w:t>
      </w:r>
      <w:r w:rsidRPr="00A11C25">
        <w:rPr>
          <w:rFonts w:ascii="Georgia" w:hAnsi="Georgia" w:cs="Georgia"/>
          <w:kern w:val="24"/>
          <w:sz w:val="54"/>
          <w:szCs w:val="54"/>
        </w:rPr>
        <w:t>placed on the lower part of the atrial septum just above the attachment of the septal cusp of the tricuspid valve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Conducting system of the heart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The atrioventricular bundle (bundle of His) descends through the fibrous skeleton of the heart.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The atrioventricular bundle descends behind the septal cusp of the tricuspid valve to reach the inferior border of the membranous part of the ventricular septum.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At the upper border of the muscular part of the septum, it divides into two branches, one for each ventricle.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Conducting system of the heart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right bundle branch (RBB) passes down on the right side of the ventricular septum to reach the moderator band.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From here, it is continuous with purkinje plexus.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The left bundle branch (LBB) pierces the septum and passes down on its left side beneath the endocardium.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 xml:space="preserve">Purkinje fibers: subendocardial plexus of conducting cells. 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The Arterial Supply of the Heart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b/>
          <w:bCs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Right coronary artery </w:t>
      </w:r>
    </w:p>
    <w:p w:rsidR="00A11C25" w:rsidRPr="00A11C25" w:rsidRDefault="00A11C25" w:rsidP="00A11C2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arises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from the anterior aortic sinus of the ascending aorta and runs forward between the pulmonary trunk and the right auricle.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left coronary artery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supplies the major part of the heart including the greater part of the left atrium, left ventricle, and ventricular septum. </w:t>
      </w:r>
    </w:p>
    <w:p w:rsidR="00A11C25" w:rsidRPr="00A11C25" w:rsidRDefault="00A11C25" w:rsidP="00A11C2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It arises from the left posterior aortic sinus of the ascending aorta and passes forward between the </w:t>
      </w: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pulmonary trunk and the left auricle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Right coronary artery</w:t>
      </w:r>
      <w:r w:rsidRPr="00A11C25">
        <w:rPr>
          <w:rFonts w:ascii="Georgia" w:hAnsi="Georgia" w:cs="Georgia"/>
          <w:kern w:val="24"/>
          <w:sz w:val="54"/>
          <w:szCs w:val="54"/>
        </w:rPr>
        <w:br/>
        <w:t>branches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Right conus artery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Anterior ventricular branch: two to three in number</w:t>
      </w:r>
    </w:p>
    <w:p w:rsidR="00A11C25" w:rsidRPr="00A11C25" w:rsidRDefault="00A11C25" w:rsidP="00A11C2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Largest is known as marginal artery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Posterior ventricular branch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Posterior interventricular artery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Atrial branch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Left coronary artery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It enters the atrioventricular groove and divides into an anterior interventricular branch and a circumflex branch.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Some times left diagonal artery arises directly from left coronary artery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Left marginal artery is large branch of circumflex artery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Venous drainage of heart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Most blood from the heart wall drains into the right atrium through the coronary sinus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 Coronary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sinus  lies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in the posterior part of the atrioventricular groove and is a continuation of the great cardiac vein.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The small and middle cardiac veins are tributaries of the coronary sinus.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Small amount is drained in the right atrium by the anterior cardiac vein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Innervation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Innervated by sympathetic and parasympathetic fibers of the autonomic nervous system via 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cardiac plexuses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situated below the arch of the aorta.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The sympathetic supply arises from the cervical and upper thoracic portions of the sympathetic trunks, and the parasympathetic supply comes from the vagus nerves.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Surface Anatomy of the Heart Valves</w:t>
      </w:r>
      <w:r w:rsidRPr="00A11C25">
        <w:rPr>
          <w:rFonts w:ascii="Georgia" w:hAnsi="Georgia" w:cs="Georgia"/>
          <w:kern w:val="24"/>
          <w:sz w:val="54"/>
          <w:szCs w:val="54"/>
        </w:rPr>
        <w:br/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tricuspid valve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lies behind the right half of the sternum opposite the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4th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intercostal space.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lastRenderedPageBreak/>
        <w:t xml:space="preserve">Mitral valve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lies behind the left half of the sternum opposite the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4th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costal cartilage.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Pulmonary valve </w:t>
      </w:r>
      <w:r w:rsidRPr="00A11C25">
        <w:rPr>
          <w:rFonts w:ascii="Georgia" w:hAnsi="Georgia" w:cs="Georgia"/>
          <w:kern w:val="24"/>
          <w:sz w:val="54"/>
          <w:szCs w:val="54"/>
        </w:rPr>
        <w:t>lies behind the medial end of the third left costal cartilage and the adjoining part of the sternum.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A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ortic valve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lies behind the left half of the sternum opposite the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3rd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intercostal space.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Clinical correlations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Arrhythmias: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 Failure of the bundle to conduct the normal impulses results in alteration in the rhythmic contraction of the ventricles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Commotio Cordis: 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results in ventricular fibrillation and sudden death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Caused by a blunt nonpenetrating blow to the anterior chest wall over the heart.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sudden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blow is frequently produced by a baseball, baseball bat, lacrosse ball, or fist or elbow.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Ventricular fibrillation is most likely to occur if the blow occurs during the upstroke of the T wave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b/>
          <w:bCs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Coronary artery disease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Clinical correlations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In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right dominance,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the posterior interventricular artery is a large branch of the right coronary artery. Right dominance is present in most individuals (90%).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 xml:space="preserve">In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left dominance, </w:t>
      </w:r>
      <w:r w:rsidRPr="00A11C25">
        <w:rPr>
          <w:rFonts w:ascii="Georgia" w:hAnsi="Georgia" w:cs="Georgia"/>
          <w:kern w:val="24"/>
          <w:sz w:val="54"/>
          <w:szCs w:val="54"/>
        </w:rPr>
        <w:t>the posterior interventricular artery is a branch of the circumflex branch of the left coronary artery (10%).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Clinical correlations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Carotid angiogram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: a small catheter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introduced  through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the skin into an artery in either the groin or the arm.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Assistance of a fluoroscope (a special x-ray viewing instrument), the catheter is then advanced to the opening of the coronary arteries (the blood vessels supplying blood to the heart).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images that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are produced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are called the angiogram.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Clinical correlations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tricuspid valve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</w:rPr>
        <w:t>is best heard</w:t>
      </w:r>
      <w:proofErr w:type="gramEnd"/>
      <w:r w:rsidRPr="00A11C25">
        <w:rPr>
          <w:rFonts w:ascii="Georgia" w:hAnsi="Georgia" w:cs="Georgia"/>
          <w:kern w:val="24"/>
          <w:sz w:val="54"/>
          <w:szCs w:val="54"/>
        </w:rPr>
        <w:t xml:space="preserve"> over the right half of the </w:t>
      </w:r>
      <w:r w:rsidRPr="00A11C25">
        <w:rPr>
          <w:rFonts w:ascii="Georgia" w:hAnsi="Georgia" w:cs="Georgia"/>
          <w:kern w:val="24"/>
          <w:sz w:val="54"/>
          <w:szCs w:val="54"/>
        </w:rPr>
        <w:lastRenderedPageBreak/>
        <w:t>lower end of the body of the sternum.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mitral valve </w:t>
      </w:r>
      <w:r w:rsidRPr="00A11C25">
        <w:rPr>
          <w:rFonts w:ascii="Georgia" w:hAnsi="Georgia" w:cs="Georgia"/>
          <w:kern w:val="24"/>
          <w:sz w:val="54"/>
          <w:szCs w:val="54"/>
        </w:rPr>
        <w:t xml:space="preserve">is best heard over the apex beat, that is, at the level of the fifth left intercostal space, 3.5 in. (9 cm) from the midline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pulmonary valve </w:t>
      </w:r>
      <w:r w:rsidRPr="00A11C25">
        <w:rPr>
          <w:rFonts w:ascii="Georgia" w:hAnsi="Georgia" w:cs="Georgia"/>
          <w:kern w:val="24"/>
          <w:sz w:val="54"/>
          <w:szCs w:val="54"/>
        </w:rPr>
        <w:t>is heard with least interference over the medial end of the second left intercostal space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The </w:t>
      </w: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aortic valve </w:t>
      </w:r>
      <w:r w:rsidRPr="00A11C25">
        <w:rPr>
          <w:rFonts w:ascii="Georgia" w:hAnsi="Georgia" w:cs="Georgia"/>
          <w:kern w:val="24"/>
          <w:sz w:val="54"/>
          <w:szCs w:val="54"/>
        </w:rPr>
        <w:t>is best heard over the medial end of the second right intercostal space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Summary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Conducting system of heart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Arterial supply of heart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Venous drainage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Innervation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>Clinical correlations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</w:rPr>
        <w:t xml:space="preserve">References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 xml:space="preserve">Clinical Anatomy by Regions: R.S. Snell, 9th </w:t>
      </w:r>
      <w:proofErr w:type="gramStart"/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ed</w:t>
      </w:r>
      <w:proofErr w:type="gramEnd"/>
      <w:r w:rsidRPr="00A11C25">
        <w:rPr>
          <w:rFonts w:ascii="Georgia" w:hAnsi="Georgia" w:cs="Georgia"/>
          <w:b/>
          <w:bCs/>
          <w:kern w:val="24"/>
          <w:sz w:val="54"/>
          <w:szCs w:val="54"/>
        </w:rPr>
        <w:t>.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  <w:u w:val="single"/>
        </w:rPr>
      </w:pPr>
      <w:r w:rsidRPr="00A11C25">
        <w:rPr>
          <w:rFonts w:ascii="Georgia" w:hAnsi="Georgia" w:cs="Georgia"/>
          <w:kern w:val="24"/>
          <w:sz w:val="54"/>
          <w:szCs w:val="54"/>
          <w:u w:val="single"/>
        </w:rPr>
        <w:t>Gray’s Anatomy for students, 2</w:t>
      </w:r>
      <w:r w:rsidRPr="00A11C25">
        <w:rPr>
          <w:rFonts w:ascii="Georgia" w:hAnsi="Georgia" w:cs="Georgia"/>
          <w:kern w:val="24"/>
          <w:sz w:val="54"/>
          <w:szCs w:val="54"/>
          <w:u w:val="single"/>
          <w:vertAlign w:val="superscript"/>
        </w:rPr>
        <w:t>nd</w:t>
      </w:r>
      <w:r w:rsidRPr="00A11C25">
        <w:rPr>
          <w:rFonts w:ascii="Georgia" w:hAnsi="Georgia" w:cs="Georgia"/>
          <w:kern w:val="24"/>
          <w:sz w:val="54"/>
          <w:szCs w:val="54"/>
          <w:u w:val="single"/>
        </w:rPr>
        <w:t xml:space="preserve"> </w:t>
      </w:r>
      <w:proofErr w:type="gramStart"/>
      <w:r w:rsidRPr="00A11C25">
        <w:rPr>
          <w:rFonts w:ascii="Georgia" w:hAnsi="Georgia" w:cs="Georgia"/>
          <w:kern w:val="24"/>
          <w:sz w:val="54"/>
          <w:szCs w:val="54"/>
          <w:u w:val="single"/>
        </w:rPr>
        <w:t>ed</w:t>
      </w:r>
      <w:proofErr w:type="gramEnd"/>
      <w:r w:rsidRPr="00A11C25">
        <w:rPr>
          <w:rFonts w:ascii="Georgia" w:hAnsi="Georgia" w:cs="Georgia"/>
          <w:kern w:val="24"/>
          <w:sz w:val="54"/>
          <w:szCs w:val="54"/>
          <w:u w:val="single"/>
        </w:rPr>
        <w:t xml:space="preserve">. </w:t>
      </w:r>
    </w:p>
    <w:p w:rsidR="00A11C25" w:rsidRPr="00A11C25" w:rsidRDefault="00A11C25" w:rsidP="00A11C2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  <w:r w:rsidRPr="00A11C25">
        <w:rPr>
          <w:rFonts w:ascii="Georgia" w:hAnsi="Georgia" w:cs="Georgia"/>
          <w:kern w:val="24"/>
          <w:sz w:val="54"/>
          <w:szCs w:val="54"/>
          <w:u w:val="single"/>
        </w:rPr>
        <w:t>http://www.medicinenet.com/coronary_angiogram/article.htm</w:t>
      </w: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Georgia" w:cs="Georgia"/>
          <w:kern w:val="24"/>
          <w:sz w:val="54"/>
          <w:szCs w:val="54"/>
        </w:rPr>
      </w:pPr>
    </w:p>
    <w:p w:rsidR="00A11C25" w:rsidRPr="00A11C25" w:rsidRDefault="00A11C25" w:rsidP="00A11C25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Georgia" w:hAnsi="Times New Roman" w:cs="Times New Roman"/>
          <w:kern w:val="24"/>
          <w:sz w:val="54"/>
          <w:szCs w:val="54"/>
          <w:rtl/>
        </w:rPr>
      </w:pPr>
    </w:p>
    <w:p w:rsidR="00D44DC5" w:rsidRPr="00A11C25" w:rsidRDefault="00D44DC5">
      <w:pPr>
        <w:rPr>
          <w:rFonts w:hint="cs"/>
        </w:rPr>
      </w:pPr>
    </w:p>
    <w:sectPr w:rsidR="00D44DC5" w:rsidRPr="00A11C25" w:rsidSect="00E879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B85C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25"/>
    <w:rsid w:val="00A11C25"/>
    <w:rsid w:val="00D44DC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E9B44F-BC0F-4B3B-9816-AF6CA9D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2015-04-06T10:28:00Z</dcterms:created>
  <dcterms:modified xsi:type="dcterms:W3CDTF">2015-04-06T10:28:00Z</dcterms:modified>
</cp:coreProperties>
</file>