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7" w:rsidRPr="00C42DF3" w:rsidRDefault="004B47B7" w:rsidP="004B47B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Overlap w:val="never"/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4B47B7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Calculus 1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4B47B7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MATH 101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4B47B7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4B47B7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4B47B7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4B47B7" w:rsidRDefault="004B47B7" w:rsidP="004B47B7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4B47B7" w:rsidRDefault="004B47B7" w:rsidP="004B47B7">
      <w:pPr>
        <w:rPr>
          <w:rFonts w:ascii="Times New Roman" w:hAnsi="Times New Roman" w:cs="Times New Roman" w:hint="cs"/>
          <w:sz w:val="24"/>
          <w:szCs w:val="24"/>
          <w:rtl/>
        </w:rPr>
      </w:pPr>
    </w:p>
    <w:p w:rsidR="004B47B7" w:rsidRPr="00E50C6E" w:rsidRDefault="004B47B7" w:rsidP="004B47B7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50C6E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4B47B7" w:rsidRPr="00C42DF3" w:rsidRDefault="004B47B7" w:rsidP="004B47B7">
      <w:pPr>
        <w:pStyle w:val="ListParagraph"/>
        <w:bidi w:val="0"/>
        <w:ind w:left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 xml:space="preserve">Real numbers, Inequalities, Functions, injective function and its inverse, Limit of functions , Definition of  continuity, properties of a continuous function on an interval, Derivatives, Basic theorems for differentiation, Methods of differentiation, critical points, absolute and local </w:t>
      </w:r>
      <w:proofErr w:type="spellStart"/>
      <w:r w:rsidRPr="00C42DF3">
        <w:rPr>
          <w:rFonts w:ascii="Times New Roman" w:hAnsi="Times New Roman"/>
          <w:kern w:val="3"/>
          <w:sz w:val="24"/>
          <w:szCs w:val="24"/>
        </w:rPr>
        <w:t>extrema</w:t>
      </w:r>
      <w:proofErr w:type="spellEnd"/>
      <w:r w:rsidRPr="00C42DF3">
        <w:rPr>
          <w:rFonts w:ascii="Times New Roman" w:hAnsi="Times New Roman"/>
          <w:kern w:val="3"/>
          <w:sz w:val="24"/>
          <w:szCs w:val="24"/>
        </w:rPr>
        <w:t xml:space="preserve">, mean value theorem, Intervals of increase and decrease, first derivative and second derivative tests for local </w:t>
      </w:r>
      <w:proofErr w:type="spellStart"/>
      <w:r w:rsidRPr="00C42DF3">
        <w:rPr>
          <w:rFonts w:ascii="Times New Roman" w:hAnsi="Times New Roman"/>
          <w:kern w:val="3"/>
          <w:sz w:val="24"/>
          <w:szCs w:val="24"/>
        </w:rPr>
        <w:t>extrema</w:t>
      </w:r>
      <w:proofErr w:type="spellEnd"/>
      <w:r w:rsidRPr="00C42DF3">
        <w:rPr>
          <w:rFonts w:ascii="Times New Roman" w:hAnsi="Times New Roman"/>
          <w:kern w:val="3"/>
          <w:sz w:val="24"/>
          <w:szCs w:val="24"/>
        </w:rPr>
        <w:t xml:space="preserve">, concavity and reflection  points, asymptote, curve sketching, applied </w:t>
      </w:r>
      <w:proofErr w:type="spellStart"/>
      <w:r w:rsidRPr="00C42DF3">
        <w:rPr>
          <w:rFonts w:ascii="Times New Roman" w:hAnsi="Times New Roman"/>
          <w:kern w:val="3"/>
          <w:sz w:val="24"/>
          <w:szCs w:val="24"/>
        </w:rPr>
        <w:t>extrema</w:t>
      </w:r>
      <w:proofErr w:type="spellEnd"/>
      <w:r w:rsidRPr="00C42DF3">
        <w:rPr>
          <w:rFonts w:ascii="Times New Roman" w:hAnsi="Times New Roman"/>
          <w:kern w:val="3"/>
          <w:sz w:val="24"/>
          <w:szCs w:val="24"/>
        </w:rPr>
        <w:t xml:space="preserve"> problems, related rates, Conic sections.</w:t>
      </w:r>
    </w:p>
    <w:p w:rsidR="004B47B7" w:rsidRPr="00C42DF3" w:rsidRDefault="004B47B7" w:rsidP="004B47B7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Aims:                            </w:t>
      </w:r>
    </w:p>
    <w:p w:rsidR="004B47B7" w:rsidRPr="00C42DF3" w:rsidRDefault="004B47B7" w:rsidP="004B47B7">
      <w:pPr>
        <w:pStyle w:val="ListParagraph"/>
        <w:numPr>
          <w:ilvl w:val="0"/>
          <w:numId w:val="2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To identify the domain of real functions of various kinds.</w:t>
      </w:r>
    </w:p>
    <w:p w:rsidR="004B47B7" w:rsidRPr="00C42DF3" w:rsidRDefault="004B47B7" w:rsidP="004B47B7">
      <w:pPr>
        <w:pStyle w:val="ListParagraph"/>
        <w:numPr>
          <w:ilvl w:val="0"/>
          <w:numId w:val="2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 xml:space="preserve">Identification </w:t>
      </w:r>
      <w:proofErr w:type="gramStart"/>
      <w:r w:rsidRPr="00C42DF3">
        <w:rPr>
          <w:rFonts w:ascii="Times New Roman" w:hAnsi="Times New Roman"/>
          <w:kern w:val="3"/>
          <w:sz w:val="24"/>
          <w:szCs w:val="24"/>
        </w:rPr>
        <w:t>of  limit</w:t>
      </w:r>
      <w:proofErr w:type="gramEnd"/>
      <w:r w:rsidRPr="00C42DF3">
        <w:rPr>
          <w:rFonts w:ascii="Times New Roman" w:hAnsi="Times New Roman"/>
          <w:kern w:val="3"/>
          <w:sz w:val="24"/>
          <w:szCs w:val="24"/>
        </w:rPr>
        <w:t xml:space="preserve"> of function.</w:t>
      </w:r>
    </w:p>
    <w:p w:rsidR="004B47B7" w:rsidRPr="00C42DF3" w:rsidRDefault="004B47B7" w:rsidP="004B47B7">
      <w:pPr>
        <w:pStyle w:val="ListParagraph"/>
        <w:numPr>
          <w:ilvl w:val="0"/>
          <w:numId w:val="2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Understand the continuity of function and methods of differentiation.</w:t>
      </w:r>
    </w:p>
    <w:p w:rsidR="004B47B7" w:rsidRPr="00C42DF3" w:rsidRDefault="004B47B7" w:rsidP="004B47B7">
      <w:pPr>
        <w:pStyle w:val="ListParagraph"/>
        <w:numPr>
          <w:ilvl w:val="0"/>
          <w:numId w:val="2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The use of calculus in analytic geometry.</w:t>
      </w:r>
    </w:p>
    <w:p w:rsidR="004B47B7" w:rsidRPr="00C42DF3" w:rsidRDefault="004B47B7" w:rsidP="004B47B7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Learning Outcomes: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4B47B7" w:rsidRPr="00C42DF3" w:rsidRDefault="004B47B7" w:rsidP="004B47B7">
      <w:pPr>
        <w:pStyle w:val="ListParagraph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Understanding of the basic concepts of calculus, as well as the basic theory in calculus</w:t>
      </w:r>
      <w:r w:rsidRPr="00C42DF3">
        <w:rPr>
          <w:rFonts w:ascii="Times New Roman" w:hAnsi="Times New Roman"/>
          <w:kern w:val="3"/>
          <w:sz w:val="24"/>
          <w:szCs w:val="24"/>
          <w:rtl/>
        </w:rPr>
        <w:t>.</w:t>
      </w:r>
    </w:p>
    <w:p w:rsidR="004B47B7" w:rsidRPr="00C42DF3" w:rsidRDefault="004B47B7" w:rsidP="004B47B7">
      <w:pPr>
        <w:pStyle w:val="ListParagraph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Discuss issues and applications of Calculus</w:t>
      </w:r>
    </w:p>
    <w:p w:rsidR="004B47B7" w:rsidRPr="00C42DF3" w:rsidRDefault="004B47B7" w:rsidP="004B47B7">
      <w:pPr>
        <w:pStyle w:val="ListParagraph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Define the basic Rules of derivatives</w:t>
      </w:r>
      <w:r w:rsidRPr="00C42DF3">
        <w:rPr>
          <w:rFonts w:ascii="Times New Roman" w:hAnsi="Times New Roman"/>
          <w:kern w:val="3"/>
          <w:sz w:val="24"/>
          <w:szCs w:val="24"/>
          <w:rtl/>
        </w:rPr>
        <w:t>.</w:t>
      </w:r>
    </w:p>
    <w:p w:rsidR="004B47B7" w:rsidRPr="00C42DF3" w:rsidRDefault="004B47B7" w:rsidP="004B47B7">
      <w:pPr>
        <w:pStyle w:val="ListParagraph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The student should be able to classify critical points</w:t>
      </w:r>
      <w:r w:rsidRPr="00C42DF3">
        <w:rPr>
          <w:rFonts w:ascii="Times New Roman" w:hAnsi="Times New Roman"/>
          <w:kern w:val="3"/>
          <w:sz w:val="24"/>
          <w:szCs w:val="24"/>
          <w:rtl/>
        </w:rPr>
        <w:t>.</w:t>
      </w:r>
    </w:p>
    <w:p w:rsidR="004B47B7" w:rsidRPr="00C42DF3" w:rsidRDefault="004B47B7" w:rsidP="004B47B7">
      <w:pPr>
        <w:pStyle w:val="ListParagraph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Identify the functions common to all</w:t>
      </w:r>
    </w:p>
    <w:p w:rsidR="004B47B7" w:rsidRPr="00C42DF3" w:rsidRDefault="004B47B7" w:rsidP="004B47B7">
      <w:pPr>
        <w:pStyle w:val="ListParagraph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How to find geometric applications of differentiation</w:t>
      </w:r>
      <w:r w:rsidRPr="00C42DF3">
        <w:rPr>
          <w:rFonts w:ascii="Times New Roman" w:hAnsi="Times New Roman"/>
          <w:kern w:val="3"/>
          <w:sz w:val="24"/>
          <w:szCs w:val="24"/>
          <w:rtl/>
        </w:rPr>
        <w:t>.</w:t>
      </w:r>
    </w:p>
    <w:p w:rsidR="004B47B7" w:rsidRPr="00C42DF3" w:rsidRDefault="004B47B7" w:rsidP="004B47B7">
      <w:pPr>
        <w:bidi w:val="0"/>
        <w:rPr>
          <w:rFonts w:ascii="Times New Roman" w:hAnsi="Times New Roman" w:cs="Times New Roman"/>
          <w:kern w:val="3"/>
          <w:sz w:val="24"/>
          <w:szCs w:val="24"/>
          <w:rtl/>
        </w:rPr>
      </w:pPr>
    </w:p>
    <w:p w:rsidR="004B47B7" w:rsidRPr="00C42DF3" w:rsidRDefault="004B47B7" w:rsidP="004B47B7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B47B7" w:rsidRPr="00C42DF3" w:rsidRDefault="004B47B7" w:rsidP="004B47B7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Textbook: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4B47B7" w:rsidRPr="00C42DF3" w:rsidRDefault="004B47B7" w:rsidP="004B47B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DF3">
        <w:rPr>
          <w:rFonts w:ascii="Times New Roman" w:hAnsi="Times New Roman" w:cs="Times New Roman"/>
          <w:sz w:val="24"/>
          <w:szCs w:val="24"/>
        </w:rPr>
        <w:t>Calculus, Early Transcendental Functions, Robert Smith, Roland Minton, McGraw-Hill Science Engineering, 2007.</w:t>
      </w:r>
      <w:proofErr w:type="gramEnd"/>
    </w:p>
    <w:p w:rsidR="007F7D0E" w:rsidRPr="004B47B7" w:rsidRDefault="007F7D0E">
      <w:pPr>
        <w:rPr>
          <w:rFonts w:hint="cs"/>
        </w:rPr>
      </w:pPr>
    </w:p>
    <w:sectPr w:rsidR="007F7D0E" w:rsidRPr="004B47B7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95D"/>
    <w:multiLevelType w:val="hybridMultilevel"/>
    <w:tmpl w:val="73F8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52558"/>
    <w:multiLevelType w:val="hybridMultilevel"/>
    <w:tmpl w:val="9410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7B7"/>
    <w:rsid w:val="00432E61"/>
    <w:rsid w:val="004B47B7"/>
    <w:rsid w:val="007F7D0E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B7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47B7"/>
    <w:pPr>
      <w:ind w:left="720"/>
      <w:contextualSpacing/>
    </w:pPr>
    <w:rPr>
      <w:rFonts w:cs="Times New Roman"/>
    </w:rPr>
  </w:style>
  <w:style w:type="character" w:customStyle="1" w:styleId="ListParagraphChar">
    <w:name w:val="List Paragraph Char"/>
    <w:link w:val="ListParagraph"/>
    <w:uiPriority w:val="34"/>
    <w:locked/>
    <w:rsid w:val="004B47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lab1</cp:lastModifiedBy>
  <cp:revision>2</cp:revision>
  <dcterms:created xsi:type="dcterms:W3CDTF">2015-03-08T10:58:00Z</dcterms:created>
  <dcterms:modified xsi:type="dcterms:W3CDTF">2015-03-08T10:58:00Z</dcterms:modified>
</cp:coreProperties>
</file>