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5" w:rsidRDefault="006C6AE5">
      <w:pPr>
        <w:rPr>
          <w:rFonts w:hint="cs"/>
          <w:rtl/>
        </w:rPr>
      </w:pPr>
      <w:bookmarkStart w:id="0" w:name="_GoBack"/>
      <w:bookmarkEnd w:id="0"/>
    </w:p>
    <w:p w:rsidR="00822588" w:rsidRDefault="00822588">
      <w:pPr>
        <w:rPr>
          <w:rtl/>
        </w:rPr>
      </w:pPr>
    </w:p>
    <w:p w:rsidR="00822588" w:rsidRDefault="00822588">
      <w:pPr>
        <w:rPr>
          <w:rtl/>
        </w:rPr>
      </w:pPr>
    </w:p>
    <w:p w:rsidR="00822588" w:rsidRPr="00822588" w:rsidRDefault="00822588" w:rsidP="00822588">
      <w:pPr>
        <w:jc w:val="center"/>
        <w:rPr>
          <w:b/>
          <w:bCs/>
          <w:sz w:val="32"/>
          <w:szCs w:val="32"/>
          <w:rtl/>
        </w:rPr>
      </w:pPr>
      <w:r w:rsidRPr="00822588">
        <w:rPr>
          <w:rFonts w:hint="cs"/>
          <w:b/>
          <w:bCs/>
          <w:sz w:val="32"/>
          <w:szCs w:val="32"/>
          <w:rtl/>
        </w:rPr>
        <w:t>جامعة الكويت تكرم معالي مدير الجامعة</w:t>
      </w:r>
    </w:p>
    <w:p w:rsidR="00822588" w:rsidRDefault="00822588">
      <w:pPr>
        <w:rPr>
          <w:sz w:val="32"/>
          <w:szCs w:val="32"/>
          <w:rtl/>
        </w:rPr>
      </w:pPr>
    </w:p>
    <w:p w:rsidR="00822588" w:rsidRDefault="00822588">
      <w:pPr>
        <w:rPr>
          <w:sz w:val="32"/>
          <w:szCs w:val="32"/>
          <w:rtl/>
        </w:rPr>
      </w:pPr>
    </w:p>
    <w:p w:rsidR="00822588" w:rsidRDefault="00FD3093" w:rsidP="0082258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822588">
        <w:rPr>
          <w:rFonts w:hint="cs"/>
          <w:sz w:val="32"/>
          <w:szCs w:val="32"/>
          <w:rtl/>
        </w:rPr>
        <w:t xml:space="preserve">على هامش </w:t>
      </w:r>
      <w:proofErr w:type="spellStart"/>
      <w:r w:rsidR="00822588">
        <w:rPr>
          <w:rFonts w:hint="cs"/>
          <w:sz w:val="32"/>
          <w:szCs w:val="32"/>
          <w:rtl/>
        </w:rPr>
        <w:t>الإجتماع</w:t>
      </w:r>
      <w:proofErr w:type="spellEnd"/>
      <w:r w:rsidR="00822588">
        <w:rPr>
          <w:rFonts w:hint="cs"/>
          <w:sz w:val="32"/>
          <w:szCs w:val="32"/>
          <w:rtl/>
        </w:rPr>
        <w:t xml:space="preserve"> العشرين للجنة رؤساء ومديري الجامعات </w:t>
      </w:r>
      <w:r w:rsidR="00D649D2">
        <w:rPr>
          <w:rFonts w:hint="cs"/>
          <w:sz w:val="32"/>
          <w:szCs w:val="32"/>
          <w:rtl/>
        </w:rPr>
        <w:t>في دول مجلس التعاون الخليجي , كرّ</w:t>
      </w:r>
      <w:r w:rsidR="00822588">
        <w:rPr>
          <w:rFonts w:hint="cs"/>
          <w:sz w:val="32"/>
          <w:szCs w:val="32"/>
          <w:rtl/>
        </w:rPr>
        <w:t xml:space="preserve">مت عمادة شؤون الطلبة بجامعة الكويت معالي مدير الجامعة على حضوره </w:t>
      </w:r>
      <w:proofErr w:type="spellStart"/>
      <w:r w:rsidR="00822588">
        <w:rPr>
          <w:rFonts w:hint="cs"/>
          <w:sz w:val="32"/>
          <w:szCs w:val="32"/>
          <w:rtl/>
        </w:rPr>
        <w:t>الإجتماع</w:t>
      </w:r>
      <w:proofErr w:type="spellEnd"/>
      <w:r w:rsidR="00822588">
        <w:rPr>
          <w:rFonts w:hint="cs"/>
          <w:sz w:val="32"/>
          <w:szCs w:val="32"/>
          <w:rtl/>
        </w:rPr>
        <w:t xml:space="preserve"> والندوة المصاحبة له </w:t>
      </w:r>
      <w:r>
        <w:rPr>
          <w:rFonts w:hint="cs"/>
          <w:sz w:val="32"/>
          <w:szCs w:val="32"/>
          <w:rtl/>
        </w:rPr>
        <w:t xml:space="preserve">, وذلك يوم الأربعاء الموافق 21/12/1435هـ </w:t>
      </w:r>
      <w:r w:rsidR="00822588">
        <w:rPr>
          <w:rFonts w:hint="cs"/>
          <w:sz w:val="32"/>
          <w:szCs w:val="32"/>
          <w:rtl/>
        </w:rPr>
        <w:t>.</w:t>
      </w:r>
    </w:p>
    <w:p w:rsidR="00822588" w:rsidRDefault="00FD3093" w:rsidP="00822588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822588">
        <w:rPr>
          <w:rFonts w:hint="cs"/>
          <w:sz w:val="32"/>
          <w:szCs w:val="32"/>
          <w:rtl/>
        </w:rPr>
        <w:t xml:space="preserve">ويأتي هذا التكريم امتداداً للتعاون بين المؤسسات التعليمية بين البلدين , وتنفيذاً للتوصيات المتخذة في </w:t>
      </w:r>
      <w:proofErr w:type="spellStart"/>
      <w:r w:rsidR="00822588">
        <w:rPr>
          <w:rFonts w:hint="cs"/>
          <w:sz w:val="32"/>
          <w:szCs w:val="32"/>
          <w:rtl/>
        </w:rPr>
        <w:t>الإجتماع</w:t>
      </w:r>
      <w:proofErr w:type="spellEnd"/>
      <w:r w:rsidR="00822588">
        <w:rPr>
          <w:rFonts w:hint="cs"/>
          <w:sz w:val="32"/>
          <w:szCs w:val="32"/>
          <w:rtl/>
        </w:rPr>
        <w:t xml:space="preserve"> لخدمة طلاب وطالبات دول مجلس التعاون الخليجي.</w:t>
      </w:r>
    </w:p>
    <w:p w:rsidR="00D649D2" w:rsidRDefault="00FD3093" w:rsidP="00D649D2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822588">
        <w:rPr>
          <w:rFonts w:hint="cs"/>
          <w:sz w:val="32"/>
          <w:szCs w:val="32"/>
          <w:rtl/>
        </w:rPr>
        <w:t xml:space="preserve">والجدير بالذكر أن مشاركة الجامعة في هذا </w:t>
      </w:r>
      <w:proofErr w:type="spellStart"/>
      <w:r w:rsidR="00822588">
        <w:rPr>
          <w:rFonts w:hint="cs"/>
          <w:sz w:val="32"/>
          <w:szCs w:val="32"/>
          <w:rtl/>
        </w:rPr>
        <w:t>الإجتماع</w:t>
      </w:r>
      <w:proofErr w:type="spellEnd"/>
      <w:r w:rsidR="00822588">
        <w:rPr>
          <w:rFonts w:hint="cs"/>
          <w:sz w:val="32"/>
          <w:szCs w:val="32"/>
          <w:rtl/>
        </w:rPr>
        <w:t xml:space="preserve"> والندوة المصاحبة له كان لها الأثر الإيجابي في تقديم عدد من المقترحات</w:t>
      </w:r>
      <w:r w:rsidR="00D649D2">
        <w:rPr>
          <w:rFonts w:hint="cs"/>
          <w:sz w:val="32"/>
          <w:szCs w:val="32"/>
          <w:rtl/>
        </w:rPr>
        <w:t xml:space="preserve"> المفيدة والبنّاءة في خدمة العملية التعليمية في جامعات دول مجلس التعاون الخليجي.</w:t>
      </w:r>
    </w:p>
    <w:p w:rsidR="00822588" w:rsidRPr="00822588" w:rsidRDefault="00822588" w:rsidP="00D649D2">
      <w:pPr>
        <w:jc w:val="both"/>
        <w:rPr>
          <w:sz w:val="32"/>
          <w:szCs w:val="32"/>
        </w:rPr>
      </w:pPr>
    </w:p>
    <w:sectPr w:rsidR="00822588" w:rsidRPr="00822588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88"/>
    <w:rsid w:val="006815D4"/>
    <w:rsid w:val="006C6AE5"/>
    <w:rsid w:val="006F7482"/>
    <w:rsid w:val="00822588"/>
    <w:rsid w:val="00BB2CDC"/>
    <w:rsid w:val="00D649D2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2015-04-01T23:08:00Z</cp:lastPrinted>
  <dcterms:created xsi:type="dcterms:W3CDTF">2014-10-21T21:26:00Z</dcterms:created>
  <dcterms:modified xsi:type="dcterms:W3CDTF">2015-04-01T23:08:00Z</dcterms:modified>
</cp:coreProperties>
</file>