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bookmarkStart w:id="0" w:name="_GoBack"/>
      <w:bookmarkEnd w:id="0"/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المقدمة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تمثل عملية الاتصال مع الآخرين من أساسيات الحياة اليومية ، حتى أصبح الصمت نوعا من أنواع الاتصال مع الآخرين لأنه ينتمي إلى لغة الجسد ، و تتمثل أهمية الاتصال في عملية تعزيز ثقافات الشعوب و تعمل هذه المهارة على نهوض الحيا</w:t>
      </w:r>
      <w:r>
        <w:rPr>
          <w:rFonts w:cs="Simplified Arabic" w:hint="eastAsia"/>
          <w:sz w:val="28"/>
          <w:szCs w:val="28"/>
          <w:rtl/>
          <w:lang w:bidi="ar-JO"/>
        </w:rPr>
        <w:t>ة</w:t>
      </w:r>
      <w:r>
        <w:rPr>
          <w:rFonts w:cs="Simplified Arabic" w:hint="cs"/>
          <w:sz w:val="28"/>
          <w:szCs w:val="28"/>
          <w:rtl/>
          <w:lang w:bidi="ar-JO"/>
        </w:rPr>
        <w:t xml:space="preserve"> و استمرارها ، و تأتي هذه الدراسة من أجل مد جسر التعاون  و سد الفجوة بين مفاهيم الاتصال و التعرف على وسائل الاتصال و معوقاته و استراتيجيات التواصل الفعال .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 تعتبر عملية التواصل همزة الوصل بين الأشخاص لأن هذه العملية تعد نشاط اجتماعي يتم فيه تفاعل الناس مع بعضهم بعض و أن أي نشاط لابد من مجموعة من القواعد تحكم هذا النشاط من حيث العناصر و المعوقات .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اليوم الأول</w:t>
      </w:r>
    </w:p>
    <w:p w:rsidR="006A6F71" w:rsidRPr="005D149F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أولا </w:t>
      </w:r>
      <w:r w:rsidRPr="005D149F">
        <w:rPr>
          <w:rFonts w:cs="Simplified Arabic"/>
          <w:sz w:val="28"/>
          <w:szCs w:val="28"/>
          <w:lang w:bidi="ar-JO"/>
        </w:rPr>
        <w:t xml:space="preserve"> :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مفهوم الاتصال </w:t>
      </w:r>
    </w:p>
    <w:p w:rsidR="006A6F71" w:rsidRPr="005D149F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جاء تعريف الاتصال في اللغة بمعنى الصلة و العلاقة و بلوغ غاية معينة من وراء تلك الصلة ، قال ابن منظور في لسان العرب </w:t>
      </w:r>
      <w:r w:rsidRPr="005D149F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1"/>
      </w:r>
      <w:r w:rsidRPr="005D149F">
        <w:rPr>
          <w:rFonts w:cs="Simplified Arabic"/>
          <w:sz w:val="28"/>
          <w:szCs w:val="28"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وصل الشيء وصلاً و صلة ، و الوصل ضد الهجران و وصل الشيء إلى الشيء وصولاً و توصل إليه انتهى إليه و بلغه </w:t>
      </w:r>
      <w:r w:rsidRPr="005D149F">
        <w:rPr>
          <w:rFonts w:cs="Simplified Arabic"/>
          <w:sz w:val="28"/>
          <w:szCs w:val="28"/>
          <w:lang w:bidi="ar-JO"/>
        </w:rPr>
        <w:t>.</w:t>
      </w:r>
    </w:p>
    <w:p w:rsidR="006A6F71" w:rsidRPr="005D149F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و قال أبو بكر الرازي في مختار الصحاح </w:t>
      </w:r>
      <w:r w:rsidRPr="005D149F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2"/>
      </w:r>
      <w:r w:rsidRPr="005D149F">
        <w:rPr>
          <w:rFonts w:cs="Simplified Arabic"/>
          <w:sz w:val="28"/>
          <w:szCs w:val="28"/>
          <w:lang w:bidi="ar-JO"/>
        </w:rPr>
        <w:t xml:space="preserve"> </w:t>
      </w:r>
      <w:r w:rsidRPr="005D149F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وصل إليه يصل وصولاً أي بلغه ، و الوصل ضد الهجران ، و الوصل أيضا وصل الثوب و الخف وصله أي اتصال    و ذريعة ، و كل شيء اتصل بشيء فبينهما وصلة </w:t>
      </w:r>
      <w:r w:rsidRPr="005D149F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D149F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و قال الأصفهاني في مفردات الألفاظ الاتصال </w:t>
      </w:r>
      <w:r w:rsidRPr="005D149F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3"/>
      </w:r>
      <w:r w:rsidRPr="005D149F">
        <w:rPr>
          <w:rFonts w:cs="Simplified Arabic"/>
          <w:sz w:val="28"/>
          <w:szCs w:val="28"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اتحاد الأشياء بعضها ببعض كاتحاد طرفي الطائرة و ضدها الانفصال </w:t>
      </w:r>
      <w:r w:rsidRPr="005D149F">
        <w:rPr>
          <w:rFonts w:cs="Simplified Arabic"/>
          <w:sz w:val="28"/>
          <w:szCs w:val="28"/>
          <w:lang w:bidi="ar-JO"/>
        </w:rPr>
        <w:t xml:space="preserve">.    </w:t>
      </w:r>
    </w:p>
    <w:p w:rsidR="006A6F71" w:rsidRPr="005D149F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و يعرف الاتصال بأنه </w:t>
      </w:r>
      <w:r w:rsidRPr="005D149F">
        <w:rPr>
          <w:rFonts w:cs="Simplified Arabic"/>
          <w:sz w:val="28"/>
          <w:szCs w:val="28"/>
          <w:lang w:bidi="ar-JO"/>
        </w:rPr>
        <w:t>"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4"/>
      </w:r>
      <w:r w:rsidRPr="005D149F">
        <w:rPr>
          <w:rFonts w:cs="Simplified Arabic"/>
          <w:sz w:val="28"/>
          <w:szCs w:val="28"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عملية تبادل المعلومات بواسطة رموز معينة </w:t>
      </w:r>
      <w:r w:rsidRPr="005D149F">
        <w:rPr>
          <w:rFonts w:cs="Simplified Arabic"/>
          <w:sz w:val="28"/>
          <w:szCs w:val="28"/>
          <w:lang w:bidi="ar-JO"/>
        </w:rPr>
        <w:t xml:space="preserve">"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>و قد عرفه</w:t>
      </w:r>
      <w:r>
        <w:rPr>
          <w:rFonts w:cs="Simplified Arabic" w:hint="cs"/>
          <w:sz w:val="28"/>
          <w:szCs w:val="28"/>
          <w:rtl/>
          <w:lang w:bidi="ar-JO"/>
        </w:rPr>
        <w:t xml:space="preserve">  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 الطنوبي </w:t>
      </w:r>
      <w:r w:rsidRPr="005D149F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5"/>
      </w:r>
      <w:r w:rsidRPr="005D149F">
        <w:rPr>
          <w:rFonts w:cs="Simplified Arabic"/>
          <w:sz w:val="28"/>
          <w:szCs w:val="28"/>
          <w:lang w:bidi="ar-JO"/>
        </w:rPr>
        <w:t xml:space="preserve"> "</w:t>
      </w:r>
      <w:r w:rsidRPr="005D149F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بأنه ظاهرة اجتماعية تتم غالبا بين طرفين لتحقيق هدف أو أكثر لأي منهما أو لكليهما ، و يتم ذلك من خلال نقل معلومات أو حقائق أو آراء بينهما بصورة شخصية أو غير شخصية و في اتجاهات متضادة بما يحقق تفاهم متبادل بينهما و يتم ذلك من خلال عملية اتصالية </w:t>
      </w:r>
      <w:r w:rsidRPr="005D149F">
        <w:rPr>
          <w:rFonts w:cs="Simplified Arabic"/>
          <w:sz w:val="28"/>
          <w:szCs w:val="28"/>
          <w:lang w:bidi="ar-JO"/>
        </w:rPr>
        <w:t xml:space="preserve">"  </w:t>
      </w:r>
    </w:p>
    <w:p w:rsidR="006A6F71" w:rsidRPr="005D149F" w:rsidRDefault="006A6F71" w:rsidP="006A6F71">
      <w:pPr>
        <w:jc w:val="lowKashida"/>
        <w:rPr>
          <w:rFonts w:cs="Simplified Arabic"/>
          <w:sz w:val="28"/>
          <w:szCs w:val="28"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يستنتج مما سبق أن عملية الاتصال عبارة عن عملية متكاملة يتم فيها نقل المعلومات و المعاني و الأفكار من شخص إلى آخر أو آخرين من أجل تحقيق الأهداف المرجوة لدى أي جماعة منشودة من الناس ، و أن عملية الاتصال هذه بمثابة نشاط اجتماعي </w:t>
      </w:r>
      <w:r w:rsidRPr="005D149F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D149F">
        <w:rPr>
          <w:rFonts w:cs="Simplified Arabic"/>
          <w:sz w:val="28"/>
          <w:szCs w:val="28"/>
          <w:rtl/>
          <w:lang w:bidi="ar-JO"/>
        </w:rPr>
        <w:t xml:space="preserve">و يعرف الدكتور عائض القرني في كتابه </w:t>
      </w:r>
      <w:r w:rsidRPr="005D149F">
        <w:rPr>
          <w:rFonts w:cs="Simplified Arabic"/>
          <w:sz w:val="28"/>
          <w:szCs w:val="28"/>
          <w:lang w:bidi="ar-JO"/>
        </w:rPr>
        <w:t xml:space="preserve">) </w:t>
      </w:r>
      <w:r w:rsidRPr="005D149F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حتى لا تكون كلا </w:t>
      </w:r>
      <w:r w:rsidRPr="005D149F">
        <w:rPr>
          <w:rFonts w:cs="Simplified Arabic"/>
          <w:sz w:val="28"/>
          <w:szCs w:val="28"/>
          <w:lang w:bidi="ar-JO"/>
        </w:rPr>
        <w:t xml:space="preserve">( </w:t>
      </w:r>
      <w:r w:rsidRPr="005D149F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فقال الاتصال   بأنه </w:t>
      </w:r>
      <w:r w:rsidRPr="005D149F">
        <w:rPr>
          <w:rFonts w:cs="Simplified Arabic"/>
          <w:sz w:val="28"/>
          <w:szCs w:val="28"/>
          <w:lang w:bidi="ar-JO"/>
        </w:rPr>
        <w:t xml:space="preserve"> "</w:t>
      </w:r>
      <w:r>
        <w:rPr>
          <w:rFonts w:cs="Simplified Arabic"/>
          <w:sz w:val="28"/>
          <w:szCs w:val="28"/>
          <w:lang w:bidi="ar-JO"/>
        </w:rPr>
        <w:t xml:space="preserve"> : </w:t>
      </w:r>
      <w:r>
        <w:rPr>
          <w:rStyle w:val="a6"/>
          <w:rFonts w:cs="Simplified Arabic"/>
          <w:sz w:val="28"/>
          <w:szCs w:val="28"/>
          <w:lang w:bidi="ar-JO"/>
        </w:rPr>
        <w:footnoteReference w:id="6"/>
      </w:r>
      <w:r w:rsidRPr="005D149F">
        <w:rPr>
          <w:rFonts w:cs="Simplified Arabic"/>
          <w:sz w:val="28"/>
          <w:szCs w:val="28"/>
          <w:lang w:bidi="ar-JO"/>
        </w:rPr>
        <w:t xml:space="preserve"> </w:t>
      </w:r>
      <w:r w:rsidRPr="005D149F">
        <w:rPr>
          <w:rFonts w:cs="Simplified Arabic"/>
          <w:sz w:val="28"/>
          <w:szCs w:val="28"/>
          <w:rtl/>
          <w:lang w:bidi="ar-JO"/>
        </w:rPr>
        <w:t xml:space="preserve">سلوك أفضل السبل و الوسائل لنقل المعلومات و المعاني و الأحاسيس و الآراء إلى أشخاص آخرين و التأثر في أفكارهم و إقناعهم بطريقة لغوية أو غير لغوية </w:t>
      </w:r>
      <w:r w:rsidRPr="005D149F">
        <w:rPr>
          <w:rFonts w:cs="Simplified Arabic"/>
          <w:sz w:val="28"/>
          <w:szCs w:val="28"/>
          <w:lang w:bidi="ar-JO"/>
        </w:rPr>
        <w:t xml:space="preserve">" . </w:t>
      </w:r>
    </w:p>
    <w:p w:rsidR="006A6F71" w:rsidRDefault="006A6F71" w:rsidP="006A6F71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Pr="005D149F" w:rsidRDefault="006A6F71" w:rsidP="006A6F71">
      <w:pPr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 w:hint="cs"/>
          <w:sz w:val="28"/>
          <w:szCs w:val="28"/>
          <w:rtl/>
          <w:lang w:bidi="ar-JO"/>
        </w:rPr>
        <w:t xml:space="preserve">ثانيا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أهمية الاتصال </w:t>
      </w:r>
    </w:p>
    <w:p w:rsidR="006A6F71" w:rsidRPr="00525C46" w:rsidRDefault="006A6F71" w:rsidP="006A6F71">
      <w:p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إن عملية الاتصال تحدث في أي زمان و مكان نلتقي بأشخاص كثر ، و نريد التواصل معهم بمعلومة أو فكرة ، لذلك فهي عبارة عن أنشطة يقوم بها الإنسان في حياته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لقد نجحت البشرية في الحقبة الأخيرة من الزمان في تطوير أساليب متعددة للاتصال من هاتف و فاكس و جوال و انترنت و غيرها من الوسائل التكنولوجية التي تستخدم بعصرنا الحالي الذي يسمى بعصر الاتصالات ، و تمر عملية الاتصال وفق خطوات محددة لا تتم إلا من خلالها و تتمثل هذه الخطوات بما يلي </w:t>
      </w:r>
      <w:r>
        <w:rPr>
          <w:rStyle w:val="a6"/>
          <w:rFonts w:cs="Simplified Arabic"/>
          <w:sz w:val="28"/>
          <w:szCs w:val="28"/>
          <w:rtl/>
          <w:lang w:bidi="ar-JO"/>
        </w:rPr>
        <w:footnoteReference w:id="7"/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وجود حافز أو رغبة لدى المرسل أي هدف يريد تحقيقه </w:t>
      </w:r>
    </w:p>
    <w:p w:rsidR="006A6F71" w:rsidRPr="00525C46" w:rsidRDefault="006A6F71" w:rsidP="006A6F71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تحديد صيغة الرسالة و أثناء ذلك لابد من توقع رد فعل المستقبل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انجاز الرسالة فعلا و تنفيذها على أرض الواقع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استقبال المرسل إليه لرسالتك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6"/>
        </w:num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رد فعل المستقبل أو المرسل إليه تجاه رسالتك </w:t>
      </w:r>
      <w:r w:rsidRPr="00525C46">
        <w:rPr>
          <w:rFonts w:cs="Simplified Arabic" w:hint="cs"/>
          <w:sz w:val="28"/>
          <w:szCs w:val="28"/>
          <w:rtl/>
          <w:lang w:bidi="ar-JO"/>
        </w:rPr>
        <w:t>،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>و هو</w:t>
      </w:r>
      <w:r w:rsidRPr="00525C46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الهدف الذي تسعى لبلوغه و الوصول إليه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  <w:r w:rsidRPr="00525C46">
        <w:rPr>
          <w:rFonts w:cs="Simplified Arabic" w:hint="cs"/>
          <w:sz w:val="28"/>
          <w:szCs w:val="28"/>
          <w:rtl/>
          <w:lang w:bidi="ar-JO"/>
        </w:rPr>
        <w:t xml:space="preserve">   </w:t>
      </w:r>
    </w:p>
    <w:p w:rsidR="006A6F71" w:rsidRPr="00525C46" w:rsidRDefault="006A6F71" w:rsidP="006A6F71">
      <w:pPr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إن عملية الاتصال تتم من خلال رموز لغوية أو غير لغوية ، و ذلك باستخدام الإشارات أو الإيماءات تثير في نفس المستقبل معان معينة ، و نقصد بالمعاني أي استجابات داخلية خاصة بالمستقبل ، لذلك فإن الهدف التي تسعى له عملية الاتصال هو نقل المعلومات أو الأفكار و الآراء من شخص إلى شخص آخر بواسطة وسائل شفوية أو غير شفوية من أجل تحقيق النتائج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المرجوة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 w:hint="cs"/>
          <w:sz w:val="28"/>
          <w:szCs w:val="28"/>
          <w:rtl/>
          <w:lang w:bidi="ar-JO"/>
        </w:rPr>
        <w:t xml:space="preserve">ثالثا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عناصر الاتصال و مكوناته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إن عملية الاتصال عملية ديناميكية أي 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نشاط اجتماعي متحرك </w:t>
      </w:r>
      <w:r w:rsidRPr="00525C46">
        <w:rPr>
          <w:rFonts w:cs="Simplified Arabic"/>
          <w:sz w:val="28"/>
          <w:szCs w:val="28"/>
          <w:lang w:bidi="ar-JO"/>
        </w:rPr>
        <w:t xml:space="preserve"> (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، و هي عملية مستمرة بين الناس ، فالناس لا يفكرون فيما كانوا يتصلون بشأنه بعد انتهائه فحسب ، بل يفكرون عند القيام بعملية الاتصال ، و هذه العملية تتم في بيئة و مكان معين ، و أن عملية الاتصال هذه تتطور و تتغير بشكل لا يمكن أن تتوقع معه ما سيحدث تشتمل على العناصر التالية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>
        <w:rPr>
          <w:rStyle w:val="a6"/>
          <w:rFonts w:cs="Simplified Arabic"/>
          <w:sz w:val="28"/>
          <w:szCs w:val="28"/>
          <w:lang w:bidi="ar-JO"/>
        </w:rPr>
        <w:footnoteReference w:id="8"/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</w:p>
    <w:p w:rsidR="006A6F71" w:rsidRPr="00525C46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1-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المرسل </w:t>
      </w:r>
      <w:r w:rsidRPr="00525C46">
        <w:rPr>
          <w:rFonts w:cs="Simplified Arabic"/>
          <w:sz w:val="28"/>
          <w:szCs w:val="28"/>
          <w:lang w:bidi="ar-JO"/>
        </w:rPr>
        <w:t xml:space="preserve">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شخص يرغب في إبلاغ طرف آخر معلومات معينة من أجل التأثير على سلوك معين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14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 xml:space="preserve">2-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الرسالة </w:t>
      </w:r>
      <w:r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فكرة ذهنية تدور في عقل المرسل أي موضوع معين يود إبلاغها لشخص ما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14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3-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القناة أو الوسيلة </w:t>
      </w:r>
      <w:r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 w:rsidRPr="00525C46">
        <w:rPr>
          <w:rFonts w:cs="Simplified Arabic"/>
          <w:sz w:val="28"/>
          <w:szCs w:val="28"/>
          <w:rtl/>
          <w:lang w:bidi="ar-JO"/>
        </w:rPr>
        <w:t>الطريقة التي يقوم بها المرسل لإيصال الرسالة إلى المستقبل ،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 قد تكون هذه الوسيلة إما كتابية أو شفهية </w:t>
      </w:r>
      <w:r w:rsidRPr="00525C46">
        <w:rPr>
          <w:rFonts w:cs="Simplified Arabic"/>
          <w:sz w:val="28"/>
          <w:szCs w:val="28"/>
          <w:lang w:bidi="ar-JO"/>
        </w:rPr>
        <w:t xml:space="preserve">.  </w:t>
      </w:r>
    </w:p>
    <w:p w:rsidR="006A6F71" w:rsidRPr="00525C46" w:rsidRDefault="006A6F71" w:rsidP="006A6F71">
      <w:pPr>
        <w:tabs>
          <w:tab w:val="left" w:pos="14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4-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المستقبل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 w:rsidRPr="00525C46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>شخص يقوم بتحليل الرسالة و تفسيرها ،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 نتيجة هذا التفسير تصل إلى المعنى أي الفكرة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14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5-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التغذية الراجعة </w:t>
      </w:r>
      <w:r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 w:rsidRPr="00525C46">
        <w:rPr>
          <w:rFonts w:cs="Simplified Arabic"/>
          <w:sz w:val="28"/>
          <w:szCs w:val="28"/>
          <w:rtl/>
          <w:lang w:bidi="ar-JO"/>
        </w:rPr>
        <w:t>يقوم المستقبل بإبلاغ المرسل عملية تسليمه للرسالة و فهمه لها يقوم بالرد عليها ،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 هنا يتحول المستقبل إلى مرسل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tabs>
          <w:tab w:val="left" w:pos="1440"/>
        </w:tabs>
        <w:autoSpaceDE w:val="0"/>
        <w:autoSpaceDN w:val="0"/>
        <w:adjustRightInd w:val="0"/>
        <w:ind w:right="144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6-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البيئة </w:t>
      </w:r>
      <w:r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 يقصد بها السياق الذي يتم فيه عملية الاتصال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7-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المعوقات و مصادر التشويش </w:t>
      </w:r>
      <w:r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أي المعوقات و الأسباب التي تؤدي إلى عدم وضوح الرسالة و فهم معناها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اليوم الثاني</w:t>
      </w: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رابعا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أنواع الاتصال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تتنوع عملية الاتصال إلى عدة أنواع و ذلك يعتمد على عدد الأشخاص المشتركين في عملية الاتصال ، و تقسم أنواع الاتصال إلى ما يلي </w:t>
      </w:r>
      <w:r>
        <w:rPr>
          <w:rStyle w:val="a6"/>
          <w:rFonts w:cs="Simplified Arabic"/>
          <w:sz w:val="28"/>
          <w:szCs w:val="28"/>
          <w:rtl/>
          <w:lang w:bidi="ar-JO"/>
        </w:rPr>
        <w:footnoteReference w:id="9"/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numPr>
          <w:ilvl w:val="0"/>
          <w:numId w:val="3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الذاتي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يتركز هذا النوع من الاتصال داخل الإنسان نفسه فهو المرسل و المستقبل في آن واحد ، و تتكون الرسالة من الأفكار و المشاعر و الآراء ، و تتم عملية الاتصال في الدماغ الذي يترجم الأفكار و يفسرها و يحللها و يقوم أيضا برفض هذه الأفكار أو قبولها </w:t>
      </w:r>
      <w:r w:rsidRPr="00525C46">
        <w:rPr>
          <w:rFonts w:cs="Simplified Arabic"/>
          <w:sz w:val="28"/>
          <w:szCs w:val="28"/>
          <w:lang w:bidi="ar-JO"/>
        </w:rPr>
        <w:t xml:space="preserve">.  </w:t>
      </w:r>
    </w:p>
    <w:p w:rsidR="006A6F71" w:rsidRPr="00525C46" w:rsidRDefault="006A6F71" w:rsidP="006A6F71">
      <w:pPr>
        <w:numPr>
          <w:ilvl w:val="0"/>
          <w:numId w:val="3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الشخصي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يتركز هذا النوع من الاتصال بين اثنين أو أكثر مع بعضهم بعض ، و يتم ذلك من خلال تبادل المعلومات و حل المشكلات ، و يتميز هذا النوع من الاتصال بما   يلي </w:t>
      </w:r>
      <w:r>
        <w:rPr>
          <w:rStyle w:val="a6"/>
          <w:rFonts w:cs="Simplified Arabic"/>
          <w:sz w:val="28"/>
          <w:szCs w:val="28"/>
          <w:rtl/>
          <w:lang w:bidi="ar-JO"/>
        </w:rPr>
        <w:footnoteReference w:id="10"/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right="144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تبادل الرأي بين أطراف الاتصال مباشرة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توفير فرص الصداقة و التعاون و إزالة و تخفيض فرص التوتر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right="144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تقيم المفاهيم و الآراء بين طرفي الاتصال أثناء اللقاء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right="144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توفير الوقت و الجهد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right="144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يحمل تغذية عكسية مباشرة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الجمعي 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فيه تنتقل الرسالة من شخص واحد إلى عدد من الأشخاص يستمعون ، و يتميز هذا النوع من الاتصال بالصبغة الرسمية و الالتزام بالقواعد العامة للغة و وضوح الصوت ، و غالبا ما تكون هناك مقاطعة من قبل المستمعين ، و لكن يمكنهم التعبير عن مواقفهم من خلال التصفيق أو هز الرأس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lastRenderedPageBreak/>
        <w:t xml:space="preserve">الاتصال الجماهيري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يحدث هذا النوع من الاتصال من خلال الوسائل الالكترونية المتنوعة كالمذياع و التلفاز و الأفلام و الأشرطة المسموعة و الانترنت و الصحف اليومية ، و من خلال هذه الوسائل يستطيع إيصال الرسالة إلى عدد غير محدود من الناس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numPr>
          <w:ilvl w:val="0"/>
          <w:numId w:val="3"/>
        </w:numPr>
        <w:tabs>
          <w:tab w:val="left" w:pos="72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الثقافي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يحدث الاتصال الثقافي نتيجة اتصال شخص أو أكثر من ثقافة معينة بشخص أو أكثر من ثقافة أخرى ، و حينئذٍ لابد أن يعي المتصل اختلاف العادات الثقافية ، و إذا غاب هذا الوعي ينتج عن ذلك سوء في الفهم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خامسا : </w:t>
      </w:r>
      <w:r w:rsidRPr="00525C46">
        <w:rPr>
          <w:rFonts w:cs="Simplified Arabic"/>
          <w:sz w:val="28"/>
          <w:szCs w:val="28"/>
          <w:rtl/>
          <w:lang w:bidi="ar-JO"/>
        </w:rPr>
        <w:t>خصائص الاتصال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عملية متشابكة العناصر حيث أنها تمتلئ بالرموز اللفظية و غير اللفظية التي يتبادلها المرسل و المستقبل في ظل الخبرات الشخصية و التصورات الثقافية لكل متصل ، و لذلك لابد من معرفة الخصائص العامة التي تعبر عن هذه العملية الاتصالية فهي تتميز بما يلي </w:t>
      </w:r>
      <w:r w:rsidRPr="00525C46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11"/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</w:p>
    <w:p w:rsidR="006A6F71" w:rsidRPr="00525C46" w:rsidRDefault="006A6F71" w:rsidP="006A6F71">
      <w:pPr>
        <w:numPr>
          <w:ilvl w:val="0"/>
          <w:numId w:val="4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عملية مستمرة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4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يشكل نظاما متكاملا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4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تفاعلي و آني و متغير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4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غير قابل للتراجع أو التفادي غالبا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4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 قد يكون قصديا و قد لا يكون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Default="006A6F71" w:rsidP="006A6F71">
      <w:pPr>
        <w:numPr>
          <w:ilvl w:val="0"/>
          <w:numId w:val="4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اتصال ذو أبعاد متعددة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اليوم الثالث</w:t>
      </w:r>
    </w:p>
    <w:p w:rsidR="006A6F71" w:rsidRPr="00525C46" w:rsidRDefault="006A6F71" w:rsidP="006A6F71">
      <w:p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سادسا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وسائل الاتصال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هناك وسائل متعددو تتم فيها عملية الاتصال مع الآخرين ، لكن هناك وسائل لها أثرها في عملية الاتصال من حيث فهم الرسالة و وضوح الأفكار و الآراء التي تهدف إليها الرسالة ، و من أبرز هذه الوسائل ما يلي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rtl/>
          <w:lang w:bidi="ar-JO"/>
        </w:rPr>
        <w:footnoteReference w:id="12"/>
      </w:r>
      <w:r w:rsidRPr="00525C46">
        <w:rPr>
          <w:rFonts w:cs="Simplified Arabic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0"/>
          <w:numId w:val="5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الاتصالات الشفهية </w:t>
      </w:r>
      <w:r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اللفظية </w:t>
      </w:r>
      <w:r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هو الاتصال الذي يستخدم الألفاظ المنطوقة المشتملة على كلمات أو جمل أو عبارات دالة على معنى مفيد و تتكون من الفكرة أو الموضوع الذي يريد الشخص نقله إلى المعنى ، و من الوسائل التي تمثل هذا النوع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0"/>
          <w:numId w:val="7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المقابلات الشخصية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7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المناقشات و الندوات و المحاضرات و الاجتماعات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7"/>
        </w:numPr>
        <w:tabs>
          <w:tab w:val="left" w:pos="1440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الاتصالات الهاتفية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5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الاتصالات الكتابية </w:t>
      </w:r>
      <w:r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التحريرية </w:t>
      </w:r>
      <w:r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هو الاتصال الذي يستخدم كتابة الأفكار و المعلومات إما باستخدام الكلمات أو الرموز و توزيعها على الأشخاص ، و يعد هذا النوع من الاتصالات سلاح ذو حدين فقد يكون ايجابيا إذا اتسم بالدقة التعبيرية و الوضوح و عندها يمكن اعتماده كوثيقة رسمية قانونية و قد يكون سلبيا إذا لم يكن بالدقة المطلوبة و بالتالي يكون عبء على الشخص المعنى و ذلك في عملية حفظه ، و من الأمثلة على هذا النوع ما يلي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0"/>
          <w:numId w:val="8"/>
        </w:num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التقارير و الأوامر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8"/>
        </w:num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التعليمات و كتيبات المؤسسة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لهذا النوع من الاتصالات ميزات أهمها </w:t>
      </w:r>
      <w:r>
        <w:rPr>
          <w:rStyle w:val="a6"/>
          <w:rFonts w:cs="Simplified Arabic"/>
          <w:sz w:val="28"/>
          <w:szCs w:val="28"/>
          <w:rtl/>
          <w:lang w:bidi="ar-JO"/>
        </w:rPr>
        <w:footnoteReference w:id="13"/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1"/>
          <w:numId w:val="5"/>
        </w:numPr>
        <w:tabs>
          <w:tab w:val="clear" w:pos="1440"/>
          <w:tab w:val="num" w:pos="1080"/>
          <w:tab w:val="left" w:pos="8640"/>
        </w:tabs>
        <w:autoSpaceDE w:val="0"/>
        <w:autoSpaceDN w:val="0"/>
        <w:adjustRightInd w:val="0"/>
        <w:ind w:hanging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سهولة التدوين و التوثيق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5"/>
        </w:numPr>
        <w:tabs>
          <w:tab w:val="clear" w:pos="1440"/>
          <w:tab w:val="num" w:pos="1080"/>
          <w:tab w:val="left" w:pos="8640"/>
        </w:tabs>
        <w:autoSpaceDE w:val="0"/>
        <w:autoSpaceDN w:val="0"/>
        <w:adjustRightInd w:val="0"/>
        <w:ind w:hanging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إمكانية بثها و إرسالها إلى أكبر عدد ممكن من ا</w:t>
      </w:r>
      <w:r>
        <w:rPr>
          <w:rFonts w:cs="Simplified Arabic"/>
          <w:sz w:val="28"/>
          <w:szCs w:val="28"/>
          <w:rtl/>
          <w:lang w:bidi="ar-JO"/>
        </w:rPr>
        <w:t>لأفراد دون أي تشويش على المحتوى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العام للرسالة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5"/>
        </w:numPr>
        <w:tabs>
          <w:tab w:val="clear" w:pos="1440"/>
          <w:tab w:val="num" w:pos="1080"/>
          <w:tab w:val="left" w:pos="8640"/>
        </w:tabs>
        <w:autoSpaceDE w:val="0"/>
        <w:autoSpaceDN w:val="0"/>
        <w:adjustRightInd w:val="0"/>
        <w:ind w:hanging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إمكانية الرجوع إلى الوثائق في المستقبل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5"/>
        </w:numPr>
        <w:tabs>
          <w:tab w:val="clear" w:pos="1440"/>
          <w:tab w:val="num" w:pos="1080"/>
          <w:tab w:val="left" w:pos="8640"/>
        </w:tabs>
        <w:autoSpaceDE w:val="0"/>
        <w:autoSpaceDN w:val="0"/>
        <w:adjustRightInd w:val="0"/>
        <w:ind w:hanging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lastRenderedPageBreak/>
        <w:t xml:space="preserve">إمكانية تقديم الكثير من التفاصيل و الشواهد و الأدلة في مثل هذا النوع من الاتصالات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5"/>
        </w:numPr>
        <w:tabs>
          <w:tab w:val="clear" w:pos="1440"/>
          <w:tab w:val="num" w:pos="1080"/>
          <w:tab w:val="left" w:pos="8640"/>
        </w:tabs>
        <w:autoSpaceDE w:val="0"/>
        <w:autoSpaceDN w:val="0"/>
        <w:adjustRightInd w:val="0"/>
        <w:ind w:hanging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إمكانية استخدام الصور و الرسومات و الجداول و غيرها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5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الاتصالات الالكترونية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هي القرارات التي تصل إلى الأشخاص عن طريق التقنيات الحديثة مثل الشبكة العنكبوتية </w:t>
      </w:r>
      <w:r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الانترنت </w:t>
      </w:r>
      <w:r>
        <w:rPr>
          <w:rFonts w:cs="Simplified Arabic" w:hint="cs"/>
          <w:sz w:val="28"/>
          <w:szCs w:val="28"/>
          <w:rtl/>
          <w:lang w:bidi="ar-JO"/>
        </w:rPr>
        <w:t>)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، و مثل هذا النوع من الاتصالات يعزز نمو و فاعلية الاتصال بين الأشخاص إلا أنه من الممكن أن يفهم بشكل غير صحيح في حال إذا لم يكتب على طريقة الاتصالات الكتابية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يستخدم هذا النوع من الاتصالات بأسلوبين هما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>الاتصال الكتاب</w:t>
      </w:r>
      <w:r>
        <w:rPr>
          <w:rFonts w:cs="Simplified Arabic" w:hint="cs"/>
          <w:sz w:val="28"/>
          <w:szCs w:val="28"/>
          <w:rtl/>
          <w:lang w:bidi="ar-JO"/>
        </w:rPr>
        <w:t>ي (</w:t>
      </w:r>
      <w:r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الرسائل الالكترونية </w:t>
      </w:r>
      <w:r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 الاتصال الشفوي </w:t>
      </w:r>
      <w:r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>المؤتمرات و الفيديو</w:t>
      </w:r>
      <w:r>
        <w:rPr>
          <w:rFonts w:cs="Simplified Arabic" w:hint="cs"/>
          <w:sz w:val="28"/>
          <w:szCs w:val="28"/>
          <w:rtl/>
          <w:lang w:bidi="ar-JO"/>
        </w:rPr>
        <w:t xml:space="preserve"> )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lang w:bidi="ar-JO"/>
        </w:rPr>
        <w:t xml:space="preserve"> .</w:t>
      </w:r>
    </w:p>
    <w:p w:rsidR="006A6F71" w:rsidRPr="00525C46" w:rsidRDefault="006A6F71" w:rsidP="006A6F71">
      <w:pPr>
        <w:numPr>
          <w:ilvl w:val="0"/>
          <w:numId w:val="5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الاتصالات غير اللفظية </w:t>
      </w:r>
      <w:r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لغة الجسد </w:t>
      </w:r>
      <w:r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هي الاتصالات التي لا تستخدم الكلمات للدلالة على معانيها و إنما لغة غير لفظية مثل لغة الإشارات ، و من الجدير بالذكر أن هذا النوع من الاتصالات يعد الأقدم تاريخيا ، فقد استخدمته الشعوب منذ ملايين السنين كلغة اتصال وحيدة ، و تعتمد الاتصالات غير اللفظية على تعابير الوجه و الجسد لنقل الإيماءات الفعالة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سابعا : </w:t>
      </w:r>
      <w:r w:rsidRPr="00525C46">
        <w:rPr>
          <w:rFonts w:cs="Simplified Arabic"/>
          <w:sz w:val="28"/>
          <w:szCs w:val="28"/>
          <w:rtl/>
          <w:lang w:bidi="ar-JO"/>
        </w:rPr>
        <w:t>استراتيجيات الاتصال الفعال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يعرف الاتصال الفعال </w:t>
      </w:r>
      <w:r w:rsidRPr="00525C46">
        <w:rPr>
          <w:rFonts w:cs="Simplified Arabic"/>
          <w:sz w:val="28"/>
          <w:szCs w:val="28"/>
          <w:lang w:bidi="ar-JO"/>
        </w:rPr>
        <w:t xml:space="preserve"> "</w:t>
      </w:r>
      <w:r>
        <w:rPr>
          <w:rFonts w:cs="Simplified Arabic"/>
          <w:sz w:val="28"/>
          <w:szCs w:val="28"/>
          <w:lang w:bidi="ar-JO"/>
        </w:rPr>
        <w:t xml:space="preserve"> : </w:t>
      </w:r>
      <w:r>
        <w:rPr>
          <w:rStyle w:val="a6"/>
          <w:rFonts w:cs="Simplified Arabic"/>
          <w:sz w:val="28"/>
          <w:szCs w:val="28"/>
          <w:lang w:bidi="ar-JO"/>
        </w:rPr>
        <w:footnoteReference w:id="14"/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بأنه عملية إرسال الرسالة بطريقة تجعل المعنى الذي يفهمه المستقبل مطابق إلى حد بعيد للمعنى الذي يقصد المرسل </w:t>
      </w:r>
      <w:r w:rsidRPr="00525C46">
        <w:rPr>
          <w:rFonts w:cs="Simplified Arabic"/>
          <w:sz w:val="28"/>
          <w:szCs w:val="28"/>
          <w:lang w:bidi="ar-JO"/>
        </w:rPr>
        <w:t xml:space="preserve">" .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نظرا للدور التي تقوم به عملية الاتصال في حل المشكلات ، و بالتالي يعود بالنفع على الأفراد ، و قد وضع الخبراء عدة أفكار و طروحات تجسد عملية الاتصال الفعال و زيادة فاعليته ، و من هذه الاستراتيجيات ما يلي </w:t>
      </w:r>
      <w:r w:rsidRPr="00525C46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15"/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</w:p>
    <w:p w:rsidR="006A6F71" w:rsidRPr="00525C46" w:rsidRDefault="006A6F71" w:rsidP="006A6F71">
      <w:pPr>
        <w:numPr>
          <w:ilvl w:val="0"/>
          <w:numId w:val="9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إستراتيجية </w:t>
      </w:r>
      <w:r w:rsidRPr="00525C46"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انشر و تأمل </w:t>
      </w:r>
      <w:r w:rsidRPr="00525C46"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لا تعد هذه الإستراتيجية ذات فعالية كبيرة في عملية الاتصال ، و تتميز هذه الإستراتيجية بأنها تحتوى على كم كبير من المعلومات ، لكن كثرة المعلومات هذه قد تؤدي إلى إرباك لدى العديد من الأشخاص مما يؤدي إلى قلة فاعلية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9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إستراتيجية </w:t>
      </w:r>
      <w:r w:rsidRPr="00525C46"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أخر و رغب </w:t>
      </w:r>
      <w:r w:rsidRPr="00525C46"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lastRenderedPageBreak/>
        <w:t xml:space="preserve">تقوم هذه الإستراتيجية على تقديم معلومات قليلة لأنها تستهدف عملية اتصال   فعال ، و إن محتوى الرسالة في هذه الاستراتيجية غنيا و واضحا و موضوعاتها تجذب الانتباه و تعزز الاهتمام بعملية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9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إستراتيجية </w:t>
      </w:r>
      <w:r w:rsidRPr="00525C46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تحديد ما هو مهم ثم الاستطلاع </w:t>
      </w:r>
      <w:r w:rsidRPr="00525C46"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تعد هذه الإستراتيجية من أفضل الاستراتيجيات لأنها تحقق أفضل مطابقة بين كمية المعلومات و عملية الاتصال ، و السبب في ذلك يعود إلى أن التغذية العكسية هي التي تعزز كفاءة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9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إستراتيجية </w:t>
      </w:r>
      <w:r w:rsidRPr="00525C46">
        <w:rPr>
          <w:rFonts w:cs="Simplified Arabic" w:hint="cs"/>
          <w:sz w:val="28"/>
          <w:szCs w:val="28"/>
          <w:rtl/>
          <w:lang w:bidi="ar-JO"/>
        </w:rPr>
        <w:t>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التقييد ثم التعزيز </w:t>
      </w:r>
      <w:r w:rsidRPr="00525C46"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تعد السرية و الرقابة على المعلومات من أهم سمات هذه الإستراتيجية لأنها مصدر القوة فيها المعلومات ، و نتيجة هذه السمة غالبا ما يرافق هذه الإستراتيجية الإشاعات و هذا يؤثر سلبا بعملية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ثامنا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أغراض الاتصال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تحقق عملية الاتصال مجموعة من الأغراض و عدد لا بأس به من الاحتياجات و لا يتم ذلك إلا إذا كان الاتصال فعالا و يوفر قدر كبير من المتعة و الرضا عن النفس ، و سوء كان ذلك الاتصال بين شخص واحد أو عدة أشخاص فإن نجاح الاتصال يشعر المرء بنوع من السعادة و الارتياح و بما أن الهدف من الاتصال هو تحقيق الذات و الرغبات الشخصية و بناء العلاقات مع الآخرين ، و يمكننا تقسيم المجالات الرئيسة لأهداف الناس في الاتصال إلى أربعة مجالات رئيسة   هي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  <w:r>
        <w:rPr>
          <w:rStyle w:val="a6"/>
          <w:rFonts w:cs="Simplified Arabic"/>
          <w:sz w:val="28"/>
          <w:szCs w:val="28"/>
          <w:lang w:bidi="ar-JO"/>
        </w:rPr>
        <w:footnoteReference w:id="16"/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</w:p>
    <w:p w:rsidR="006A6F71" w:rsidRPr="00525C46" w:rsidRDefault="006A6F71" w:rsidP="006A6F71">
      <w:pPr>
        <w:numPr>
          <w:ilvl w:val="0"/>
          <w:numId w:val="10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الأغراض المتعلقة بالاستجابة للحاجات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يندرج تحت هذه الأغراض مجموعة من العناصر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tabs>
          <w:tab w:val="left" w:pos="746"/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>البقاء و المحافظة على الحياة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لقد أثبت الدراسات الحديثة أن عملية الاتصال مهمة جدا لصحة الإنسان و أن غياب هذا العنصر يؤثر على صحة الإنسان سلبيا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>الحاجة إلى الأمان و الشعور بالاطمئنان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إن رغبة الإنسان بالشعور في الأمن و الاستقرار ، يعد دافعا قويا لعملية الاتصال مع الآخرين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الحاجة إلى الإقناع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الإقناع هو الهدف الإساسي من عملية التواصل مع الآخرين ، و ذلك من أجل تغير مواقفهم و تحريضهم على قول شيء ما ، و قد يكون فيه نوع من السلطة للحصول على ما نريد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746"/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lastRenderedPageBreak/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>الإعانة على اتخاذ القرار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من المعلوم أن عملية الاتصال مع الآخرين تساعد الفرد على اتخاذ القرار المناسب ، و ذلك من أجل تبني سلوك معين نفكر بالقيام به ، بالإضافة إلى عملية البحث عن المعلومات التي تدعم عملية اختيار القرارات المناسبة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746"/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الحاجة إلى التأكيد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يتم ذلك للتأكيد على القرارات التي نتخذها من أجل الحصول على المعلومات و الآراء التي تدعم القرار المتخذ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0"/>
        </w:numPr>
        <w:tabs>
          <w:tab w:val="left" w:pos="795"/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الأغراض المتعلقة بالجوانب الاجتماعية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يشتمل هذا الغرض على مجموعة من العناصر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tabs>
          <w:tab w:val="left" w:pos="746"/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التعاون مع الآخرين </w:t>
      </w:r>
    </w:p>
    <w:p w:rsidR="006A6F71" w:rsidRPr="00525C46" w:rsidRDefault="006A6F71" w:rsidP="006A6F71">
      <w:pPr>
        <w:tabs>
          <w:tab w:val="left" w:pos="864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إن عملية الاتصال تساعد الإنسان على تكوين مجموعات اجتماعية متعددة ، و تساعد في تلبية احتياجاته الاجتماعية و الوظيفية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746"/>
          <w:tab w:val="left" w:pos="8640"/>
        </w:tabs>
        <w:autoSpaceDE w:val="0"/>
        <w:autoSpaceDN w:val="0"/>
        <w:adjustRightInd w:val="0"/>
        <w:ind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>الحفاظ على المؤسسات القائمة و المجتمع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يتم ذلك من أجل المحافظة على مؤسسات المجتمع المحلي من مراكز صحية و تعليمية و الاستفادة من التواصل المتبادل بين الأفراد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0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الأغراض المتعلقة بالجوانب الاقتصادية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في هذا الجانب هدفان محددان هما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tabs>
          <w:tab w:val="left" w:pos="746"/>
        </w:tabs>
        <w:autoSpaceDE w:val="0"/>
        <w:autoSpaceDN w:val="0"/>
        <w:adjustRightInd w:val="0"/>
        <w:ind w:right="2340"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الحصول على المعلومات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هنا يتم تبادل المعلومات و الأخبار مع الآخرين بشكل دائم و آني ، من أجل تحقيق المنافع و دفع المضار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tabs>
          <w:tab w:val="left" w:pos="746"/>
        </w:tabs>
        <w:autoSpaceDE w:val="0"/>
        <w:autoSpaceDN w:val="0"/>
        <w:adjustRightInd w:val="0"/>
        <w:ind w:right="2340" w:hanging="1954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lang w:bidi="ar-JO"/>
        </w:rPr>
        <w:t>-</w:t>
      </w:r>
      <w:r w:rsidRPr="00525C46">
        <w:rPr>
          <w:rFonts w:cs="Simplified Arabic"/>
          <w:sz w:val="28"/>
          <w:szCs w:val="28"/>
          <w:lang w:bidi="ar-JO"/>
        </w:rPr>
        <w:tab/>
      </w: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فهم العالم من حولنا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هنا يتم تحديد طبيعة الخريطة المادية و الاجتماعية لما يدور من حولنا في هذا العالم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numPr>
          <w:ilvl w:val="0"/>
          <w:numId w:val="10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الأغراض المتعلقة بجوانب التعبير عن النفس</w:t>
      </w:r>
    </w:p>
    <w:p w:rsidR="006A6F71" w:rsidRDefault="006A6F71" w:rsidP="006A6F71">
      <w:pPr>
        <w:numPr>
          <w:ilvl w:val="0"/>
          <w:numId w:val="10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هنا يكمن الهدف الأساسي من عملية التواصل و هي التعبير عن الأماني و توضيح وجهات النظر اتجاه الآخرين بطريقة مبدعة ، و يتم التعبير عن هذه الأفكار من خلال الكلمات أو الصور أو الأصوات </w:t>
      </w:r>
      <w:r w:rsidRPr="00525C46">
        <w:rPr>
          <w:rFonts w:cs="Simplified Arabic"/>
          <w:sz w:val="28"/>
          <w:szCs w:val="28"/>
          <w:lang w:bidi="ar-JO"/>
        </w:rPr>
        <w:t xml:space="preserve">.  </w:t>
      </w: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اليوم الرابع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تاسعا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معوقات الاتصال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تتعد معوقات الاتصال التي تؤثر على عملية التواصل مع الآخرين و بالتالي لا يتم تحقيق الأهداف المنشودة مما يؤدي إلى نتائج سلبية على الأفراد و المنظمات معا ، و تتصل هذه المعوقات </w:t>
      </w:r>
      <w:r w:rsidRPr="00525C46">
        <w:rPr>
          <w:rFonts w:cs="Simplified Arabic"/>
          <w:sz w:val="28"/>
          <w:szCs w:val="28"/>
          <w:rtl/>
          <w:lang w:bidi="ar-JO"/>
        </w:rPr>
        <w:lastRenderedPageBreak/>
        <w:t xml:space="preserve">بالعناصر الأساسية لعملية الاتصال و على هذا الأساس سيتم دراسة هذه العقبات من خلال استعراض عناصر الاتصال </w:t>
      </w:r>
      <w:r w:rsidRPr="00525C46">
        <w:rPr>
          <w:rFonts w:cs="Simplified Arabic"/>
          <w:sz w:val="28"/>
          <w:szCs w:val="28"/>
          <w:lang w:bidi="ar-JO"/>
        </w:rPr>
        <w:t>:</w:t>
      </w:r>
      <w:r>
        <w:rPr>
          <w:rFonts w:cs="Simplified Arabic"/>
          <w:sz w:val="28"/>
          <w:szCs w:val="28"/>
          <w:lang w:bidi="ar-JO"/>
        </w:rPr>
        <w:t xml:space="preserve"> </w:t>
      </w:r>
      <w:r>
        <w:rPr>
          <w:rStyle w:val="a6"/>
          <w:rFonts w:cs="Simplified Arabic"/>
          <w:sz w:val="28"/>
          <w:szCs w:val="28"/>
          <w:lang w:bidi="ar-JO"/>
        </w:rPr>
        <w:footnoteReference w:id="17"/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</w:p>
    <w:p w:rsidR="006A6F71" w:rsidRPr="00525C46" w:rsidRDefault="006A6F71" w:rsidP="006A6F71">
      <w:pPr>
        <w:numPr>
          <w:ilvl w:val="0"/>
          <w:numId w:val="11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المعوقات المرتبطة بالمرسل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يرى روزنفيلد </w:t>
      </w:r>
      <w:r>
        <w:rPr>
          <w:rStyle w:val="a6"/>
          <w:rFonts w:cs="Simplified Arabic"/>
          <w:sz w:val="28"/>
          <w:szCs w:val="28"/>
          <w:rtl/>
          <w:lang w:bidi="ar-JO"/>
        </w:rPr>
        <w:footnoteReference w:id="18"/>
      </w:r>
      <w:r w:rsidRPr="00525C46">
        <w:rPr>
          <w:rFonts w:cs="Simplified Arabic"/>
          <w:sz w:val="28"/>
          <w:szCs w:val="28"/>
          <w:rtl/>
          <w:lang w:bidi="ar-JO"/>
        </w:rPr>
        <w:t xml:space="preserve"> أن الاتصال الفعال يتطلب قدرا كبيرا من التركيز و الحكمة و المنطق و الدراية من قبل المرسل ، لأن من مصلحة المرسل أن يكون كذلك إذا ما أراد فعلا إيصال معلومات أو بيانات معينة تحقق له و للمستلم أهداف معينة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من أبرز المشاكل و المعوقات التي يكون مردها المرسل الآتي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الحالة النفسي</w:t>
      </w:r>
      <w:r w:rsidRPr="00525C46">
        <w:rPr>
          <w:rFonts w:cs="Simplified Arabic" w:hint="cs"/>
          <w:sz w:val="28"/>
          <w:szCs w:val="28"/>
          <w:rtl/>
          <w:lang w:bidi="ar-JO"/>
        </w:rPr>
        <w:t>ة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 للمرسل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الافتراضات و الأحكام الخاطئة أو المظللة لدى المرسل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الاستخدام الخاطئ لتوقيت إرسال الرسالة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عدم كفاءة المرسل أو افتقاده لمهارات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التفاوت في السلطة الوظيفية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720"/>
        </w:tabs>
        <w:autoSpaceDE w:val="0"/>
        <w:autoSpaceDN w:val="0"/>
        <w:adjustRightInd w:val="0"/>
        <w:ind w:left="300" w:right="72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numPr>
          <w:ilvl w:val="0"/>
          <w:numId w:val="11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المعوقات المرتبطة بوسيلة الاتصال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تعد وسيلة الاتصال مهمة للغاية في عملية الاتصال ، لأنها تساعد المرسل في عملية الاتصال ، لذلك يتطلب من هذا الجانب أن تمتاز بفاعلية مميزة حتى يستطيع المرسل إرسال الرسالة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يمكن إيجاز المعوقات التي تتعلق بوسيلة الاتصال بالآتي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الاختيار الخاطئ للوسيلة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الاستخدام الخاطئ للوسيلة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تعدد المستويات الإدارية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سوء و ضعف وسيلة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right="72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ازدحام و اختناق قنوات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1"/>
        </w:numPr>
        <w:tabs>
          <w:tab w:val="left" w:pos="795"/>
        </w:tabs>
        <w:autoSpaceDE w:val="0"/>
        <w:autoSpaceDN w:val="0"/>
        <w:adjustRightInd w:val="0"/>
        <w:ind w:right="795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المعوقات المرتبطة بمضمون الرسالة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كثيرة هي المعوقات و المشاكل التي تتعلق بمضمون الرسالة ، حيث يكون قسم منها متعمد و الآخر غير متعمد ، و يمكن إيجاز هذه المعوقات بما يلي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ind w:right="72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لغة الرسالة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ind w:right="72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lastRenderedPageBreak/>
        <w:t xml:space="preserve">هدف الرسالة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ind w:right="720"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أسلوب كتابة الرسالة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ind w:hanging="108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أسلوب نطق الرسالة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1"/>
        </w:numPr>
        <w:tabs>
          <w:tab w:val="left" w:pos="79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المعوقات المرتبطة بالتغذية العكسية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تعد التغذية العكسية من أهم عناصر الاتصال ، لأنها تعد بمثابة الخلاصة العامة لعملية الاتصال ، و يمكن إيجاز هذه المعوقات بما يلي </w:t>
      </w:r>
      <w:r w:rsidRPr="00525C46">
        <w:rPr>
          <w:rFonts w:cs="Simplified Arabic"/>
          <w:sz w:val="28"/>
          <w:szCs w:val="28"/>
          <w:lang w:bidi="ar-JO"/>
        </w:rPr>
        <w:t>:</w:t>
      </w:r>
    </w:p>
    <w:p w:rsidR="006A6F71" w:rsidRPr="00525C46" w:rsidRDefault="006A6F71" w:rsidP="006A6F71">
      <w:pPr>
        <w:numPr>
          <w:ilvl w:val="0"/>
          <w:numId w:val="14"/>
        </w:num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تركيز المرسل على الأهداف دون الاهتمام بدوافع و رغبات المستقبل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4"/>
        </w:num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عدم الاهتمام بالرسائل غير اللفظية أو التلميحات التي تعطي مؤشرات عن وصول الرسالة من عمدمها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4"/>
        </w:num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النظرة الفوقية لدى المرسل و عدم استعداده بأخذ آراء الآخرين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numPr>
          <w:ilvl w:val="0"/>
          <w:numId w:val="14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عدم الاكتراث بأهمية التغذية العكسية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720"/>
        </w:tabs>
        <w:autoSpaceDE w:val="0"/>
        <w:autoSpaceDN w:val="0"/>
        <w:adjustRightInd w:val="0"/>
        <w:ind w:left="36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عاشرا :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أساليب التغلب على معوقات الاتصال </w:t>
      </w:r>
    </w:p>
    <w:p w:rsidR="006A6F71" w:rsidRPr="00525C46" w:rsidRDefault="006A6F71" w:rsidP="006A6F71">
      <w:pPr>
        <w:numPr>
          <w:ilvl w:val="0"/>
          <w:numId w:val="15"/>
        </w:num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التركيز على وسيلة الاتصال حتى تستطيع تحقيق الأهداف المنشودة من عملية الاتصال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5"/>
        </w:num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التركيز على محتوى الرسالة من حيث المعنى و القدرة على التأثير بالآخرين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5"/>
        </w:num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مراعاة الفروقات الثقافية و الاجتماعية و السلوكية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numPr>
          <w:ilvl w:val="0"/>
          <w:numId w:val="15"/>
        </w:num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التركيز على جذب انتباه المستقبل ،</w:t>
      </w:r>
      <w:r w:rsidRPr="00525C46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و إثارة اهتمامه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Default="006A6F71" w:rsidP="006A6F71">
      <w:pPr>
        <w:numPr>
          <w:ilvl w:val="0"/>
          <w:numId w:val="15"/>
        </w:num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العمل على تقليص حدة الضوضاء و التشويش ،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لأن ذلك يؤثر على عملية الاتصال </w:t>
      </w: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اليوم الخامس</w:t>
      </w:r>
    </w:p>
    <w:p w:rsidR="006A6F71" w:rsidRDefault="006A6F71" w:rsidP="006A6F71">
      <w:pPr>
        <w:tabs>
          <w:tab w:val="left" w:pos="1515"/>
        </w:tabs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tabs>
          <w:tab w:val="left" w:pos="1515"/>
        </w:tabs>
        <w:autoSpaceDE w:val="0"/>
        <w:autoSpaceDN w:val="0"/>
        <w:adjustRightInd w:val="0"/>
        <w:jc w:val="center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المهارات الأساسية لعملية الاتصال</w:t>
      </w:r>
    </w:p>
    <w:p w:rsidR="006A6F71" w:rsidRPr="00525C46" w:rsidRDefault="006A6F71" w:rsidP="006A6F71">
      <w:pPr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مهارة التفكير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lastRenderedPageBreak/>
        <w:t xml:space="preserve">و تعرف هذه المهارة بأنها سرعة استعمال الفكرة في المواقف و العلاقات المحيطة بالعمل خلال عملية الاتصال ، و لابد من التفريق بين نوعين من التفكير أثناء استخدام أو دراسة مهارة التواصل مع الآخرين هما </w:t>
      </w:r>
      <w:r w:rsidRPr="00525C46">
        <w:rPr>
          <w:rFonts w:cs="Simplified Arabic"/>
          <w:sz w:val="28"/>
          <w:szCs w:val="28"/>
          <w:lang w:bidi="ar-JO"/>
        </w:rPr>
        <w:t xml:space="preserve">: </w:t>
      </w:r>
    </w:p>
    <w:p w:rsidR="006A6F71" w:rsidRPr="00525C46" w:rsidRDefault="006A6F71" w:rsidP="006A6F71">
      <w:pPr>
        <w:tabs>
          <w:tab w:val="left" w:pos="72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التفكير التحليلي 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هو التفكير الذي يعتمد على المنطق كأساس للوصول إلى حل لمشكلة ما ، و لابد من إتباع خطوات علمية منطقية للتعرف على المراحل التي تمر بها المشكلة </w:t>
      </w:r>
      <w:r w:rsidRPr="00525C46">
        <w:rPr>
          <w:rFonts w:cs="Simplified Arabic"/>
          <w:sz w:val="28"/>
          <w:szCs w:val="28"/>
          <w:lang w:bidi="ar-JO"/>
        </w:rPr>
        <w:t>.</w:t>
      </w:r>
    </w:p>
    <w:p w:rsidR="006A6F71" w:rsidRPr="00525C46" w:rsidRDefault="006A6F71" w:rsidP="006A6F71">
      <w:pPr>
        <w:tabs>
          <w:tab w:val="left" w:pos="72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Pr="00525C46">
        <w:rPr>
          <w:rFonts w:cs="Simplified Arabic"/>
          <w:sz w:val="28"/>
          <w:szCs w:val="28"/>
          <w:rtl/>
          <w:lang w:bidi="ar-JO"/>
        </w:rPr>
        <w:t>التفكير الابتكاري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هو التفكير الذي يعتمد على الخيال و الإبداع للوصول إلى حل لمشكلة ما ، و يتميز هذا النوع بتعدد الأفكار المختلفة التي تقود الشخص للوصول إلى الحل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Pr="00525C46" w:rsidRDefault="006A6F71" w:rsidP="006A6F71">
      <w:pPr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مهارة التحدث 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و تعرف هذه المهارة بأنها قدرة الشخص على التحدث بفاعلية مع الآخرين و تجنب الوقوع في الأخطاء أثناء الحديث ، و عملية توجيه الأسئلة إلى المستمع بالطريقة التي تساعد الشخص على إيصال رسالته بشكل فعال </w:t>
      </w:r>
      <w:r w:rsidRPr="00525C46">
        <w:rPr>
          <w:rFonts w:cs="Simplified Arabic"/>
          <w:sz w:val="28"/>
          <w:szCs w:val="28"/>
          <w:lang w:bidi="ar-JO"/>
        </w:rPr>
        <w:t xml:space="preserve">. 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 حتى يتمكن المرسل من التحدث بفعالية إلى المستقبل ، يجب أن يراعي النقاط التالية :</w:t>
      </w:r>
    </w:p>
    <w:p w:rsidR="006A6F71" w:rsidRDefault="006A6F71" w:rsidP="006A6F71">
      <w:pPr>
        <w:numPr>
          <w:ilvl w:val="0"/>
          <w:numId w:val="16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اختيار التوقيت المناسب للتحدث مع المستمع .</w:t>
      </w:r>
    </w:p>
    <w:p w:rsidR="006A6F71" w:rsidRDefault="006A6F71" w:rsidP="006A6F71">
      <w:pPr>
        <w:numPr>
          <w:ilvl w:val="0"/>
          <w:numId w:val="16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معرفة محتوى الرسالة ، و ما تتضمنه من مفاهيم .</w:t>
      </w:r>
    </w:p>
    <w:p w:rsidR="006A6F71" w:rsidRDefault="006A6F71" w:rsidP="006A6F71">
      <w:pPr>
        <w:numPr>
          <w:ilvl w:val="0"/>
          <w:numId w:val="16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استخدام أساليب متنوعة في الحديث و التركيز على جوهر الموضوع .</w:t>
      </w:r>
    </w:p>
    <w:p w:rsidR="006A6F71" w:rsidRDefault="006A6F71" w:rsidP="006A6F71">
      <w:pPr>
        <w:numPr>
          <w:ilvl w:val="0"/>
          <w:numId w:val="16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استخدام لغة بسيطة و مصطلحات واضحة .</w:t>
      </w:r>
    </w:p>
    <w:p w:rsidR="006A6F71" w:rsidRDefault="006A6F71" w:rsidP="006A6F71">
      <w:pPr>
        <w:numPr>
          <w:ilvl w:val="0"/>
          <w:numId w:val="16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استخدام الأمثلة المباشرة أثناء الحديث .</w:t>
      </w:r>
    </w:p>
    <w:p w:rsidR="006A6F71" w:rsidRDefault="006A6F71" w:rsidP="006A6F71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مهارة الاستماع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و تعرف هذه المهارة قدرة المستقبل على التركيز بمحتوى الرسالة و فهمها على الوجه   المطلوب ، و تمر هذه المهارة بعدة مراحل : </w:t>
      </w:r>
    </w:p>
    <w:p w:rsidR="006A6F71" w:rsidRDefault="006A6F71" w:rsidP="006A6F71">
      <w:pPr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الإنصات </w:t>
      </w:r>
    </w:p>
    <w:p w:rsidR="006A6F71" w:rsidRDefault="006A6F71" w:rsidP="006A6F71">
      <w:pPr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التفسير</w:t>
      </w:r>
    </w:p>
    <w:p w:rsidR="006A6F71" w:rsidRDefault="006A6F71" w:rsidP="006A6F71">
      <w:pPr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الاستيعاب</w:t>
      </w:r>
    </w:p>
    <w:p w:rsidR="006A6F71" w:rsidRDefault="006A6F71" w:rsidP="006A6F71">
      <w:pPr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التذكير</w:t>
      </w:r>
    </w:p>
    <w:p w:rsidR="006A6F71" w:rsidRDefault="006A6F71" w:rsidP="006A6F71">
      <w:pPr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التقييم</w:t>
      </w:r>
    </w:p>
    <w:p w:rsidR="006A6F71" w:rsidRDefault="006A6F71" w:rsidP="006A6F71">
      <w:pPr>
        <w:numPr>
          <w:ilvl w:val="0"/>
          <w:numId w:val="17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الاستجابة ( لفظية ، غير لفظية ، استجابة المشاعر )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 حتى يتمكن المستقبل من عملية الاستماع للمرسل ، لابد من تنفيذ الخطوات التالية :</w:t>
      </w:r>
    </w:p>
    <w:p w:rsidR="006A6F71" w:rsidRDefault="006A6F71" w:rsidP="006A6F71">
      <w:pPr>
        <w:numPr>
          <w:ilvl w:val="0"/>
          <w:numId w:val="18"/>
        </w:numPr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عدم مقاطعة المرسل .</w:t>
      </w:r>
    </w:p>
    <w:p w:rsidR="006A6F71" w:rsidRDefault="006A6F71" w:rsidP="006A6F71">
      <w:pPr>
        <w:numPr>
          <w:ilvl w:val="0"/>
          <w:numId w:val="18"/>
        </w:numPr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التركيز على الهدف الأساسي لحديث المرسل .</w:t>
      </w:r>
    </w:p>
    <w:p w:rsidR="006A6F71" w:rsidRDefault="006A6F71" w:rsidP="006A6F71">
      <w:pPr>
        <w:numPr>
          <w:ilvl w:val="0"/>
          <w:numId w:val="18"/>
        </w:numPr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عدم إطلاق الأحكام على حديث المرسل حتى ينتهي من حديثه .</w:t>
      </w:r>
    </w:p>
    <w:p w:rsidR="006A6F71" w:rsidRDefault="006A6F71" w:rsidP="006A6F71">
      <w:pPr>
        <w:numPr>
          <w:ilvl w:val="0"/>
          <w:numId w:val="18"/>
        </w:numPr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التعمق في كلمات المرسل و محاولة تفسيرها بالوجه المطلوب . </w:t>
      </w:r>
    </w:p>
    <w:p w:rsidR="006A6F71" w:rsidRDefault="006A6F71" w:rsidP="006A6F71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مهارات الاتصال غير اللفظي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 تعرف هذه المهارة بأنها مجموعة من الأشكال الحركية و الإيماءات التعبيرية التي توحي إلى معاني يتفق عليها مجموعة من الناس ، و تستخدم هذه المهارة لتوضيح فكرة ما دون التعبير عنها بالكلام ، و من أهم أنوع الاتصالات غير اللفظية و التعبيرية ما يلي :</w:t>
      </w:r>
    </w:p>
    <w:p w:rsidR="006A6F71" w:rsidRDefault="006A6F71" w:rsidP="006A6F71">
      <w:pPr>
        <w:numPr>
          <w:ilvl w:val="0"/>
          <w:numId w:val="19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النواحي الصوتية المصاحبة للكلام .</w:t>
      </w:r>
    </w:p>
    <w:p w:rsidR="006A6F71" w:rsidRDefault="006A6F71" w:rsidP="006A6F71">
      <w:pPr>
        <w:numPr>
          <w:ilvl w:val="0"/>
          <w:numId w:val="19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الإنصات بالنظرات .</w:t>
      </w:r>
    </w:p>
    <w:p w:rsidR="006A6F71" w:rsidRDefault="006A6F71" w:rsidP="006A6F71">
      <w:pPr>
        <w:numPr>
          <w:ilvl w:val="0"/>
          <w:numId w:val="19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الحركات الصامتة .</w:t>
      </w:r>
    </w:p>
    <w:p w:rsidR="006A6F71" w:rsidRDefault="006A6F71" w:rsidP="006A6F71">
      <w:pPr>
        <w:numPr>
          <w:ilvl w:val="0"/>
          <w:numId w:val="19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استخدام الوضع الجسماني في الاتصالات .</w:t>
      </w:r>
    </w:p>
    <w:p w:rsidR="006A6F71" w:rsidRPr="00525C46" w:rsidRDefault="006A6F71" w:rsidP="006A6F71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مهارة الإقناع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الإقناع هو عملية فكرية و شكلية يحاول فيها أحد الطرفين التأثير على الآخر و إخضاعه فكرة   ما ، و حتى يستطيع أي شخص إقناع الآخرين بأي فكرة لابد أن يستخدم الشخص عدة أساليب منها ما يلي : </w:t>
      </w:r>
    </w:p>
    <w:p w:rsidR="006A6F71" w:rsidRDefault="006A6F71" w:rsidP="006A6F71">
      <w:pPr>
        <w:numPr>
          <w:ilvl w:val="0"/>
          <w:numId w:val="20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التجارب الميدانية المعززة بالأرقام و الأدلة و البراهين .</w:t>
      </w:r>
    </w:p>
    <w:p w:rsidR="006A6F71" w:rsidRDefault="006A6F71" w:rsidP="006A6F71">
      <w:pPr>
        <w:numPr>
          <w:ilvl w:val="0"/>
          <w:numId w:val="20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القصة القصيرة ذات المعاني و الدلالات .</w:t>
      </w:r>
    </w:p>
    <w:p w:rsidR="006A6F71" w:rsidRDefault="006A6F71" w:rsidP="006A6F71">
      <w:pPr>
        <w:numPr>
          <w:ilvl w:val="0"/>
          <w:numId w:val="20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الأمثال العربية الأصيلة المستندة على الإرث الحضاري و الفكري .</w:t>
      </w:r>
    </w:p>
    <w:p w:rsidR="006A6F71" w:rsidRDefault="006A6F71" w:rsidP="006A6F71">
      <w:pPr>
        <w:numPr>
          <w:ilvl w:val="0"/>
          <w:numId w:val="20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البراهين و الحجج .</w:t>
      </w:r>
    </w:p>
    <w:p w:rsidR="006A6F71" w:rsidRPr="00525C46" w:rsidRDefault="006A6F71" w:rsidP="006A6F71">
      <w:pPr>
        <w:numPr>
          <w:ilvl w:val="0"/>
          <w:numId w:val="20"/>
        </w:num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التعابير الطبيعية المتمثلة بالمودة و الاحترام و التقدير و الاعتزاز و السرور .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اليوم السادس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النماذج</w:t>
      </w:r>
    </w:p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النموذج رقم ( 1 )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>مهارات الاتصال الفعال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/>
          <w:noProof/>
          <w:sz w:val="28"/>
          <w:szCs w:val="28"/>
          <w:rtl/>
        </w:rPr>
        <w:drawing>
          <wp:inline distT="0" distB="0" distL="0" distR="0">
            <wp:extent cx="5486400" cy="2743200"/>
            <wp:effectExtent l="0" t="0" r="57150" b="0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النموذج رقم ( 2 )</w:t>
      </w: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مهارات الاتصال الأساسية</w:t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486400" cy="5486400"/>
            <wp:effectExtent l="0" t="0" r="0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A6F71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النموذج رقم ( 3 )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lang w:bidi="ar-JO"/>
        </w:rPr>
      </w:pPr>
      <w:r w:rsidRPr="00525C46">
        <w:rPr>
          <w:rFonts w:cs="Simplified Arabic"/>
          <w:sz w:val="28"/>
          <w:szCs w:val="28"/>
          <w:rtl/>
          <w:lang w:bidi="ar-JO"/>
        </w:rPr>
        <w:t xml:space="preserve">الفرق بين النوعين </w:t>
      </w:r>
      <w:r w:rsidRPr="00525C46">
        <w:rPr>
          <w:rFonts w:cs="Simplified Arabic" w:hint="cs"/>
          <w:sz w:val="28"/>
          <w:szCs w:val="28"/>
          <w:rtl/>
          <w:lang w:bidi="ar-JO"/>
        </w:rPr>
        <w:t>: (</w:t>
      </w:r>
      <w:r w:rsidRPr="00525C46">
        <w:rPr>
          <w:rFonts w:cs="Simplified Arabic"/>
          <w:sz w:val="28"/>
          <w:szCs w:val="28"/>
          <w:lang w:bidi="ar-JO"/>
        </w:rPr>
        <w:t xml:space="preserve"> </w:t>
      </w:r>
      <w:r w:rsidRPr="00525C46">
        <w:rPr>
          <w:rFonts w:cs="Simplified Arabic"/>
          <w:sz w:val="28"/>
          <w:szCs w:val="28"/>
          <w:rtl/>
          <w:lang w:bidi="ar-JO"/>
        </w:rPr>
        <w:t xml:space="preserve">التفكير التحليلي و التفكير الابتكاري </w:t>
      </w:r>
      <w:r w:rsidRPr="00525C46">
        <w:rPr>
          <w:rFonts w:cs="Simplified Arabic" w:hint="cs"/>
          <w:sz w:val="28"/>
          <w:szCs w:val="28"/>
          <w:rtl/>
          <w:lang w:bidi="ar-JO"/>
        </w:rPr>
        <w:t>)</w:t>
      </w: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A6F71" w:rsidRPr="00525C46" w:rsidTr="003764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lastRenderedPageBreak/>
              <w:t>التفكير التحليلي</w:t>
            </w:r>
          </w:p>
        </w:tc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>التفكير الابتكاري</w:t>
            </w:r>
          </w:p>
        </w:tc>
      </w:tr>
      <w:tr w:rsidR="006A6F71" w:rsidRPr="00525C46" w:rsidTr="003764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1-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>الاعتماد على المنطق</w:t>
            </w:r>
          </w:p>
        </w:tc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1-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>الاعتماد على الخيال و الإبداع</w:t>
            </w:r>
          </w:p>
        </w:tc>
      </w:tr>
      <w:tr w:rsidR="006A6F71" w:rsidRPr="00525C46" w:rsidTr="003764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2-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إتباع أسلوب متسلسل في خطوات معينة </w:t>
            </w:r>
          </w:p>
        </w:tc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2-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>القفز من فكرة لأخرى و من مسار تفكير لأخر</w:t>
            </w:r>
          </w:p>
        </w:tc>
      </w:tr>
      <w:tr w:rsidR="006A6F71" w:rsidRPr="00525C46" w:rsidTr="003764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3-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اشتراط الصواب في كل خطوة من خطواته </w:t>
            </w:r>
          </w:p>
        </w:tc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3-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>لا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يشترط الصواب في كل خطوة من خطواته </w:t>
            </w:r>
          </w:p>
        </w:tc>
      </w:tr>
      <w:tr w:rsidR="006A6F71" w:rsidRPr="00525C46" w:rsidTr="003764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4-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>استبعاد الأفكار المعروضة أولا بأول</w:t>
            </w:r>
          </w:p>
        </w:tc>
        <w:tc>
          <w:tcPr>
            <w:tcW w:w="4261" w:type="dxa"/>
          </w:tcPr>
          <w:p w:rsidR="006A6F71" w:rsidRPr="00525C46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 w:rsidRPr="00525C46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4- </w:t>
            </w:r>
            <w:r w:rsidRPr="00525C46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توليد أفكار جديدة و كم هائل من الأفكار المختلفة </w:t>
            </w:r>
          </w:p>
        </w:tc>
      </w:tr>
    </w:tbl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النموذج رقم ( 3 )</w:t>
      </w: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الإيماءات المتفق عليها في مجال الاتصال غير اللفظي</w:t>
      </w:r>
    </w:p>
    <w:p w:rsidR="006A6F71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741"/>
        <w:gridCol w:w="2877"/>
      </w:tblGrid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lastRenderedPageBreak/>
              <w:t>الرقم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الإشارة 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المعنى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دفع الرأس و خفضها في حركة واحدة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الموافقة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تقطيب الوجه 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الاعتراض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إشباع حدقة العين مع الابتسامة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الصداقة 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تقطيب الجبين و اتساع حدقة العين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الغضب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التحريك لعضلات الوجه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العصبية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الضغط على الأسنان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التوتر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مصمصة الشفاه للأمام 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عدم الرضا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فتح الفم بدرجة كبيرة 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عدم التصديق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فتح الفم نصف فتحة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الخوف</w:t>
            </w:r>
          </w:p>
        </w:tc>
      </w:tr>
      <w:tr w:rsidR="006A6F71" w:rsidRPr="00AF55A1" w:rsidTr="00376488">
        <w:tc>
          <w:tcPr>
            <w:tcW w:w="1008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center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896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مسك الذقن</w:t>
            </w:r>
          </w:p>
        </w:tc>
        <w:tc>
          <w:tcPr>
            <w:tcW w:w="2952" w:type="dxa"/>
            <w:shd w:val="clear" w:color="auto" w:fill="auto"/>
          </w:tcPr>
          <w:p w:rsidR="006A6F71" w:rsidRPr="00AF55A1" w:rsidRDefault="006A6F71" w:rsidP="00376488">
            <w:pPr>
              <w:autoSpaceDE w:val="0"/>
              <w:autoSpaceDN w:val="0"/>
              <w:adjustRightInd w:val="0"/>
              <w:jc w:val="lowKashida"/>
              <w:rPr>
                <w:rFonts w:cs="Simplified Arabic" w:hint="cs"/>
                <w:sz w:val="28"/>
                <w:szCs w:val="28"/>
                <w:rtl/>
                <w:lang w:bidi="ar-JO"/>
              </w:rPr>
            </w:pPr>
            <w:r w:rsidRPr="00AF55A1">
              <w:rPr>
                <w:rFonts w:cs="Simplified Arabic" w:hint="cs"/>
                <w:sz w:val="28"/>
                <w:szCs w:val="28"/>
                <w:rtl/>
                <w:lang w:bidi="ar-JO"/>
              </w:rPr>
              <w:t>عدم الراحة</w:t>
            </w:r>
          </w:p>
        </w:tc>
      </w:tr>
    </w:tbl>
    <w:p w:rsidR="006A6F71" w:rsidRPr="00525C46" w:rsidRDefault="006A6F71" w:rsidP="006A6F71">
      <w:pPr>
        <w:autoSpaceDE w:val="0"/>
        <w:autoSpaceDN w:val="0"/>
        <w:adjustRightInd w:val="0"/>
        <w:jc w:val="center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  <w:lang w:bidi="ar-JO"/>
        </w:rPr>
      </w:pPr>
    </w:p>
    <w:p w:rsidR="006A6F71" w:rsidRPr="00525C46" w:rsidRDefault="006A6F71" w:rsidP="006A6F71">
      <w:pPr>
        <w:jc w:val="lowKashida"/>
        <w:rPr>
          <w:rFonts w:cs="Simplified Arabic" w:hint="cs"/>
          <w:sz w:val="28"/>
          <w:szCs w:val="28"/>
          <w:lang w:bidi="ar-JO"/>
        </w:rPr>
      </w:pPr>
    </w:p>
    <w:p w:rsidR="006A6F71" w:rsidRPr="00525C46" w:rsidRDefault="006A6F71" w:rsidP="006A6F71">
      <w:pPr>
        <w:jc w:val="lowKashida"/>
        <w:rPr>
          <w:rFonts w:cs="Simplified Arabic"/>
          <w:sz w:val="28"/>
          <w:szCs w:val="28"/>
          <w:lang w:bidi="ar-JO"/>
        </w:rPr>
      </w:pPr>
    </w:p>
    <w:p w:rsidR="005B6606" w:rsidRDefault="005B6606"/>
    <w:sectPr w:rsidR="005B6606" w:rsidSect="00E033C7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71" w:rsidRDefault="006A6F71" w:rsidP="006A6F71">
      <w:r>
        <w:separator/>
      </w:r>
    </w:p>
  </w:endnote>
  <w:endnote w:type="continuationSeparator" w:id="0">
    <w:p w:rsidR="006A6F71" w:rsidRDefault="006A6F71" w:rsidP="006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7" w:rsidRDefault="006A6F71" w:rsidP="00CA348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93437" w:rsidRDefault="006A6F71" w:rsidP="00744EA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37" w:rsidRDefault="006A6F71" w:rsidP="00CA348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A93437" w:rsidRDefault="006A6F71" w:rsidP="00744EA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71" w:rsidRDefault="006A6F71" w:rsidP="006A6F71">
      <w:r>
        <w:separator/>
      </w:r>
    </w:p>
  </w:footnote>
  <w:footnote w:type="continuationSeparator" w:id="0">
    <w:p w:rsidR="006A6F71" w:rsidRDefault="006A6F71" w:rsidP="006A6F71">
      <w:r>
        <w:continuationSeparator/>
      </w:r>
    </w:p>
  </w:footnote>
  <w:footnote w:id="1">
    <w:p w:rsidR="006A6F71" w:rsidRDefault="006A6F71" w:rsidP="006A6F71">
      <w:pPr>
        <w:pStyle w:val="a5"/>
        <w:rPr>
          <w:rFonts w:hint="cs"/>
          <w:rtl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- ابن منظور ، لسان العرب</w:t>
      </w:r>
    </w:p>
  </w:footnote>
  <w:footnote w:id="2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أبو بكر الرازي ، مختار الصحاح </w:t>
      </w:r>
    </w:p>
  </w:footnote>
  <w:footnote w:id="3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الأصفهاني</w:t>
      </w:r>
    </w:p>
  </w:footnote>
  <w:footnote w:id="4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شعبان فرح ، الاتصالات الادارية </w:t>
      </w:r>
    </w:p>
  </w:footnote>
  <w:footnote w:id="5">
    <w:p w:rsidR="006A6F71" w:rsidRDefault="006A6F71" w:rsidP="006A6F71">
      <w:pPr>
        <w:pStyle w:val="a5"/>
        <w:rPr>
          <w:rFonts w:hint="cs"/>
          <w:rtl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- محمد الطنوبي ، نظريات الاتصال </w:t>
      </w:r>
    </w:p>
  </w:footnote>
  <w:footnote w:id="6">
    <w:p w:rsidR="006A6F71" w:rsidRDefault="006A6F71" w:rsidP="006A6F71">
      <w:pPr>
        <w:pStyle w:val="a5"/>
        <w:rPr>
          <w:rFonts w:hint="cs"/>
          <w:rtl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t>-</w:t>
      </w:r>
      <w:r>
        <w:rPr>
          <w:rFonts w:hint="cs"/>
          <w:rtl/>
          <w:lang w:bidi="ar-JO"/>
        </w:rPr>
        <w:t xml:space="preserve"> عائض القرني ، كتاب حتى لا تكون كلا </w:t>
      </w:r>
    </w:p>
  </w:footnote>
  <w:footnote w:id="7">
    <w:p w:rsidR="006A6F71" w:rsidRDefault="006A6F71" w:rsidP="006A6F71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- شعبان فرح ، الاتصالات الادارية </w:t>
      </w:r>
    </w:p>
  </w:footnote>
  <w:footnote w:id="8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المصدر السابق </w:t>
      </w:r>
    </w:p>
  </w:footnote>
  <w:footnote w:id="9">
    <w:p w:rsidR="006A6F71" w:rsidRDefault="006A6F71" w:rsidP="006A6F71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- المصدر السابق </w:t>
      </w:r>
    </w:p>
  </w:footnote>
  <w:footnote w:id="10">
    <w:p w:rsidR="006A6F71" w:rsidRDefault="006A6F71" w:rsidP="006A6F71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- حميد الطائي و بشير العلاق ، اساسيات الاتصال : نموذج و مهارات .</w:t>
      </w:r>
    </w:p>
  </w:footnote>
  <w:footnote w:id="11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-محمد هلال ، مهارات الاتصال : فن الاستماع و الحديث</w:t>
      </w:r>
    </w:p>
  </w:footnote>
  <w:footnote w:id="12">
    <w:p w:rsidR="006A6F71" w:rsidRDefault="006A6F71" w:rsidP="006A6F71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- حميد الطائي و بشير العلاق ، اساسيات الاتصال : نماذج و مهارات .</w:t>
      </w:r>
    </w:p>
  </w:footnote>
  <w:footnote w:id="13">
    <w:p w:rsidR="006A6F71" w:rsidRDefault="006A6F71" w:rsidP="006A6F71">
      <w:pPr>
        <w:pStyle w:val="a5"/>
        <w:rPr>
          <w:rFonts w:hint="cs"/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- شعبان فرح ، الاتصالات الادارية .</w:t>
      </w:r>
    </w:p>
  </w:footnote>
  <w:footnote w:id="14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المصدر السابق </w:t>
      </w:r>
    </w:p>
  </w:footnote>
  <w:footnote w:id="15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المصدر السابق</w:t>
      </w:r>
    </w:p>
  </w:footnote>
  <w:footnote w:id="16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- المصدر السابق </w:t>
      </w:r>
    </w:p>
  </w:footnote>
  <w:footnote w:id="17">
    <w:p w:rsidR="006A6F71" w:rsidRDefault="006A6F71" w:rsidP="006A6F71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زيد منير عبوي ، فن الادرة بالاتصال </w:t>
      </w:r>
    </w:p>
  </w:footnote>
  <w:footnote w:id="18">
    <w:p w:rsidR="006A6F71" w:rsidRDefault="006A6F71" w:rsidP="006A6F71">
      <w:pPr>
        <w:pStyle w:val="a5"/>
        <w:rPr>
          <w:lang w:bidi="ar-JO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- </w:t>
      </w:r>
      <w:r>
        <w:rPr>
          <w:lang w:bidi="ar-JO"/>
        </w:rPr>
        <w:t>ROSEFIELD: COMMUNICATION TAC TICS AND STRATEGIES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042"/>
    <w:multiLevelType w:val="hybridMultilevel"/>
    <w:tmpl w:val="BBB6B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F1C6F"/>
    <w:multiLevelType w:val="hybridMultilevel"/>
    <w:tmpl w:val="02EEB5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6F79E0"/>
    <w:multiLevelType w:val="hybridMultilevel"/>
    <w:tmpl w:val="B53E77FA"/>
    <w:lvl w:ilvl="0" w:tplc="8C227F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1461E"/>
    <w:multiLevelType w:val="hybridMultilevel"/>
    <w:tmpl w:val="69B84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02798"/>
    <w:multiLevelType w:val="hybridMultilevel"/>
    <w:tmpl w:val="17DE17D0"/>
    <w:lvl w:ilvl="0" w:tplc="8C227F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15105"/>
    <w:multiLevelType w:val="hybridMultilevel"/>
    <w:tmpl w:val="E5186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A6635"/>
    <w:multiLevelType w:val="hybridMultilevel"/>
    <w:tmpl w:val="81E8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42921"/>
    <w:multiLevelType w:val="hybridMultilevel"/>
    <w:tmpl w:val="3C8A0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81720"/>
    <w:multiLevelType w:val="hybridMultilevel"/>
    <w:tmpl w:val="C4BCD2E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26FB259C"/>
    <w:multiLevelType w:val="hybridMultilevel"/>
    <w:tmpl w:val="38101378"/>
    <w:lvl w:ilvl="0" w:tplc="8C227F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847DC"/>
    <w:multiLevelType w:val="hybridMultilevel"/>
    <w:tmpl w:val="889A2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42B0"/>
    <w:multiLevelType w:val="hybridMultilevel"/>
    <w:tmpl w:val="6FC6A0F6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31B05FFE"/>
    <w:multiLevelType w:val="hybridMultilevel"/>
    <w:tmpl w:val="21842CBC"/>
    <w:lvl w:ilvl="0" w:tplc="8C227F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D7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152AA"/>
    <w:multiLevelType w:val="hybridMultilevel"/>
    <w:tmpl w:val="3670F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E3256"/>
    <w:multiLevelType w:val="hybridMultilevel"/>
    <w:tmpl w:val="AF4EF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51AAA"/>
    <w:multiLevelType w:val="hybridMultilevel"/>
    <w:tmpl w:val="5FF6F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274F8"/>
    <w:multiLevelType w:val="hybridMultilevel"/>
    <w:tmpl w:val="C646F956"/>
    <w:lvl w:ilvl="0" w:tplc="5D70FFB4">
      <w:start w:val="1"/>
      <w:numFmt w:val="decimal"/>
      <w:lvlText w:val="%1-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>
    <w:nsid w:val="5EAF2F43"/>
    <w:multiLevelType w:val="hybridMultilevel"/>
    <w:tmpl w:val="AE081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2459C"/>
    <w:multiLevelType w:val="hybridMultilevel"/>
    <w:tmpl w:val="4EDCD350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8C227F8C">
      <w:start w:val="1"/>
      <w:numFmt w:val="decimal"/>
      <w:lvlText w:val="%2-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661210A0"/>
    <w:multiLevelType w:val="hybridMultilevel"/>
    <w:tmpl w:val="DB08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8E97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D5B9B"/>
    <w:multiLevelType w:val="hybridMultilevel"/>
    <w:tmpl w:val="AE42C08C"/>
    <w:lvl w:ilvl="0" w:tplc="8C227F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43493"/>
    <w:multiLevelType w:val="hybridMultilevel"/>
    <w:tmpl w:val="666EF3A6"/>
    <w:lvl w:ilvl="0" w:tplc="8C227F8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E5D0D"/>
    <w:multiLevelType w:val="hybridMultilevel"/>
    <w:tmpl w:val="6002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E715B"/>
    <w:multiLevelType w:val="hybridMultilevel"/>
    <w:tmpl w:val="10F29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7"/>
  </w:num>
  <w:num w:numId="8">
    <w:abstractNumId w:val="1"/>
  </w:num>
  <w:num w:numId="9">
    <w:abstractNumId w:val="4"/>
  </w:num>
  <w:num w:numId="10">
    <w:abstractNumId w:val="21"/>
  </w:num>
  <w:num w:numId="11">
    <w:abstractNumId w:val="20"/>
  </w:num>
  <w:num w:numId="12">
    <w:abstractNumId w:val="18"/>
  </w:num>
  <w:num w:numId="13">
    <w:abstractNumId w:val="11"/>
  </w:num>
  <w:num w:numId="14">
    <w:abstractNumId w:val="5"/>
  </w:num>
  <w:num w:numId="15">
    <w:abstractNumId w:val="19"/>
  </w:num>
  <w:num w:numId="16">
    <w:abstractNumId w:val="0"/>
  </w:num>
  <w:num w:numId="17">
    <w:abstractNumId w:val="22"/>
  </w:num>
  <w:num w:numId="18">
    <w:abstractNumId w:val="8"/>
  </w:num>
  <w:num w:numId="19">
    <w:abstractNumId w:val="10"/>
  </w:num>
  <w:num w:numId="20">
    <w:abstractNumId w:val="2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71"/>
    <w:rsid w:val="00004315"/>
    <w:rsid w:val="00010C5C"/>
    <w:rsid w:val="0002624F"/>
    <w:rsid w:val="0002681D"/>
    <w:rsid w:val="00063BC4"/>
    <w:rsid w:val="000C0A07"/>
    <w:rsid w:val="000C65E7"/>
    <w:rsid w:val="00222118"/>
    <w:rsid w:val="002A6462"/>
    <w:rsid w:val="00331383"/>
    <w:rsid w:val="003E66F6"/>
    <w:rsid w:val="004779F5"/>
    <w:rsid w:val="0048018F"/>
    <w:rsid w:val="004C1482"/>
    <w:rsid w:val="00520115"/>
    <w:rsid w:val="005566E5"/>
    <w:rsid w:val="00574C4A"/>
    <w:rsid w:val="005A10F6"/>
    <w:rsid w:val="005B6606"/>
    <w:rsid w:val="00642CF0"/>
    <w:rsid w:val="006620B1"/>
    <w:rsid w:val="006A6F71"/>
    <w:rsid w:val="006F7C62"/>
    <w:rsid w:val="007C604E"/>
    <w:rsid w:val="00961857"/>
    <w:rsid w:val="009E4D5F"/>
    <w:rsid w:val="00A200E3"/>
    <w:rsid w:val="00A42FA9"/>
    <w:rsid w:val="00AA7156"/>
    <w:rsid w:val="00B0243A"/>
    <w:rsid w:val="00B16839"/>
    <w:rsid w:val="00B35236"/>
    <w:rsid w:val="00BD2BAB"/>
    <w:rsid w:val="00C7435C"/>
    <w:rsid w:val="00C74493"/>
    <w:rsid w:val="00CB2FC7"/>
    <w:rsid w:val="00D52A57"/>
    <w:rsid w:val="00D75CD0"/>
    <w:rsid w:val="00D81D0A"/>
    <w:rsid w:val="00E06339"/>
    <w:rsid w:val="00E12A3E"/>
    <w:rsid w:val="00E75ED4"/>
    <w:rsid w:val="00F23C72"/>
    <w:rsid w:val="00F46303"/>
    <w:rsid w:val="00FA5F69"/>
    <w:rsid w:val="00FF3C2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s1035">
          <o:proxy start="" idref="#_s1037" connectloc="0"/>
          <o:proxy end="" idref="#_s1036" connectloc="2"/>
        </o:r>
        <o:r id="V:Rule2" type="connector" idref="#_s1034">
          <o:proxy start="" idref="#_s1038" connectloc="0"/>
          <o:proxy end="" idref="#_s1036" connectloc="2"/>
        </o:r>
        <o:r id="V:Rule3" type="connector" idref="#_s1033">
          <o:proxy start="" idref="#_s1039" connectloc="0"/>
          <o:proxy end="" idref="#_s1036" connectloc="2"/>
        </o:r>
        <o:r id="V:Rule4" type="connector" idref="#_s1032">
          <o:proxy start="" idref="#_s1040" connectloc="0"/>
          <o:proxy end="" idref="#_s1036" connectloc="2"/>
        </o:r>
        <o:r id="V:Rule5" type="connector" idref="#_s1031">
          <o:proxy start="" idref="#_s1041" connectloc="0"/>
          <o:proxy end="" idref="#_s1036" connectloc="2"/>
        </o:r>
        <o:r id="V:Rule6" type="connector" idref="#_s1030">
          <o:proxy start="" idref="#_s1042" connectloc="0"/>
          <o:proxy end="" idref="#_s1036" connectloc="2"/>
        </o:r>
        <o:r id="V:Rule7" type="connector" idref="#_s1029">
          <o:proxy start="" idref="#_s1043" connectloc="0"/>
          <o:proxy end="" idref="#_s1036" connectloc="2"/>
        </o:r>
        <o:r id="V:Rule8" type="connector" idref="#_s1028">
          <o:proxy start="" idref="#_s1044" connectloc="0"/>
          <o:proxy end="" idref="#_s1036" connectloc="2"/>
        </o:r>
      </o:rules>
    </o:shapelayout>
  </w:shapeDefaults>
  <w:decimalSymbol w:val="."/>
  <w:listSeparator w:val=";"/>
  <w15:chartTrackingRefBased/>
  <w15:docId w15:val="{D38F30C4-80DD-463C-990D-EB84127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6F7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6A6F7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A6F71"/>
  </w:style>
  <w:style w:type="paragraph" w:styleId="a5">
    <w:name w:val="footnote text"/>
    <w:basedOn w:val="a"/>
    <w:link w:val="Char0"/>
    <w:semiHidden/>
    <w:rsid w:val="006A6F71"/>
    <w:rPr>
      <w:sz w:val="20"/>
      <w:szCs w:val="20"/>
    </w:rPr>
  </w:style>
  <w:style w:type="character" w:customStyle="1" w:styleId="Char0">
    <w:name w:val="نص حاشية سفلية Char"/>
    <w:basedOn w:val="a0"/>
    <w:link w:val="a5"/>
    <w:semiHidden/>
    <w:rsid w:val="006A6F7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6A6F71"/>
    <w:rPr>
      <w:vertAlign w:val="superscript"/>
    </w:rPr>
  </w:style>
  <w:style w:type="character" w:styleId="Hyperlink">
    <w:name w:val="Hyperlink"/>
    <w:rsid w:val="006A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8A9FA8-004B-4C1F-BDE5-FA115F5D7B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4AAFD1F-C543-4646-B0F5-0B2D91B20D4F}">
      <dgm:prSet/>
      <dgm:spPr/>
      <dgm:t>
        <a:bodyPr/>
        <a:lstStyle/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0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مهارات </a:t>
          </a:r>
        </a:p>
        <a:p>
          <a:pPr marR="0" algn="ctr" rtl="1"/>
          <a:r>
            <a:rPr lang="ar-JO" b="0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الاتصال</a:t>
          </a:r>
        </a:p>
        <a:p>
          <a:pPr marR="0" algn="ctr" rtl="1"/>
          <a:r>
            <a:rPr lang="ar-JO" b="0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الفعال</a:t>
          </a:r>
          <a:endParaRPr lang="ar-SA" smtClean="0"/>
        </a:p>
      </dgm:t>
    </dgm:pt>
    <dgm:pt modelId="{53A0ADFC-5BE3-49A9-BDB9-A041EFA51CE8}" type="parTrans" cxnId="{A880ED44-4456-4916-886E-D82FF5B78C4A}">
      <dgm:prSet/>
      <dgm:spPr/>
    </dgm:pt>
    <dgm:pt modelId="{F3584F38-F18E-4465-AA90-C15D64E3A5DF}" type="sibTrans" cxnId="{A880ED44-4456-4916-886E-D82FF5B78C4A}">
      <dgm:prSet/>
      <dgm:spPr/>
    </dgm:pt>
    <dgm:pt modelId="{5DE38A66-ADAD-4304-8CF4-EFA98B88907A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التفاعل</a:t>
          </a:r>
          <a:endParaRPr lang="ar-SA" smtClean="0"/>
        </a:p>
      </dgm:t>
    </dgm:pt>
    <dgm:pt modelId="{BC2DC719-A7CF-4C3A-8844-F7169422B32E}" type="parTrans" cxnId="{22A91772-7BF3-48A7-8320-DF79C7224CBC}">
      <dgm:prSet/>
      <dgm:spPr/>
    </dgm:pt>
    <dgm:pt modelId="{9399765E-EBD8-4BEF-951D-1889FDCE6B8A}" type="sibTrans" cxnId="{22A91772-7BF3-48A7-8320-DF79C7224CBC}">
      <dgm:prSet/>
      <dgm:spPr/>
    </dgm:pt>
    <dgm:pt modelId="{925C335A-A495-4F4A-AFE8-6EE9DED89B9D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Arial" panose="020B0604020202020204" pitchFamily="34" charset="0"/>
          </a:endParaRPr>
        </a:p>
        <a:p>
          <a:pPr marR="0" algn="r" rtl="1"/>
          <a:endParaRPr lang="ar-JO" b="1" i="0" u="none" strike="noStrike" baseline="0" smtClean="0">
            <a:latin typeface="Arial" panose="020B0604020202020204" pitchFamily="34" charset="0"/>
          </a:endParaRPr>
        </a:p>
        <a:p>
          <a:pPr marR="0" algn="r" rtl="1"/>
          <a:endParaRPr lang="ar-JO" b="1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الإطار المرتب</a:t>
          </a:r>
          <a:endParaRPr lang="ar-SA" smtClean="0"/>
        </a:p>
      </dgm:t>
    </dgm:pt>
    <dgm:pt modelId="{5A1ACCB9-5105-4DF8-90E6-A42AE7D2791E}" type="parTrans" cxnId="{10E80C4C-FFBB-4F76-B3F7-15C7A883170B}">
      <dgm:prSet/>
      <dgm:spPr/>
    </dgm:pt>
    <dgm:pt modelId="{D5565293-3AC9-413C-A957-C3A957FC635D}" type="sibTrans" cxnId="{10E80C4C-FFBB-4F76-B3F7-15C7A883170B}">
      <dgm:prSet/>
      <dgm:spPr/>
    </dgm:pt>
    <dgm:pt modelId="{461B87E9-CBA5-419C-837C-839DBF0E024A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التوقيت</a:t>
          </a:r>
          <a:endParaRPr lang="ar-SA" smtClean="0"/>
        </a:p>
      </dgm:t>
    </dgm:pt>
    <dgm:pt modelId="{801C2B41-A706-4631-B624-80C0EBF9AE0B}" type="parTrans" cxnId="{4C4A32BB-2CB4-43B9-B43F-70ECBD860359}">
      <dgm:prSet/>
      <dgm:spPr/>
    </dgm:pt>
    <dgm:pt modelId="{0F5D5C3E-124F-4210-856F-87B4111172AE}" type="sibTrans" cxnId="{4C4A32BB-2CB4-43B9-B43F-70ECBD860359}">
      <dgm:prSet/>
      <dgm:spPr/>
    </dgm:pt>
    <dgm:pt modelId="{0C34335B-329A-4DF0-AB51-EFDF6FEB50FE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السلوك</a:t>
          </a:r>
          <a:endParaRPr lang="ar-SA" smtClean="0"/>
        </a:p>
      </dgm:t>
    </dgm:pt>
    <dgm:pt modelId="{3D940AD7-CD3B-4784-812D-1D75B5397D53}" type="parTrans" cxnId="{E43838C3-CE2A-4A56-B741-2384330E8CBB}">
      <dgm:prSet/>
      <dgm:spPr/>
    </dgm:pt>
    <dgm:pt modelId="{1ACF8ECD-FF3C-4A48-B3E9-9B5AF980B59A}" type="sibTrans" cxnId="{E43838C3-CE2A-4A56-B741-2384330E8CBB}">
      <dgm:prSet/>
      <dgm:spPr/>
    </dgm:pt>
    <dgm:pt modelId="{E0FAC813-7F9B-408D-8EC4-15BA3B22598D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التفكير</a:t>
          </a:r>
          <a:endParaRPr lang="ar-SA" smtClean="0"/>
        </a:p>
      </dgm:t>
    </dgm:pt>
    <dgm:pt modelId="{C1CD3D4C-BC79-45CF-AA48-AA6E58DB5173}" type="parTrans" cxnId="{82FA72EE-69A5-4011-858B-A79F840A2959}">
      <dgm:prSet/>
      <dgm:spPr/>
    </dgm:pt>
    <dgm:pt modelId="{CF081B37-A162-4407-BBDB-85C3071FB1AE}" type="sibTrans" cxnId="{82FA72EE-69A5-4011-858B-A79F840A2959}">
      <dgm:prSet/>
      <dgm:spPr/>
    </dgm:pt>
    <dgm:pt modelId="{EF5D258F-A493-493A-B3E6-B01C9D5E97C8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الاختيار</a:t>
          </a:r>
          <a:endParaRPr lang="ar-SA" smtClean="0"/>
        </a:p>
      </dgm:t>
    </dgm:pt>
    <dgm:pt modelId="{552026C7-AD0C-4DDC-A101-A7862E8B2144}" type="parTrans" cxnId="{C97A90F3-C5B0-4DD2-8FAD-153AB5DCCF2E}">
      <dgm:prSet/>
      <dgm:spPr/>
    </dgm:pt>
    <dgm:pt modelId="{683C4BC8-C77C-4E61-BDF3-97A3A766DC54}" type="sibTrans" cxnId="{C97A90F3-C5B0-4DD2-8FAD-153AB5DCCF2E}">
      <dgm:prSet/>
      <dgm:spPr/>
    </dgm:pt>
    <dgm:pt modelId="{715B58D3-5B97-4203-90FA-EAAB7FC2F8CF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الإنصات</a:t>
          </a:r>
          <a:endParaRPr lang="ar-SA" smtClean="0"/>
        </a:p>
      </dgm:t>
    </dgm:pt>
    <dgm:pt modelId="{6A14C768-3B0B-4F9B-8BBF-F832D834CDED}" type="parTrans" cxnId="{0B52261A-D71C-40C1-8138-F64ABDEA2E94}">
      <dgm:prSet/>
      <dgm:spPr/>
    </dgm:pt>
    <dgm:pt modelId="{0BEB36BC-F331-4821-9C0D-3EDAF9AA1FA3}" type="sibTrans" cxnId="{0B52261A-D71C-40C1-8138-F64ABDEA2E94}">
      <dgm:prSet/>
      <dgm:spPr/>
    </dgm:pt>
    <dgm:pt modelId="{D652C339-F30D-47E3-8E5F-119D79A87356}">
      <dgm:prSet/>
      <dgm:spPr/>
      <dgm:t>
        <a:bodyPr/>
        <a:lstStyle/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r" rtl="1"/>
          <a:endParaRPr lang="ar-JO" b="1" i="0" u="none" strike="noStrike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algn="ctr" rtl="1"/>
          <a:r>
            <a:rPr lang="ar-JO" b="1" i="0" u="none" strike="noStrike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اللباقة</a:t>
          </a:r>
          <a:endParaRPr lang="ar-SA" smtClean="0"/>
        </a:p>
      </dgm:t>
    </dgm:pt>
    <dgm:pt modelId="{EF837CD5-E8F3-4080-A03F-24C5359BA50E}" type="parTrans" cxnId="{34BAF4C7-05FB-4125-868D-A84D626058C8}">
      <dgm:prSet/>
      <dgm:spPr/>
    </dgm:pt>
    <dgm:pt modelId="{7E9FE933-6A91-4BD2-8DBC-8A2443646B3F}" type="sibTrans" cxnId="{34BAF4C7-05FB-4125-868D-A84D626058C8}">
      <dgm:prSet/>
      <dgm:spPr/>
    </dgm:pt>
    <dgm:pt modelId="{1D08B793-7752-4524-BBBF-F0019655C28F}" type="pres">
      <dgm:prSet presAssocID="{868A9FA8-004B-4C1F-BDE5-FA115F5D7B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F188C7-C41D-4D02-AFED-A518B28DED00}" type="pres">
      <dgm:prSet presAssocID="{34AAFD1F-C543-4646-B0F5-0B2D91B20D4F}" presName="hierRoot1" presStyleCnt="0">
        <dgm:presLayoutVars>
          <dgm:hierBranch/>
        </dgm:presLayoutVars>
      </dgm:prSet>
      <dgm:spPr/>
    </dgm:pt>
    <dgm:pt modelId="{17027F48-9D91-4696-A4FB-2FD31346CDC9}" type="pres">
      <dgm:prSet presAssocID="{34AAFD1F-C543-4646-B0F5-0B2D91B20D4F}" presName="rootComposite1" presStyleCnt="0"/>
      <dgm:spPr/>
    </dgm:pt>
    <dgm:pt modelId="{FA7E1117-4242-4927-8982-9352297F34CC}" type="pres">
      <dgm:prSet presAssocID="{34AAFD1F-C543-4646-B0F5-0B2D91B20D4F}" presName="rootText1" presStyleLbl="node0" presStyleIdx="0" presStyleCnt="1">
        <dgm:presLayoutVars>
          <dgm:chPref val="3"/>
        </dgm:presLayoutVars>
      </dgm:prSet>
      <dgm:spPr/>
    </dgm:pt>
    <dgm:pt modelId="{7B1DFCA1-BFA6-42CF-A439-D2CA698AB351}" type="pres">
      <dgm:prSet presAssocID="{34AAFD1F-C543-4646-B0F5-0B2D91B20D4F}" presName="rootConnector1" presStyleLbl="node1" presStyleIdx="0" presStyleCnt="0"/>
      <dgm:spPr/>
    </dgm:pt>
    <dgm:pt modelId="{09070AC9-6814-4834-9AAF-78AEB103CEDA}" type="pres">
      <dgm:prSet presAssocID="{34AAFD1F-C543-4646-B0F5-0B2D91B20D4F}" presName="hierChild2" presStyleCnt="0"/>
      <dgm:spPr/>
    </dgm:pt>
    <dgm:pt modelId="{19C15CBB-35CF-412E-8469-1AE7893C56C9}" type="pres">
      <dgm:prSet presAssocID="{BC2DC719-A7CF-4C3A-8844-F7169422B32E}" presName="Name35" presStyleLbl="parChTrans1D2" presStyleIdx="0" presStyleCnt="8"/>
      <dgm:spPr/>
    </dgm:pt>
    <dgm:pt modelId="{0627EE13-7714-42BA-9C96-65E55A5EF3A7}" type="pres">
      <dgm:prSet presAssocID="{5DE38A66-ADAD-4304-8CF4-EFA98B88907A}" presName="hierRoot2" presStyleCnt="0">
        <dgm:presLayoutVars>
          <dgm:hierBranch/>
        </dgm:presLayoutVars>
      </dgm:prSet>
      <dgm:spPr/>
    </dgm:pt>
    <dgm:pt modelId="{886CD054-6A03-4D1F-92AC-186DCE027E6E}" type="pres">
      <dgm:prSet presAssocID="{5DE38A66-ADAD-4304-8CF4-EFA98B88907A}" presName="rootComposite" presStyleCnt="0"/>
      <dgm:spPr/>
    </dgm:pt>
    <dgm:pt modelId="{FBA5FA44-09BB-4569-9A3D-EA79219BE556}" type="pres">
      <dgm:prSet presAssocID="{5DE38A66-ADAD-4304-8CF4-EFA98B88907A}" presName="rootText" presStyleLbl="node2" presStyleIdx="0" presStyleCnt="8">
        <dgm:presLayoutVars>
          <dgm:chPref val="3"/>
        </dgm:presLayoutVars>
      </dgm:prSet>
      <dgm:spPr/>
    </dgm:pt>
    <dgm:pt modelId="{CD5F2140-0D30-41CB-88D6-5B824022B802}" type="pres">
      <dgm:prSet presAssocID="{5DE38A66-ADAD-4304-8CF4-EFA98B88907A}" presName="rootConnector" presStyleLbl="node2" presStyleIdx="0" presStyleCnt="8"/>
      <dgm:spPr/>
    </dgm:pt>
    <dgm:pt modelId="{AD965167-F1FD-4221-9E75-368D247E3CA7}" type="pres">
      <dgm:prSet presAssocID="{5DE38A66-ADAD-4304-8CF4-EFA98B88907A}" presName="hierChild4" presStyleCnt="0"/>
      <dgm:spPr/>
    </dgm:pt>
    <dgm:pt modelId="{3C99E003-427A-4615-81C6-88732657F12D}" type="pres">
      <dgm:prSet presAssocID="{5DE38A66-ADAD-4304-8CF4-EFA98B88907A}" presName="hierChild5" presStyleCnt="0"/>
      <dgm:spPr/>
    </dgm:pt>
    <dgm:pt modelId="{83120DF1-F3D5-4C85-A7A2-8BCC2156FE9D}" type="pres">
      <dgm:prSet presAssocID="{5A1ACCB9-5105-4DF8-90E6-A42AE7D2791E}" presName="Name35" presStyleLbl="parChTrans1D2" presStyleIdx="1" presStyleCnt="8"/>
      <dgm:spPr/>
    </dgm:pt>
    <dgm:pt modelId="{F64811E0-AEBC-4062-A70E-A5DDA19ECAFF}" type="pres">
      <dgm:prSet presAssocID="{925C335A-A495-4F4A-AFE8-6EE9DED89B9D}" presName="hierRoot2" presStyleCnt="0">
        <dgm:presLayoutVars>
          <dgm:hierBranch/>
        </dgm:presLayoutVars>
      </dgm:prSet>
      <dgm:spPr/>
    </dgm:pt>
    <dgm:pt modelId="{34D9D951-34E4-4344-A251-44881621E720}" type="pres">
      <dgm:prSet presAssocID="{925C335A-A495-4F4A-AFE8-6EE9DED89B9D}" presName="rootComposite" presStyleCnt="0"/>
      <dgm:spPr/>
    </dgm:pt>
    <dgm:pt modelId="{08962230-B739-44CB-9B43-5D5082EE09AA}" type="pres">
      <dgm:prSet presAssocID="{925C335A-A495-4F4A-AFE8-6EE9DED89B9D}" presName="rootText" presStyleLbl="node2" presStyleIdx="1" presStyleCnt="8">
        <dgm:presLayoutVars>
          <dgm:chPref val="3"/>
        </dgm:presLayoutVars>
      </dgm:prSet>
      <dgm:spPr/>
    </dgm:pt>
    <dgm:pt modelId="{60A4782E-92CE-4930-B1B1-C0CE3758C2B1}" type="pres">
      <dgm:prSet presAssocID="{925C335A-A495-4F4A-AFE8-6EE9DED89B9D}" presName="rootConnector" presStyleLbl="node2" presStyleIdx="1" presStyleCnt="8"/>
      <dgm:spPr/>
    </dgm:pt>
    <dgm:pt modelId="{1251B5B3-7CE2-4139-BC92-0C1616F926FE}" type="pres">
      <dgm:prSet presAssocID="{925C335A-A495-4F4A-AFE8-6EE9DED89B9D}" presName="hierChild4" presStyleCnt="0"/>
      <dgm:spPr/>
    </dgm:pt>
    <dgm:pt modelId="{3573278C-8E0D-413E-8DA8-6C6415DCC17B}" type="pres">
      <dgm:prSet presAssocID="{925C335A-A495-4F4A-AFE8-6EE9DED89B9D}" presName="hierChild5" presStyleCnt="0"/>
      <dgm:spPr/>
    </dgm:pt>
    <dgm:pt modelId="{A64E358F-02FA-4C8D-99DF-5B8A63F829B3}" type="pres">
      <dgm:prSet presAssocID="{801C2B41-A706-4631-B624-80C0EBF9AE0B}" presName="Name35" presStyleLbl="parChTrans1D2" presStyleIdx="2" presStyleCnt="8"/>
      <dgm:spPr/>
    </dgm:pt>
    <dgm:pt modelId="{98FDF7BE-F5E3-4F0C-A3CB-E176FFF01AFF}" type="pres">
      <dgm:prSet presAssocID="{461B87E9-CBA5-419C-837C-839DBF0E024A}" presName="hierRoot2" presStyleCnt="0">
        <dgm:presLayoutVars>
          <dgm:hierBranch/>
        </dgm:presLayoutVars>
      </dgm:prSet>
      <dgm:spPr/>
    </dgm:pt>
    <dgm:pt modelId="{48D54F59-1FC5-4034-9346-3E421B2AA89E}" type="pres">
      <dgm:prSet presAssocID="{461B87E9-CBA5-419C-837C-839DBF0E024A}" presName="rootComposite" presStyleCnt="0"/>
      <dgm:spPr/>
    </dgm:pt>
    <dgm:pt modelId="{2B3301E4-6B66-4262-B5CD-EBAC76378475}" type="pres">
      <dgm:prSet presAssocID="{461B87E9-CBA5-419C-837C-839DBF0E024A}" presName="rootText" presStyleLbl="node2" presStyleIdx="2" presStyleCnt="8">
        <dgm:presLayoutVars>
          <dgm:chPref val="3"/>
        </dgm:presLayoutVars>
      </dgm:prSet>
      <dgm:spPr/>
    </dgm:pt>
    <dgm:pt modelId="{C3EC8F8D-E400-4DA3-B877-E50446D5A34A}" type="pres">
      <dgm:prSet presAssocID="{461B87E9-CBA5-419C-837C-839DBF0E024A}" presName="rootConnector" presStyleLbl="node2" presStyleIdx="2" presStyleCnt="8"/>
      <dgm:spPr/>
    </dgm:pt>
    <dgm:pt modelId="{DCBD16D9-EBF4-4AAA-A7CF-5AE1CF487600}" type="pres">
      <dgm:prSet presAssocID="{461B87E9-CBA5-419C-837C-839DBF0E024A}" presName="hierChild4" presStyleCnt="0"/>
      <dgm:spPr/>
    </dgm:pt>
    <dgm:pt modelId="{02BCC903-E385-4BAA-9958-14BA2301B45A}" type="pres">
      <dgm:prSet presAssocID="{461B87E9-CBA5-419C-837C-839DBF0E024A}" presName="hierChild5" presStyleCnt="0"/>
      <dgm:spPr/>
    </dgm:pt>
    <dgm:pt modelId="{CB1D9130-34FD-499B-9834-D33C73C720D9}" type="pres">
      <dgm:prSet presAssocID="{3D940AD7-CD3B-4784-812D-1D75B5397D53}" presName="Name35" presStyleLbl="parChTrans1D2" presStyleIdx="3" presStyleCnt="8"/>
      <dgm:spPr/>
    </dgm:pt>
    <dgm:pt modelId="{D3CCDFB1-D8F1-47BF-B8AA-F0EF12A8365B}" type="pres">
      <dgm:prSet presAssocID="{0C34335B-329A-4DF0-AB51-EFDF6FEB50FE}" presName="hierRoot2" presStyleCnt="0">
        <dgm:presLayoutVars>
          <dgm:hierBranch/>
        </dgm:presLayoutVars>
      </dgm:prSet>
      <dgm:spPr/>
    </dgm:pt>
    <dgm:pt modelId="{12B2D81A-4690-4669-948A-EC65E5193928}" type="pres">
      <dgm:prSet presAssocID="{0C34335B-329A-4DF0-AB51-EFDF6FEB50FE}" presName="rootComposite" presStyleCnt="0"/>
      <dgm:spPr/>
    </dgm:pt>
    <dgm:pt modelId="{1157B3AE-95C4-44BF-B97F-C9162BB335BE}" type="pres">
      <dgm:prSet presAssocID="{0C34335B-329A-4DF0-AB51-EFDF6FEB50FE}" presName="rootText" presStyleLbl="node2" presStyleIdx="3" presStyleCnt="8">
        <dgm:presLayoutVars>
          <dgm:chPref val="3"/>
        </dgm:presLayoutVars>
      </dgm:prSet>
      <dgm:spPr/>
    </dgm:pt>
    <dgm:pt modelId="{B048FD9A-431D-4E01-8803-A81C5C71905F}" type="pres">
      <dgm:prSet presAssocID="{0C34335B-329A-4DF0-AB51-EFDF6FEB50FE}" presName="rootConnector" presStyleLbl="node2" presStyleIdx="3" presStyleCnt="8"/>
      <dgm:spPr/>
    </dgm:pt>
    <dgm:pt modelId="{E002EAED-CAE3-4BCA-89B8-0E7BA896FA5F}" type="pres">
      <dgm:prSet presAssocID="{0C34335B-329A-4DF0-AB51-EFDF6FEB50FE}" presName="hierChild4" presStyleCnt="0"/>
      <dgm:spPr/>
    </dgm:pt>
    <dgm:pt modelId="{2D9742A0-2C03-40FC-9FEB-C617998157D4}" type="pres">
      <dgm:prSet presAssocID="{0C34335B-329A-4DF0-AB51-EFDF6FEB50FE}" presName="hierChild5" presStyleCnt="0"/>
      <dgm:spPr/>
    </dgm:pt>
    <dgm:pt modelId="{BDC5BC12-4E47-4830-8E79-C6481E608421}" type="pres">
      <dgm:prSet presAssocID="{C1CD3D4C-BC79-45CF-AA48-AA6E58DB5173}" presName="Name35" presStyleLbl="parChTrans1D2" presStyleIdx="4" presStyleCnt="8"/>
      <dgm:spPr/>
    </dgm:pt>
    <dgm:pt modelId="{13E280BE-83E7-4CD5-9FB1-2A27636BFA27}" type="pres">
      <dgm:prSet presAssocID="{E0FAC813-7F9B-408D-8EC4-15BA3B22598D}" presName="hierRoot2" presStyleCnt="0">
        <dgm:presLayoutVars>
          <dgm:hierBranch/>
        </dgm:presLayoutVars>
      </dgm:prSet>
      <dgm:spPr/>
    </dgm:pt>
    <dgm:pt modelId="{6EEDFA60-5222-4B61-B769-22090B2539B7}" type="pres">
      <dgm:prSet presAssocID="{E0FAC813-7F9B-408D-8EC4-15BA3B22598D}" presName="rootComposite" presStyleCnt="0"/>
      <dgm:spPr/>
    </dgm:pt>
    <dgm:pt modelId="{489B46CD-B301-433C-8002-48001F5C51E2}" type="pres">
      <dgm:prSet presAssocID="{E0FAC813-7F9B-408D-8EC4-15BA3B22598D}" presName="rootText" presStyleLbl="node2" presStyleIdx="4" presStyleCnt="8">
        <dgm:presLayoutVars>
          <dgm:chPref val="3"/>
        </dgm:presLayoutVars>
      </dgm:prSet>
      <dgm:spPr/>
    </dgm:pt>
    <dgm:pt modelId="{A089DA44-AFE1-4D2D-AF94-245438FF3616}" type="pres">
      <dgm:prSet presAssocID="{E0FAC813-7F9B-408D-8EC4-15BA3B22598D}" presName="rootConnector" presStyleLbl="node2" presStyleIdx="4" presStyleCnt="8"/>
      <dgm:spPr/>
    </dgm:pt>
    <dgm:pt modelId="{42711888-DC19-403F-BE49-06424C11B2FB}" type="pres">
      <dgm:prSet presAssocID="{E0FAC813-7F9B-408D-8EC4-15BA3B22598D}" presName="hierChild4" presStyleCnt="0"/>
      <dgm:spPr/>
    </dgm:pt>
    <dgm:pt modelId="{50CDE78F-DD01-430D-8151-3F78625C0F84}" type="pres">
      <dgm:prSet presAssocID="{E0FAC813-7F9B-408D-8EC4-15BA3B22598D}" presName="hierChild5" presStyleCnt="0"/>
      <dgm:spPr/>
    </dgm:pt>
    <dgm:pt modelId="{224B00A2-E1EB-45E6-9EBE-35F5E0068216}" type="pres">
      <dgm:prSet presAssocID="{552026C7-AD0C-4DDC-A101-A7862E8B2144}" presName="Name35" presStyleLbl="parChTrans1D2" presStyleIdx="5" presStyleCnt="8"/>
      <dgm:spPr/>
    </dgm:pt>
    <dgm:pt modelId="{A1183DDF-A8BD-4387-BF3E-B974A0E2B779}" type="pres">
      <dgm:prSet presAssocID="{EF5D258F-A493-493A-B3E6-B01C9D5E97C8}" presName="hierRoot2" presStyleCnt="0">
        <dgm:presLayoutVars>
          <dgm:hierBranch/>
        </dgm:presLayoutVars>
      </dgm:prSet>
      <dgm:spPr/>
    </dgm:pt>
    <dgm:pt modelId="{F23ED3CA-2E42-46F8-8087-50573AB1EE5E}" type="pres">
      <dgm:prSet presAssocID="{EF5D258F-A493-493A-B3E6-B01C9D5E97C8}" presName="rootComposite" presStyleCnt="0"/>
      <dgm:spPr/>
    </dgm:pt>
    <dgm:pt modelId="{EDCDCAE9-3DD2-4DE2-BEC5-7B8B8F8A5C9C}" type="pres">
      <dgm:prSet presAssocID="{EF5D258F-A493-493A-B3E6-B01C9D5E97C8}" presName="rootText" presStyleLbl="node2" presStyleIdx="5" presStyleCnt="8">
        <dgm:presLayoutVars>
          <dgm:chPref val="3"/>
        </dgm:presLayoutVars>
      </dgm:prSet>
      <dgm:spPr/>
    </dgm:pt>
    <dgm:pt modelId="{65839BE2-E629-40D8-A9A1-DCB9C4C6775A}" type="pres">
      <dgm:prSet presAssocID="{EF5D258F-A493-493A-B3E6-B01C9D5E97C8}" presName="rootConnector" presStyleLbl="node2" presStyleIdx="5" presStyleCnt="8"/>
      <dgm:spPr/>
    </dgm:pt>
    <dgm:pt modelId="{AB9D4692-42E4-4CE3-B222-964C15D31846}" type="pres">
      <dgm:prSet presAssocID="{EF5D258F-A493-493A-B3E6-B01C9D5E97C8}" presName="hierChild4" presStyleCnt="0"/>
      <dgm:spPr/>
    </dgm:pt>
    <dgm:pt modelId="{0BDBDD94-FA67-49CE-8610-C3D24FF8C628}" type="pres">
      <dgm:prSet presAssocID="{EF5D258F-A493-493A-B3E6-B01C9D5E97C8}" presName="hierChild5" presStyleCnt="0"/>
      <dgm:spPr/>
    </dgm:pt>
    <dgm:pt modelId="{BBD50DBD-8819-4A3D-B00B-DEBC3C9127C2}" type="pres">
      <dgm:prSet presAssocID="{6A14C768-3B0B-4F9B-8BBF-F832D834CDED}" presName="Name35" presStyleLbl="parChTrans1D2" presStyleIdx="6" presStyleCnt="8"/>
      <dgm:spPr/>
    </dgm:pt>
    <dgm:pt modelId="{3CDCE1A8-01CA-4C4D-AE4C-95AEC8CF6EC7}" type="pres">
      <dgm:prSet presAssocID="{715B58D3-5B97-4203-90FA-EAAB7FC2F8CF}" presName="hierRoot2" presStyleCnt="0">
        <dgm:presLayoutVars>
          <dgm:hierBranch/>
        </dgm:presLayoutVars>
      </dgm:prSet>
      <dgm:spPr/>
    </dgm:pt>
    <dgm:pt modelId="{CE554B66-1A70-4673-9806-3F2B89D9449D}" type="pres">
      <dgm:prSet presAssocID="{715B58D3-5B97-4203-90FA-EAAB7FC2F8CF}" presName="rootComposite" presStyleCnt="0"/>
      <dgm:spPr/>
    </dgm:pt>
    <dgm:pt modelId="{47550C85-15A3-4DA4-AE89-00F20CB55F1C}" type="pres">
      <dgm:prSet presAssocID="{715B58D3-5B97-4203-90FA-EAAB7FC2F8CF}" presName="rootText" presStyleLbl="node2" presStyleIdx="6" presStyleCnt="8">
        <dgm:presLayoutVars>
          <dgm:chPref val="3"/>
        </dgm:presLayoutVars>
      </dgm:prSet>
      <dgm:spPr/>
    </dgm:pt>
    <dgm:pt modelId="{A850ABFA-0A92-4737-8771-F99067A27DA3}" type="pres">
      <dgm:prSet presAssocID="{715B58D3-5B97-4203-90FA-EAAB7FC2F8CF}" presName="rootConnector" presStyleLbl="node2" presStyleIdx="6" presStyleCnt="8"/>
      <dgm:spPr/>
    </dgm:pt>
    <dgm:pt modelId="{42290922-C55B-4AC8-93C9-A5BA9E5AE5EC}" type="pres">
      <dgm:prSet presAssocID="{715B58D3-5B97-4203-90FA-EAAB7FC2F8CF}" presName="hierChild4" presStyleCnt="0"/>
      <dgm:spPr/>
    </dgm:pt>
    <dgm:pt modelId="{8D7346B4-52BF-41E4-9E84-A6CA48C752A0}" type="pres">
      <dgm:prSet presAssocID="{715B58D3-5B97-4203-90FA-EAAB7FC2F8CF}" presName="hierChild5" presStyleCnt="0"/>
      <dgm:spPr/>
    </dgm:pt>
    <dgm:pt modelId="{59089E93-FF54-4827-92D4-79B263568333}" type="pres">
      <dgm:prSet presAssocID="{EF837CD5-E8F3-4080-A03F-24C5359BA50E}" presName="Name35" presStyleLbl="parChTrans1D2" presStyleIdx="7" presStyleCnt="8"/>
      <dgm:spPr/>
    </dgm:pt>
    <dgm:pt modelId="{FF09E517-9593-4DCD-AB85-1B4B8E487D4C}" type="pres">
      <dgm:prSet presAssocID="{D652C339-F30D-47E3-8E5F-119D79A87356}" presName="hierRoot2" presStyleCnt="0">
        <dgm:presLayoutVars>
          <dgm:hierBranch/>
        </dgm:presLayoutVars>
      </dgm:prSet>
      <dgm:spPr/>
    </dgm:pt>
    <dgm:pt modelId="{69D0E04A-14DC-4063-A3AA-434E3C1FDE49}" type="pres">
      <dgm:prSet presAssocID="{D652C339-F30D-47E3-8E5F-119D79A87356}" presName="rootComposite" presStyleCnt="0"/>
      <dgm:spPr/>
    </dgm:pt>
    <dgm:pt modelId="{5CD3F76F-5FF5-4091-B449-4F97E9C74A5A}" type="pres">
      <dgm:prSet presAssocID="{D652C339-F30D-47E3-8E5F-119D79A87356}" presName="rootText" presStyleLbl="node2" presStyleIdx="7" presStyleCnt="8">
        <dgm:presLayoutVars>
          <dgm:chPref val="3"/>
        </dgm:presLayoutVars>
      </dgm:prSet>
      <dgm:spPr/>
    </dgm:pt>
    <dgm:pt modelId="{FEA2324F-A5CB-4456-A493-A373C751AFC2}" type="pres">
      <dgm:prSet presAssocID="{D652C339-F30D-47E3-8E5F-119D79A87356}" presName="rootConnector" presStyleLbl="node2" presStyleIdx="7" presStyleCnt="8"/>
      <dgm:spPr/>
    </dgm:pt>
    <dgm:pt modelId="{B9745AA0-D3A4-4274-9FE2-BD9A5A7D91CB}" type="pres">
      <dgm:prSet presAssocID="{D652C339-F30D-47E3-8E5F-119D79A87356}" presName="hierChild4" presStyleCnt="0"/>
      <dgm:spPr/>
    </dgm:pt>
    <dgm:pt modelId="{9C91C1D6-58E6-4054-8260-C19A340EED68}" type="pres">
      <dgm:prSet presAssocID="{D652C339-F30D-47E3-8E5F-119D79A87356}" presName="hierChild5" presStyleCnt="0"/>
      <dgm:spPr/>
    </dgm:pt>
    <dgm:pt modelId="{C97E59AE-7EA9-47E1-9E1D-E7E3D7FD6332}" type="pres">
      <dgm:prSet presAssocID="{34AAFD1F-C543-4646-B0F5-0B2D91B20D4F}" presName="hierChild3" presStyleCnt="0"/>
      <dgm:spPr/>
    </dgm:pt>
  </dgm:ptLst>
  <dgm:cxnLst>
    <dgm:cxn modelId="{632F41E5-C879-4E1A-A9CB-53B73AE44997}" type="presOf" srcId="{6A14C768-3B0B-4F9B-8BBF-F832D834CDED}" destId="{BBD50DBD-8819-4A3D-B00B-DEBC3C9127C2}" srcOrd="0" destOrd="0" presId="urn:microsoft.com/office/officeart/2005/8/layout/orgChart1"/>
    <dgm:cxn modelId="{5D961185-0346-4CBA-9644-0E22163071C4}" type="presOf" srcId="{0C34335B-329A-4DF0-AB51-EFDF6FEB50FE}" destId="{1157B3AE-95C4-44BF-B97F-C9162BB335BE}" srcOrd="0" destOrd="0" presId="urn:microsoft.com/office/officeart/2005/8/layout/orgChart1"/>
    <dgm:cxn modelId="{B377ED6F-67D8-47B7-8FF0-2A1B88BCF8BF}" type="presOf" srcId="{EF5D258F-A493-493A-B3E6-B01C9D5E97C8}" destId="{65839BE2-E629-40D8-A9A1-DCB9C4C6775A}" srcOrd="1" destOrd="0" presId="urn:microsoft.com/office/officeart/2005/8/layout/orgChart1"/>
    <dgm:cxn modelId="{5E06D350-57BF-492B-8D25-101AF8B3B7B3}" type="presOf" srcId="{E0FAC813-7F9B-408D-8EC4-15BA3B22598D}" destId="{489B46CD-B301-433C-8002-48001F5C51E2}" srcOrd="0" destOrd="0" presId="urn:microsoft.com/office/officeart/2005/8/layout/orgChart1"/>
    <dgm:cxn modelId="{E43838C3-CE2A-4A56-B741-2384330E8CBB}" srcId="{34AAFD1F-C543-4646-B0F5-0B2D91B20D4F}" destId="{0C34335B-329A-4DF0-AB51-EFDF6FEB50FE}" srcOrd="3" destOrd="0" parTransId="{3D940AD7-CD3B-4784-812D-1D75B5397D53}" sibTransId="{1ACF8ECD-FF3C-4A48-B3E9-9B5AF980B59A}"/>
    <dgm:cxn modelId="{016A2688-52DD-4DF5-B363-ED79808EF9EB}" type="presOf" srcId="{461B87E9-CBA5-419C-837C-839DBF0E024A}" destId="{2B3301E4-6B66-4262-B5CD-EBAC76378475}" srcOrd="0" destOrd="0" presId="urn:microsoft.com/office/officeart/2005/8/layout/orgChart1"/>
    <dgm:cxn modelId="{9A6A9F02-F1AD-4830-AFFE-2E8DCFBECA5E}" type="presOf" srcId="{5DE38A66-ADAD-4304-8CF4-EFA98B88907A}" destId="{CD5F2140-0D30-41CB-88D6-5B824022B802}" srcOrd="1" destOrd="0" presId="urn:microsoft.com/office/officeart/2005/8/layout/orgChart1"/>
    <dgm:cxn modelId="{3199E022-E4C5-4555-9AEB-FC2B2A0A1BB6}" type="presOf" srcId="{461B87E9-CBA5-419C-837C-839DBF0E024A}" destId="{C3EC8F8D-E400-4DA3-B877-E50446D5A34A}" srcOrd="1" destOrd="0" presId="urn:microsoft.com/office/officeart/2005/8/layout/orgChart1"/>
    <dgm:cxn modelId="{10E80C4C-FFBB-4F76-B3F7-15C7A883170B}" srcId="{34AAFD1F-C543-4646-B0F5-0B2D91B20D4F}" destId="{925C335A-A495-4F4A-AFE8-6EE9DED89B9D}" srcOrd="1" destOrd="0" parTransId="{5A1ACCB9-5105-4DF8-90E6-A42AE7D2791E}" sibTransId="{D5565293-3AC9-413C-A957-C3A957FC635D}"/>
    <dgm:cxn modelId="{22A91772-7BF3-48A7-8320-DF79C7224CBC}" srcId="{34AAFD1F-C543-4646-B0F5-0B2D91B20D4F}" destId="{5DE38A66-ADAD-4304-8CF4-EFA98B88907A}" srcOrd="0" destOrd="0" parTransId="{BC2DC719-A7CF-4C3A-8844-F7169422B32E}" sibTransId="{9399765E-EBD8-4BEF-951D-1889FDCE6B8A}"/>
    <dgm:cxn modelId="{33961F7C-3491-4DB0-B272-15211762EFA4}" type="presOf" srcId="{715B58D3-5B97-4203-90FA-EAAB7FC2F8CF}" destId="{47550C85-15A3-4DA4-AE89-00F20CB55F1C}" srcOrd="0" destOrd="0" presId="urn:microsoft.com/office/officeart/2005/8/layout/orgChart1"/>
    <dgm:cxn modelId="{C7D93DBE-E715-4D32-AC32-314C432249E7}" type="presOf" srcId="{5DE38A66-ADAD-4304-8CF4-EFA98B88907A}" destId="{FBA5FA44-09BB-4569-9A3D-EA79219BE556}" srcOrd="0" destOrd="0" presId="urn:microsoft.com/office/officeart/2005/8/layout/orgChart1"/>
    <dgm:cxn modelId="{7A53FF27-E20C-444B-8A53-4EC527E46691}" type="presOf" srcId="{BC2DC719-A7CF-4C3A-8844-F7169422B32E}" destId="{19C15CBB-35CF-412E-8469-1AE7893C56C9}" srcOrd="0" destOrd="0" presId="urn:microsoft.com/office/officeart/2005/8/layout/orgChart1"/>
    <dgm:cxn modelId="{AFB24011-AFBD-4C4E-A452-69887BF96E21}" type="presOf" srcId="{925C335A-A495-4F4A-AFE8-6EE9DED89B9D}" destId="{08962230-B739-44CB-9B43-5D5082EE09AA}" srcOrd="0" destOrd="0" presId="urn:microsoft.com/office/officeart/2005/8/layout/orgChart1"/>
    <dgm:cxn modelId="{1668DFC7-CFE0-4013-80B1-795111F0245D}" type="presOf" srcId="{552026C7-AD0C-4DDC-A101-A7862E8B2144}" destId="{224B00A2-E1EB-45E6-9EBE-35F5E0068216}" srcOrd="0" destOrd="0" presId="urn:microsoft.com/office/officeart/2005/8/layout/orgChart1"/>
    <dgm:cxn modelId="{AFBB4975-850C-4776-8ECB-F6E22825180B}" type="presOf" srcId="{D652C339-F30D-47E3-8E5F-119D79A87356}" destId="{FEA2324F-A5CB-4456-A493-A373C751AFC2}" srcOrd="1" destOrd="0" presId="urn:microsoft.com/office/officeart/2005/8/layout/orgChart1"/>
    <dgm:cxn modelId="{BB9B52BE-A455-4076-8501-E374732ADF35}" type="presOf" srcId="{34AAFD1F-C543-4646-B0F5-0B2D91B20D4F}" destId="{7B1DFCA1-BFA6-42CF-A439-D2CA698AB351}" srcOrd="1" destOrd="0" presId="urn:microsoft.com/office/officeart/2005/8/layout/orgChart1"/>
    <dgm:cxn modelId="{277230C7-0625-4F4A-8098-AB770D85955D}" type="presOf" srcId="{3D940AD7-CD3B-4784-812D-1D75B5397D53}" destId="{CB1D9130-34FD-499B-9834-D33C73C720D9}" srcOrd="0" destOrd="0" presId="urn:microsoft.com/office/officeart/2005/8/layout/orgChart1"/>
    <dgm:cxn modelId="{69EACC4A-6689-4666-8B48-941A83808F17}" type="presOf" srcId="{868A9FA8-004B-4C1F-BDE5-FA115F5D7B03}" destId="{1D08B793-7752-4524-BBBF-F0019655C28F}" srcOrd="0" destOrd="0" presId="urn:microsoft.com/office/officeart/2005/8/layout/orgChart1"/>
    <dgm:cxn modelId="{A880ED44-4456-4916-886E-D82FF5B78C4A}" srcId="{868A9FA8-004B-4C1F-BDE5-FA115F5D7B03}" destId="{34AAFD1F-C543-4646-B0F5-0B2D91B20D4F}" srcOrd="0" destOrd="0" parTransId="{53A0ADFC-5BE3-49A9-BDB9-A041EFA51CE8}" sibTransId="{F3584F38-F18E-4465-AA90-C15D64E3A5DF}"/>
    <dgm:cxn modelId="{EE574D8A-DC9B-4161-8073-B0CBA8F7C160}" type="presOf" srcId="{715B58D3-5B97-4203-90FA-EAAB7FC2F8CF}" destId="{A850ABFA-0A92-4737-8771-F99067A27DA3}" srcOrd="1" destOrd="0" presId="urn:microsoft.com/office/officeart/2005/8/layout/orgChart1"/>
    <dgm:cxn modelId="{8C8D82FD-3B7D-4406-A1CD-0822FAC07AA2}" type="presOf" srcId="{0C34335B-329A-4DF0-AB51-EFDF6FEB50FE}" destId="{B048FD9A-431D-4E01-8803-A81C5C71905F}" srcOrd="1" destOrd="0" presId="urn:microsoft.com/office/officeart/2005/8/layout/orgChart1"/>
    <dgm:cxn modelId="{8B044CD9-61CC-4A6B-BBD1-638CBA5E28E1}" type="presOf" srcId="{34AAFD1F-C543-4646-B0F5-0B2D91B20D4F}" destId="{FA7E1117-4242-4927-8982-9352297F34CC}" srcOrd="0" destOrd="0" presId="urn:microsoft.com/office/officeart/2005/8/layout/orgChart1"/>
    <dgm:cxn modelId="{4C4A32BB-2CB4-43B9-B43F-70ECBD860359}" srcId="{34AAFD1F-C543-4646-B0F5-0B2D91B20D4F}" destId="{461B87E9-CBA5-419C-837C-839DBF0E024A}" srcOrd="2" destOrd="0" parTransId="{801C2B41-A706-4631-B624-80C0EBF9AE0B}" sibTransId="{0F5D5C3E-124F-4210-856F-87B4111172AE}"/>
    <dgm:cxn modelId="{77E21859-F8E6-49C5-B800-7A592A51FBEE}" type="presOf" srcId="{925C335A-A495-4F4A-AFE8-6EE9DED89B9D}" destId="{60A4782E-92CE-4930-B1B1-C0CE3758C2B1}" srcOrd="1" destOrd="0" presId="urn:microsoft.com/office/officeart/2005/8/layout/orgChart1"/>
    <dgm:cxn modelId="{34BAF4C7-05FB-4125-868D-A84D626058C8}" srcId="{34AAFD1F-C543-4646-B0F5-0B2D91B20D4F}" destId="{D652C339-F30D-47E3-8E5F-119D79A87356}" srcOrd="7" destOrd="0" parTransId="{EF837CD5-E8F3-4080-A03F-24C5359BA50E}" sibTransId="{7E9FE933-6A91-4BD2-8DBC-8A2443646B3F}"/>
    <dgm:cxn modelId="{C495D937-5772-43E3-BDBC-3E17631BD508}" type="presOf" srcId="{801C2B41-A706-4631-B624-80C0EBF9AE0B}" destId="{A64E358F-02FA-4C8D-99DF-5B8A63F829B3}" srcOrd="0" destOrd="0" presId="urn:microsoft.com/office/officeart/2005/8/layout/orgChart1"/>
    <dgm:cxn modelId="{9A654954-5A60-4D03-AA36-0E14AF0786EF}" type="presOf" srcId="{EF837CD5-E8F3-4080-A03F-24C5359BA50E}" destId="{59089E93-FF54-4827-92D4-79B263568333}" srcOrd="0" destOrd="0" presId="urn:microsoft.com/office/officeart/2005/8/layout/orgChart1"/>
    <dgm:cxn modelId="{9DDEBDAF-57C0-43E8-A3D9-BE7C7C520883}" type="presOf" srcId="{D652C339-F30D-47E3-8E5F-119D79A87356}" destId="{5CD3F76F-5FF5-4091-B449-4F97E9C74A5A}" srcOrd="0" destOrd="0" presId="urn:microsoft.com/office/officeart/2005/8/layout/orgChart1"/>
    <dgm:cxn modelId="{C97A90F3-C5B0-4DD2-8FAD-153AB5DCCF2E}" srcId="{34AAFD1F-C543-4646-B0F5-0B2D91B20D4F}" destId="{EF5D258F-A493-493A-B3E6-B01C9D5E97C8}" srcOrd="5" destOrd="0" parTransId="{552026C7-AD0C-4DDC-A101-A7862E8B2144}" sibTransId="{683C4BC8-C77C-4E61-BDF3-97A3A766DC54}"/>
    <dgm:cxn modelId="{A3C3DCFE-B99C-4032-8F42-79B033525B5B}" type="presOf" srcId="{5A1ACCB9-5105-4DF8-90E6-A42AE7D2791E}" destId="{83120DF1-F3D5-4C85-A7A2-8BCC2156FE9D}" srcOrd="0" destOrd="0" presId="urn:microsoft.com/office/officeart/2005/8/layout/orgChart1"/>
    <dgm:cxn modelId="{82FA72EE-69A5-4011-858B-A79F840A2959}" srcId="{34AAFD1F-C543-4646-B0F5-0B2D91B20D4F}" destId="{E0FAC813-7F9B-408D-8EC4-15BA3B22598D}" srcOrd="4" destOrd="0" parTransId="{C1CD3D4C-BC79-45CF-AA48-AA6E58DB5173}" sibTransId="{CF081B37-A162-4407-BBDB-85C3071FB1AE}"/>
    <dgm:cxn modelId="{759D2B28-6153-4F9A-8244-6386A735675C}" type="presOf" srcId="{E0FAC813-7F9B-408D-8EC4-15BA3B22598D}" destId="{A089DA44-AFE1-4D2D-AF94-245438FF3616}" srcOrd="1" destOrd="0" presId="urn:microsoft.com/office/officeart/2005/8/layout/orgChart1"/>
    <dgm:cxn modelId="{7023E710-76F9-4BAF-ABA8-5D0629EF4EC2}" type="presOf" srcId="{C1CD3D4C-BC79-45CF-AA48-AA6E58DB5173}" destId="{BDC5BC12-4E47-4830-8E79-C6481E608421}" srcOrd="0" destOrd="0" presId="urn:microsoft.com/office/officeart/2005/8/layout/orgChart1"/>
    <dgm:cxn modelId="{0B52261A-D71C-40C1-8138-F64ABDEA2E94}" srcId="{34AAFD1F-C543-4646-B0F5-0B2D91B20D4F}" destId="{715B58D3-5B97-4203-90FA-EAAB7FC2F8CF}" srcOrd="6" destOrd="0" parTransId="{6A14C768-3B0B-4F9B-8BBF-F832D834CDED}" sibTransId="{0BEB36BC-F331-4821-9C0D-3EDAF9AA1FA3}"/>
    <dgm:cxn modelId="{87AA940C-3BC4-418B-9B1D-2F5666896614}" type="presOf" srcId="{EF5D258F-A493-493A-B3E6-B01C9D5E97C8}" destId="{EDCDCAE9-3DD2-4DE2-BEC5-7B8B8F8A5C9C}" srcOrd="0" destOrd="0" presId="urn:microsoft.com/office/officeart/2005/8/layout/orgChart1"/>
    <dgm:cxn modelId="{A4484E4D-7658-4FFC-890A-84E071AE6D22}" type="presParOf" srcId="{1D08B793-7752-4524-BBBF-F0019655C28F}" destId="{FAF188C7-C41D-4D02-AFED-A518B28DED00}" srcOrd="0" destOrd="0" presId="urn:microsoft.com/office/officeart/2005/8/layout/orgChart1"/>
    <dgm:cxn modelId="{C300C601-B74C-48FE-A83F-129CB7AAED2D}" type="presParOf" srcId="{FAF188C7-C41D-4D02-AFED-A518B28DED00}" destId="{17027F48-9D91-4696-A4FB-2FD31346CDC9}" srcOrd="0" destOrd="0" presId="urn:microsoft.com/office/officeart/2005/8/layout/orgChart1"/>
    <dgm:cxn modelId="{58EF12D8-2579-4F5A-AE20-26E64A8A4E93}" type="presParOf" srcId="{17027F48-9D91-4696-A4FB-2FD31346CDC9}" destId="{FA7E1117-4242-4927-8982-9352297F34CC}" srcOrd="0" destOrd="0" presId="urn:microsoft.com/office/officeart/2005/8/layout/orgChart1"/>
    <dgm:cxn modelId="{90E66755-BB4B-45A2-A721-8565E6D6D8CB}" type="presParOf" srcId="{17027F48-9D91-4696-A4FB-2FD31346CDC9}" destId="{7B1DFCA1-BFA6-42CF-A439-D2CA698AB351}" srcOrd="1" destOrd="0" presId="urn:microsoft.com/office/officeart/2005/8/layout/orgChart1"/>
    <dgm:cxn modelId="{3EC34F84-2D12-4807-A4F7-FF30356ED1DA}" type="presParOf" srcId="{FAF188C7-C41D-4D02-AFED-A518B28DED00}" destId="{09070AC9-6814-4834-9AAF-78AEB103CEDA}" srcOrd="1" destOrd="0" presId="urn:microsoft.com/office/officeart/2005/8/layout/orgChart1"/>
    <dgm:cxn modelId="{66DEA67E-7206-4CA9-ADA6-BC50D0FA3DD3}" type="presParOf" srcId="{09070AC9-6814-4834-9AAF-78AEB103CEDA}" destId="{19C15CBB-35CF-412E-8469-1AE7893C56C9}" srcOrd="0" destOrd="0" presId="urn:microsoft.com/office/officeart/2005/8/layout/orgChart1"/>
    <dgm:cxn modelId="{3D67CEF3-06EC-492D-9D6E-5701B09997C5}" type="presParOf" srcId="{09070AC9-6814-4834-9AAF-78AEB103CEDA}" destId="{0627EE13-7714-42BA-9C96-65E55A5EF3A7}" srcOrd="1" destOrd="0" presId="urn:microsoft.com/office/officeart/2005/8/layout/orgChart1"/>
    <dgm:cxn modelId="{839CE646-0786-408B-BD18-038CD59EA401}" type="presParOf" srcId="{0627EE13-7714-42BA-9C96-65E55A5EF3A7}" destId="{886CD054-6A03-4D1F-92AC-186DCE027E6E}" srcOrd="0" destOrd="0" presId="urn:microsoft.com/office/officeart/2005/8/layout/orgChart1"/>
    <dgm:cxn modelId="{3AA359ED-C7B5-4BB7-AFC0-C5DB64D740F8}" type="presParOf" srcId="{886CD054-6A03-4D1F-92AC-186DCE027E6E}" destId="{FBA5FA44-09BB-4569-9A3D-EA79219BE556}" srcOrd="0" destOrd="0" presId="urn:microsoft.com/office/officeart/2005/8/layout/orgChart1"/>
    <dgm:cxn modelId="{9C51F257-1579-495F-8459-68DB684870BD}" type="presParOf" srcId="{886CD054-6A03-4D1F-92AC-186DCE027E6E}" destId="{CD5F2140-0D30-41CB-88D6-5B824022B802}" srcOrd="1" destOrd="0" presId="urn:microsoft.com/office/officeart/2005/8/layout/orgChart1"/>
    <dgm:cxn modelId="{B05F5468-F187-4FA8-96D0-4A131E357164}" type="presParOf" srcId="{0627EE13-7714-42BA-9C96-65E55A5EF3A7}" destId="{AD965167-F1FD-4221-9E75-368D247E3CA7}" srcOrd="1" destOrd="0" presId="urn:microsoft.com/office/officeart/2005/8/layout/orgChart1"/>
    <dgm:cxn modelId="{C5D493E5-12DF-46FD-AA55-5E90DF5621E6}" type="presParOf" srcId="{0627EE13-7714-42BA-9C96-65E55A5EF3A7}" destId="{3C99E003-427A-4615-81C6-88732657F12D}" srcOrd="2" destOrd="0" presId="urn:microsoft.com/office/officeart/2005/8/layout/orgChart1"/>
    <dgm:cxn modelId="{268C673D-5870-4069-9980-D13CFE57293F}" type="presParOf" srcId="{09070AC9-6814-4834-9AAF-78AEB103CEDA}" destId="{83120DF1-F3D5-4C85-A7A2-8BCC2156FE9D}" srcOrd="2" destOrd="0" presId="urn:microsoft.com/office/officeart/2005/8/layout/orgChart1"/>
    <dgm:cxn modelId="{8098D745-9A05-4D1D-8C6D-A286E1B2967F}" type="presParOf" srcId="{09070AC9-6814-4834-9AAF-78AEB103CEDA}" destId="{F64811E0-AEBC-4062-A70E-A5DDA19ECAFF}" srcOrd="3" destOrd="0" presId="urn:microsoft.com/office/officeart/2005/8/layout/orgChart1"/>
    <dgm:cxn modelId="{5162A14C-BE6D-4AC9-9977-DB766A33ED64}" type="presParOf" srcId="{F64811E0-AEBC-4062-A70E-A5DDA19ECAFF}" destId="{34D9D951-34E4-4344-A251-44881621E720}" srcOrd="0" destOrd="0" presId="urn:microsoft.com/office/officeart/2005/8/layout/orgChart1"/>
    <dgm:cxn modelId="{CF5380C5-8A1C-4995-86C1-30F525534499}" type="presParOf" srcId="{34D9D951-34E4-4344-A251-44881621E720}" destId="{08962230-B739-44CB-9B43-5D5082EE09AA}" srcOrd="0" destOrd="0" presId="urn:microsoft.com/office/officeart/2005/8/layout/orgChart1"/>
    <dgm:cxn modelId="{2F4067A8-32C5-4591-AFBC-821FA8F8E749}" type="presParOf" srcId="{34D9D951-34E4-4344-A251-44881621E720}" destId="{60A4782E-92CE-4930-B1B1-C0CE3758C2B1}" srcOrd="1" destOrd="0" presId="urn:microsoft.com/office/officeart/2005/8/layout/orgChart1"/>
    <dgm:cxn modelId="{912ACDA9-3C50-42D0-BB96-4926069BE5E2}" type="presParOf" srcId="{F64811E0-AEBC-4062-A70E-A5DDA19ECAFF}" destId="{1251B5B3-7CE2-4139-BC92-0C1616F926FE}" srcOrd="1" destOrd="0" presId="urn:microsoft.com/office/officeart/2005/8/layout/orgChart1"/>
    <dgm:cxn modelId="{49193D5C-5FD8-43E2-8273-679A1DE7B837}" type="presParOf" srcId="{F64811E0-AEBC-4062-A70E-A5DDA19ECAFF}" destId="{3573278C-8E0D-413E-8DA8-6C6415DCC17B}" srcOrd="2" destOrd="0" presId="urn:microsoft.com/office/officeart/2005/8/layout/orgChart1"/>
    <dgm:cxn modelId="{B261B039-2BB7-40B4-8048-D0113BBFD002}" type="presParOf" srcId="{09070AC9-6814-4834-9AAF-78AEB103CEDA}" destId="{A64E358F-02FA-4C8D-99DF-5B8A63F829B3}" srcOrd="4" destOrd="0" presId="urn:microsoft.com/office/officeart/2005/8/layout/orgChart1"/>
    <dgm:cxn modelId="{AF14F78E-F521-4224-94D2-0C284ADFCEC6}" type="presParOf" srcId="{09070AC9-6814-4834-9AAF-78AEB103CEDA}" destId="{98FDF7BE-F5E3-4F0C-A3CB-E176FFF01AFF}" srcOrd="5" destOrd="0" presId="urn:microsoft.com/office/officeart/2005/8/layout/orgChart1"/>
    <dgm:cxn modelId="{414EE59D-7F48-49DA-AEBC-50716D4D9D6C}" type="presParOf" srcId="{98FDF7BE-F5E3-4F0C-A3CB-E176FFF01AFF}" destId="{48D54F59-1FC5-4034-9346-3E421B2AA89E}" srcOrd="0" destOrd="0" presId="urn:microsoft.com/office/officeart/2005/8/layout/orgChart1"/>
    <dgm:cxn modelId="{DFC9A7B7-B0AD-45EB-B83C-BCACDB705DF0}" type="presParOf" srcId="{48D54F59-1FC5-4034-9346-3E421B2AA89E}" destId="{2B3301E4-6B66-4262-B5CD-EBAC76378475}" srcOrd="0" destOrd="0" presId="urn:microsoft.com/office/officeart/2005/8/layout/orgChart1"/>
    <dgm:cxn modelId="{DEB21097-C485-4691-ABF7-6A10D86B2AA8}" type="presParOf" srcId="{48D54F59-1FC5-4034-9346-3E421B2AA89E}" destId="{C3EC8F8D-E400-4DA3-B877-E50446D5A34A}" srcOrd="1" destOrd="0" presId="urn:microsoft.com/office/officeart/2005/8/layout/orgChart1"/>
    <dgm:cxn modelId="{A0E83FA5-E603-4FAF-A3FB-8F09AB778E4F}" type="presParOf" srcId="{98FDF7BE-F5E3-4F0C-A3CB-E176FFF01AFF}" destId="{DCBD16D9-EBF4-4AAA-A7CF-5AE1CF487600}" srcOrd="1" destOrd="0" presId="urn:microsoft.com/office/officeart/2005/8/layout/orgChart1"/>
    <dgm:cxn modelId="{5F87B2C8-F4DF-418D-943C-3FCC105C25F1}" type="presParOf" srcId="{98FDF7BE-F5E3-4F0C-A3CB-E176FFF01AFF}" destId="{02BCC903-E385-4BAA-9958-14BA2301B45A}" srcOrd="2" destOrd="0" presId="urn:microsoft.com/office/officeart/2005/8/layout/orgChart1"/>
    <dgm:cxn modelId="{C7CE0E08-3DFB-4B34-A16F-F24017623C47}" type="presParOf" srcId="{09070AC9-6814-4834-9AAF-78AEB103CEDA}" destId="{CB1D9130-34FD-499B-9834-D33C73C720D9}" srcOrd="6" destOrd="0" presId="urn:microsoft.com/office/officeart/2005/8/layout/orgChart1"/>
    <dgm:cxn modelId="{D798C446-534D-44E5-A116-3EF8A5B9F814}" type="presParOf" srcId="{09070AC9-6814-4834-9AAF-78AEB103CEDA}" destId="{D3CCDFB1-D8F1-47BF-B8AA-F0EF12A8365B}" srcOrd="7" destOrd="0" presId="urn:microsoft.com/office/officeart/2005/8/layout/orgChart1"/>
    <dgm:cxn modelId="{B961419D-ABF3-4D64-BAC1-EC039DD1D9AA}" type="presParOf" srcId="{D3CCDFB1-D8F1-47BF-B8AA-F0EF12A8365B}" destId="{12B2D81A-4690-4669-948A-EC65E5193928}" srcOrd="0" destOrd="0" presId="urn:microsoft.com/office/officeart/2005/8/layout/orgChart1"/>
    <dgm:cxn modelId="{EBC73E7C-102B-4E7F-9B80-20F7A16D6ADF}" type="presParOf" srcId="{12B2D81A-4690-4669-948A-EC65E5193928}" destId="{1157B3AE-95C4-44BF-B97F-C9162BB335BE}" srcOrd="0" destOrd="0" presId="urn:microsoft.com/office/officeart/2005/8/layout/orgChart1"/>
    <dgm:cxn modelId="{1BC59496-6BAD-4FB5-BF79-F04D48B62B09}" type="presParOf" srcId="{12B2D81A-4690-4669-948A-EC65E5193928}" destId="{B048FD9A-431D-4E01-8803-A81C5C71905F}" srcOrd="1" destOrd="0" presId="urn:microsoft.com/office/officeart/2005/8/layout/orgChart1"/>
    <dgm:cxn modelId="{8D59903D-ECBE-479A-9233-FEF8C420B53D}" type="presParOf" srcId="{D3CCDFB1-D8F1-47BF-B8AA-F0EF12A8365B}" destId="{E002EAED-CAE3-4BCA-89B8-0E7BA896FA5F}" srcOrd="1" destOrd="0" presId="urn:microsoft.com/office/officeart/2005/8/layout/orgChart1"/>
    <dgm:cxn modelId="{B21C1770-02FF-4D9C-B342-A63C7DE3CD5A}" type="presParOf" srcId="{D3CCDFB1-D8F1-47BF-B8AA-F0EF12A8365B}" destId="{2D9742A0-2C03-40FC-9FEB-C617998157D4}" srcOrd="2" destOrd="0" presId="urn:microsoft.com/office/officeart/2005/8/layout/orgChart1"/>
    <dgm:cxn modelId="{DFE6DD40-2D73-4678-9358-94690B68F779}" type="presParOf" srcId="{09070AC9-6814-4834-9AAF-78AEB103CEDA}" destId="{BDC5BC12-4E47-4830-8E79-C6481E608421}" srcOrd="8" destOrd="0" presId="urn:microsoft.com/office/officeart/2005/8/layout/orgChart1"/>
    <dgm:cxn modelId="{6CBC4816-4085-4380-B4E8-E9F371121AF1}" type="presParOf" srcId="{09070AC9-6814-4834-9AAF-78AEB103CEDA}" destId="{13E280BE-83E7-4CD5-9FB1-2A27636BFA27}" srcOrd="9" destOrd="0" presId="urn:microsoft.com/office/officeart/2005/8/layout/orgChart1"/>
    <dgm:cxn modelId="{B4BDEFC6-4652-493C-B222-20EF63F23318}" type="presParOf" srcId="{13E280BE-83E7-4CD5-9FB1-2A27636BFA27}" destId="{6EEDFA60-5222-4B61-B769-22090B2539B7}" srcOrd="0" destOrd="0" presId="urn:microsoft.com/office/officeart/2005/8/layout/orgChart1"/>
    <dgm:cxn modelId="{3AD1B734-1769-4C6B-87E1-595170A33E35}" type="presParOf" srcId="{6EEDFA60-5222-4B61-B769-22090B2539B7}" destId="{489B46CD-B301-433C-8002-48001F5C51E2}" srcOrd="0" destOrd="0" presId="urn:microsoft.com/office/officeart/2005/8/layout/orgChart1"/>
    <dgm:cxn modelId="{2C978A69-5644-4697-876F-FC95A74ABE1D}" type="presParOf" srcId="{6EEDFA60-5222-4B61-B769-22090B2539B7}" destId="{A089DA44-AFE1-4D2D-AF94-245438FF3616}" srcOrd="1" destOrd="0" presId="urn:microsoft.com/office/officeart/2005/8/layout/orgChart1"/>
    <dgm:cxn modelId="{C986A7EB-F072-43E7-92F2-1671DBBE3AFC}" type="presParOf" srcId="{13E280BE-83E7-4CD5-9FB1-2A27636BFA27}" destId="{42711888-DC19-403F-BE49-06424C11B2FB}" srcOrd="1" destOrd="0" presId="urn:microsoft.com/office/officeart/2005/8/layout/orgChart1"/>
    <dgm:cxn modelId="{FF2005B9-7FD2-41D5-935B-99B982A1EB31}" type="presParOf" srcId="{13E280BE-83E7-4CD5-9FB1-2A27636BFA27}" destId="{50CDE78F-DD01-430D-8151-3F78625C0F84}" srcOrd="2" destOrd="0" presId="urn:microsoft.com/office/officeart/2005/8/layout/orgChart1"/>
    <dgm:cxn modelId="{69B4E81F-5B76-4F2E-AEE8-883D2FEDED99}" type="presParOf" srcId="{09070AC9-6814-4834-9AAF-78AEB103CEDA}" destId="{224B00A2-E1EB-45E6-9EBE-35F5E0068216}" srcOrd="10" destOrd="0" presId="urn:microsoft.com/office/officeart/2005/8/layout/orgChart1"/>
    <dgm:cxn modelId="{85A4F5C7-2012-462F-9DAD-7311217BFF6E}" type="presParOf" srcId="{09070AC9-6814-4834-9AAF-78AEB103CEDA}" destId="{A1183DDF-A8BD-4387-BF3E-B974A0E2B779}" srcOrd="11" destOrd="0" presId="urn:microsoft.com/office/officeart/2005/8/layout/orgChart1"/>
    <dgm:cxn modelId="{6179AFEF-4B78-4F47-AC10-1205F32C80C8}" type="presParOf" srcId="{A1183DDF-A8BD-4387-BF3E-B974A0E2B779}" destId="{F23ED3CA-2E42-46F8-8087-50573AB1EE5E}" srcOrd="0" destOrd="0" presId="urn:microsoft.com/office/officeart/2005/8/layout/orgChart1"/>
    <dgm:cxn modelId="{CB2AB9C9-7C4B-4D5C-A4BD-A798D60D19B4}" type="presParOf" srcId="{F23ED3CA-2E42-46F8-8087-50573AB1EE5E}" destId="{EDCDCAE9-3DD2-4DE2-BEC5-7B8B8F8A5C9C}" srcOrd="0" destOrd="0" presId="urn:microsoft.com/office/officeart/2005/8/layout/orgChart1"/>
    <dgm:cxn modelId="{804529F0-4E15-4921-A9AE-34A725B1C1C1}" type="presParOf" srcId="{F23ED3CA-2E42-46F8-8087-50573AB1EE5E}" destId="{65839BE2-E629-40D8-A9A1-DCB9C4C6775A}" srcOrd="1" destOrd="0" presId="urn:microsoft.com/office/officeart/2005/8/layout/orgChart1"/>
    <dgm:cxn modelId="{934A14D6-0AB7-4493-9B5D-E7250E5AAC76}" type="presParOf" srcId="{A1183DDF-A8BD-4387-BF3E-B974A0E2B779}" destId="{AB9D4692-42E4-4CE3-B222-964C15D31846}" srcOrd="1" destOrd="0" presId="urn:microsoft.com/office/officeart/2005/8/layout/orgChart1"/>
    <dgm:cxn modelId="{C216079F-6CEA-4A3F-B452-D3C77C8FACA2}" type="presParOf" srcId="{A1183DDF-A8BD-4387-BF3E-B974A0E2B779}" destId="{0BDBDD94-FA67-49CE-8610-C3D24FF8C628}" srcOrd="2" destOrd="0" presId="urn:microsoft.com/office/officeart/2005/8/layout/orgChart1"/>
    <dgm:cxn modelId="{EC2014FA-88A9-406C-9C5E-45D0246DD3BC}" type="presParOf" srcId="{09070AC9-6814-4834-9AAF-78AEB103CEDA}" destId="{BBD50DBD-8819-4A3D-B00B-DEBC3C9127C2}" srcOrd="12" destOrd="0" presId="urn:microsoft.com/office/officeart/2005/8/layout/orgChart1"/>
    <dgm:cxn modelId="{33388415-F4F0-46A0-8892-237DCA67B6DD}" type="presParOf" srcId="{09070AC9-6814-4834-9AAF-78AEB103CEDA}" destId="{3CDCE1A8-01CA-4C4D-AE4C-95AEC8CF6EC7}" srcOrd="13" destOrd="0" presId="urn:microsoft.com/office/officeart/2005/8/layout/orgChart1"/>
    <dgm:cxn modelId="{DCBD41AC-821B-4E48-B494-F027ACB6BC48}" type="presParOf" srcId="{3CDCE1A8-01CA-4C4D-AE4C-95AEC8CF6EC7}" destId="{CE554B66-1A70-4673-9806-3F2B89D9449D}" srcOrd="0" destOrd="0" presId="urn:microsoft.com/office/officeart/2005/8/layout/orgChart1"/>
    <dgm:cxn modelId="{94C4A66D-F306-4B13-BFD4-E164565F6C2D}" type="presParOf" srcId="{CE554B66-1A70-4673-9806-3F2B89D9449D}" destId="{47550C85-15A3-4DA4-AE89-00F20CB55F1C}" srcOrd="0" destOrd="0" presId="urn:microsoft.com/office/officeart/2005/8/layout/orgChart1"/>
    <dgm:cxn modelId="{2A5F4194-B3B3-4A44-885A-16F814F1A3B8}" type="presParOf" srcId="{CE554B66-1A70-4673-9806-3F2B89D9449D}" destId="{A850ABFA-0A92-4737-8771-F99067A27DA3}" srcOrd="1" destOrd="0" presId="urn:microsoft.com/office/officeart/2005/8/layout/orgChart1"/>
    <dgm:cxn modelId="{2AE19948-F737-41C4-B640-4DE2A7A83453}" type="presParOf" srcId="{3CDCE1A8-01CA-4C4D-AE4C-95AEC8CF6EC7}" destId="{42290922-C55B-4AC8-93C9-A5BA9E5AE5EC}" srcOrd="1" destOrd="0" presId="urn:microsoft.com/office/officeart/2005/8/layout/orgChart1"/>
    <dgm:cxn modelId="{CC634244-DDC4-4F8D-B50C-3C2DCF3F60DB}" type="presParOf" srcId="{3CDCE1A8-01CA-4C4D-AE4C-95AEC8CF6EC7}" destId="{8D7346B4-52BF-41E4-9E84-A6CA48C752A0}" srcOrd="2" destOrd="0" presId="urn:microsoft.com/office/officeart/2005/8/layout/orgChart1"/>
    <dgm:cxn modelId="{2D6E7872-64B2-40CE-8B2B-C3D4E81D5170}" type="presParOf" srcId="{09070AC9-6814-4834-9AAF-78AEB103CEDA}" destId="{59089E93-FF54-4827-92D4-79B263568333}" srcOrd="14" destOrd="0" presId="urn:microsoft.com/office/officeart/2005/8/layout/orgChart1"/>
    <dgm:cxn modelId="{70398228-12F4-439A-8A3B-2620C0CFCF70}" type="presParOf" srcId="{09070AC9-6814-4834-9AAF-78AEB103CEDA}" destId="{FF09E517-9593-4DCD-AB85-1B4B8E487D4C}" srcOrd="15" destOrd="0" presId="urn:microsoft.com/office/officeart/2005/8/layout/orgChart1"/>
    <dgm:cxn modelId="{77C51588-9482-4F06-A95E-107426138930}" type="presParOf" srcId="{FF09E517-9593-4DCD-AB85-1B4B8E487D4C}" destId="{69D0E04A-14DC-4063-A3AA-434E3C1FDE49}" srcOrd="0" destOrd="0" presId="urn:microsoft.com/office/officeart/2005/8/layout/orgChart1"/>
    <dgm:cxn modelId="{42AFD4E4-0E01-4652-A85A-81DF4EA3B9BD}" type="presParOf" srcId="{69D0E04A-14DC-4063-A3AA-434E3C1FDE49}" destId="{5CD3F76F-5FF5-4091-B449-4F97E9C74A5A}" srcOrd="0" destOrd="0" presId="urn:microsoft.com/office/officeart/2005/8/layout/orgChart1"/>
    <dgm:cxn modelId="{02AAF6E1-054B-4FB3-84AF-AE008B1B1C3A}" type="presParOf" srcId="{69D0E04A-14DC-4063-A3AA-434E3C1FDE49}" destId="{FEA2324F-A5CB-4456-A493-A373C751AFC2}" srcOrd="1" destOrd="0" presId="urn:microsoft.com/office/officeart/2005/8/layout/orgChart1"/>
    <dgm:cxn modelId="{C1B08997-8CAA-4CF5-8EDA-86BA89070859}" type="presParOf" srcId="{FF09E517-9593-4DCD-AB85-1B4B8E487D4C}" destId="{B9745AA0-D3A4-4274-9FE2-BD9A5A7D91CB}" srcOrd="1" destOrd="0" presId="urn:microsoft.com/office/officeart/2005/8/layout/orgChart1"/>
    <dgm:cxn modelId="{25731394-1519-4A5D-BC0A-4B2DFAF636C2}" type="presParOf" srcId="{FF09E517-9593-4DCD-AB85-1B4B8E487D4C}" destId="{9C91C1D6-58E6-4054-8260-C19A340EED68}" srcOrd="2" destOrd="0" presId="urn:microsoft.com/office/officeart/2005/8/layout/orgChart1"/>
    <dgm:cxn modelId="{F89A89B6-1A9A-4AE3-946B-35AFB8F569AA}" type="presParOf" srcId="{FAF188C7-C41D-4D02-AFED-A518B28DED00}" destId="{C97E59AE-7EA9-47E1-9E1D-E7E3D7FD63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7BB864-4D1A-4631-8B39-4739D2306B39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7AADB325-260E-4DFD-B817-57BED4840F81}">
      <dgm:prSet/>
      <dgm:spPr/>
      <dgm:t>
        <a:bodyPr/>
        <a:lstStyle/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الإقناع</a:t>
          </a:r>
          <a:endParaRPr lang="ar-SA" smtClean="0"/>
        </a:p>
      </dgm:t>
    </dgm:pt>
    <dgm:pt modelId="{81396DC7-6E0F-4955-9D47-A08696E5BF35}" type="parTrans" cxnId="{7C013724-E119-4FA6-AC94-8373C36016FF}">
      <dgm:prSet/>
      <dgm:spPr/>
    </dgm:pt>
    <dgm:pt modelId="{6FD79634-A98A-42BD-AAC7-BFAA9CFA592B}" type="sibTrans" cxnId="{7C013724-E119-4FA6-AC94-8373C36016FF}">
      <dgm:prSet/>
      <dgm:spPr/>
    </dgm:pt>
    <dgm:pt modelId="{78811BD1-D895-4328-B01D-647564CBD0B1}">
      <dgm:prSet/>
      <dgm:spPr/>
      <dgm:t>
        <a:bodyPr/>
        <a:lstStyle/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التفكير</a:t>
          </a:r>
          <a:endParaRPr lang="ar-SA" smtClean="0"/>
        </a:p>
      </dgm:t>
    </dgm:pt>
    <dgm:pt modelId="{C9DDC900-9517-4373-B8A7-3E1801521827}" type="parTrans" cxnId="{220809C3-DB5E-4118-A893-D62A82ED154B}">
      <dgm:prSet/>
      <dgm:spPr/>
    </dgm:pt>
    <dgm:pt modelId="{C90E29CA-B2EE-4724-88B9-4783A72131A1}" type="sibTrans" cxnId="{220809C3-DB5E-4118-A893-D62A82ED154B}">
      <dgm:prSet/>
      <dgm:spPr/>
    </dgm:pt>
    <dgm:pt modelId="{584CE77E-8991-4945-859B-2D24A8C88C3E}">
      <dgm:prSet/>
      <dgm:spPr/>
      <dgm:t>
        <a:bodyPr/>
        <a:lstStyle/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التحدث</a:t>
          </a:r>
          <a:endParaRPr lang="ar-SA" smtClean="0"/>
        </a:p>
      </dgm:t>
    </dgm:pt>
    <dgm:pt modelId="{3A62714C-1CB5-4818-88FD-4BBF8A277DC0}" type="parTrans" cxnId="{43444568-BE23-4BEE-936E-9FE2E22EDE74}">
      <dgm:prSet/>
      <dgm:spPr/>
    </dgm:pt>
    <dgm:pt modelId="{6ACA2FC3-2D57-440A-A504-5EC66EDF74D3}" type="sibTrans" cxnId="{43444568-BE23-4BEE-936E-9FE2E22EDE74}">
      <dgm:prSet/>
      <dgm:spPr/>
    </dgm:pt>
    <dgm:pt modelId="{F9E28417-4D23-4E8C-9FE8-4A96FAA5D7C3}">
      <dgm:prSet/>
      <dgm:spPr/>
      <dgm:t>
        <a:bodyPr/>
        <a:lstStyle/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الاستماع</a:t>
          </a:r>
          <a:endParaRPr lang="ar-SA" smtClean="0"/>
        </a:p>
      </dgm:t>
    </dgm:pt>
    <dgm:pt modelId="{000ECFCA-F0C5-4BF1-90B8-CDEDC460CA3F}" type="parTrans" cxnId="{5DB877F4-35B9-4082-BD04-8601710667EB}">
      <dgm:prSet/>
      <dgm:spPr/>
    </dgm:pt>
    <dgm:pt modelId="{CE2E4898-4AF4-45AA-BA0D-1C3C44EF02FC}" type="sibTrans" cxnId="{5DB877F4-35B9-4082-BD04-8601710667EB}">
      <dgm:prSet/>
      <dgm:spPr/>
    </dgm:pt>
    <dgm:pt modelId="{F2CEA121-64EC-40B0-914E-0933D36A9501}">
      <dgm:prSet/>
      <dgm:spPr/>
      <dgm:t>
        <a:bodyPr/>
        <a:lstStyle/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endParaRPr lang="ar-JO" b="0" i="0" u="none" strike="noStrike" baseline="0" smtClean="0">
            <a:latin typeface="Arial" panose="020B0604020202020204" pitchFamily="34" charset="0"/>
          </a:endParaRPr>
        </a:p>
        <a:p>
          <a:pPr marR="0" algn="ctr" rtl="1"/>
          <a:r>
            <a:rPr lang="ar-JO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الاتصال غير اللفظي</a:t>
          </a:r>
          <a:endParaRPr lang="ar-SA" smtClean="0"/>
        </a:p>
      </dgm:t>
    </dgm:pt>
    <dgm:pt modelId="{B7E36323-8FAC-4BF7-A887-DADDCB4CB0C2}" type="parTrans" cxnId="{C52C2C9F-FF91-4F66-8489-7F1BADAB002C}">
      <dgm:prSet/>
      <dgm:spPr/>
    </dgm:pt>
    <dgm:pt modelId="{AAA802C8-D407-43EC-9EE8-3E881AA2684C}" type="sibTrans" cxnId="{C52C2C9F-FF91-4F66-8489-7F1BADAB002C}">
      <dgm:prSet/>
      <dgm:spPr/>
    </dgm:pt>
    <dgm:pt modelId="{C47595BC-878A-470A-83CD-A674A45B3E31}" type="pres">
      <dgm:prSet presAssocID="{7B7BB864-4D1A-4631-8B39-4739D2306B39}" presName="cycle" presStyleCnt="0">
        <dgm:presLayoutVars>
          <dgm:dir/>
          <dgm:resizeHandles val="exact"/>
        </dgm:presLayoutVars>
      </dgm:prSet>
      <dgm:spPr/>
    </dgm:pt>
    <dgm:pt modelId="{90D43EAC-C57E-4A5B-B7CD-9A918F9554D9}" type="pres">
      <dgm:prSet presAssocID="{7AADB325-260E-4DFD-B817-57BED4840F81}" presName="dummy" presStyleCnt="0"/>
      <dgm:spPr/>
    </dgm:pt>
    <dgm:pt modelId="{8A2A1B7B-A155-4C95-BF86-67BA1B19B7E4}" type="pres">
      <dgm:prSet presAssocID="{7AADB325-260E-4DFD-B817-57BED4840F81}" presName="node" presStyleLbl="revTx" presStyleIdx="0" presStyleCnt="5">
        <dgm:presLayoutVars>
          <dgm:bulletEnabled val="1"/>
        </dgm:presLayoutVars>
      </dgm:prSet>
      <dgm:spPr/>
    </dgm:pt>
    <dgm:pt modelId="{F5BCA979-E61D-47D1-BDCA-AE5A304A0512}" type="pres">
      <dgm:prSet presAssocID="{6FD79634-A98A-42BD-AAC7-BFAA9CFA592B}" presName="sibTrans" presStyleLbl="node1" presStyleIdx="0" presStyleCnt="5"/>
      <dgm:spPr/>
    </dgm:pt>
    <dgm:pt modelId="{62AE98E9-25C6-4E0A-BE7E-7AA421AE3FF3}" type="pres">
      <dgm:prSet presAssocID="{78811BD1-D895-4328-B01D-647564CBD0B1}" presName="dummy" presStyleCnt="0"/>
      <dgm:spPr/>
    </dgm:pt>
    <dgm:pt modelId="{A241CD7E-3C22-4147-BC4A-55366FD654B9}" type="pres">
      <dgm:prSet presAssocID="{78811BD1-D895-4328-B01D-647564CBD0B1}" presName="node" presStyleLbl="revTx" presStyleIdx="1" presStyleCnt="5">
        <dgm:presLayoutVars>
          <dgm:bulletEnabled val="1"/>
        </dgm:presLayoutVars>
      </dgm:prSet>
      <dgm:spPr/>
    </dgm:pt>
    <dgm:pt modelId="{4AAEF7BC-FCEF-4D75-9BA4-247474163246}" type="pres">
      <dgm:prSet presAssocID="{C90E29CA-B2EE-4724-88B9-4783A72131A1}" presName="sibTrans" presStyleLbl="node1" presStyleIdx="1" presStyleCnt="5"/>
      <dgm:spPr/>
    </dgm:pt>
    <dgm:pt modelId="{784FB2E6-2A26-4C3C-B09F-46B271080326}" type="pres">
      <dgm:prSet presAssocID="{584CE77E-8991-4945-859B-2D24A8C88C3E}" presName="dummy" presStyleCnt="0"/>
      <dgm:spPr/>
    </dgm:pt>
    <dgm:pt modelId="{4BB5A1B3-8C86-41A0-91AE-F157FF7F2CB4}" type="pres">
      <dgm:prSet presAssocID="{584CE77E-8991-4945-859B-2D24A8C88C3E}" presName="node" presStyleLbl="revTx" presStyleIdx="2" presStyleCnt="5">
        <dgm:presLayoutVars>
          <dgm:bulletEnabled val="1"/>
        </dgm:presLayoutVars>
      </dgm:prSet>
      <dgm:spPr/>
    </dgm:pt>
    <dgm:pt modelId="{21849D4F-4C79-4217-81A6-AC16E3852929}" type="pres">
      <dgm:prSet presAssocID="{6ACA2FC3-2D57-440A-A504-5EC66EDF74D3}" presName="sibTrans" presStyleLbl="node1" presStyleIdx="2" presStyleCnt="5"/>
      <dgm:spPr/>
    </dgm:pt>
    <dgm:pt modelId="{5998BF25-3E7D-417C-8D35-32E359DD6C93}" type="pres">
      <dgm:prSet presAssocID="{F9E28417-4D23-4E8C-9FE8-4A96FAA5D7C3}" presName="dummy" presStyleCnt="0"/>
      <dgm:spPr/>
    </dgm:pt>
    <dgm:pt modelId="{34DA4CAC-568E-44C4-8953-4B4386001CA9}" type="pres">
      <dgm:prSet presAssocID="{F9E28417-4D23-4E8C-9FE8-4A96FAA5D7C3}" presName="node" presStyleLbl="revTx" presStyleIdx="3" presStyleCnt="5">
        <dgm:presLayoutVars>
          <dgm:bulletEnabled val="1"/>
        </dgm:presLayoutVars>
      </dgm:prSet>
      <dgm:spPr/>
    </dgm:pt>
    <dgm:pt modelId="{E9D50734-D127-41AC-8D42-363DCEBE3986}" type="pres">
      <dgm:prSet presAssocID="{CE2E4898-4AF4-45AA-BA0D-1C3C44EF02FC}" presName="sibTrans" presStyleLbl="node1" presStyleIdx="3" presStyleCnt="5"/>
      <dgm:spPr/>
    </dgm:pt>
    <dgm:pt modelId="{E1A4C41D-3FC7-4ABA-8B20-7724AC59DAAC}" type="pres">
      <dgm:prSet presAssocID="{F2CEA121-64EC-40B0-914E-0933D36A9501}" presName="dummy" presStyleCnt="0"/>
      <dgm:spPr/>
    </dgm:pt>
    <dgm:pt modelId="{5629F9F6-BB0F-408A-B837-375B9F7BA131}" type="pres">
      <dgm:prSet presAssocID="{F2CEA121-64EC-40B0-914E-0933D36A9501}" presName="node" presStyleLbl="revTx" presStyleIdx="4" presStyleCnt="5">
        <dgm:presLayoutVars>
          <dgm:bulletEnabled val="1"/>
        </dgm:presLayoutVars>
      </dgm:prSet>
      <dgm:spPr/>
    </dgm:pt>
    <dgm:pt modelId="{3E2312AF-F60E-494E-B712-DB455679EC10}" type="pres">
      <dgm:prSet presAssocID="{AAA802C8-D407-43EC-9EE8-3E881AA2684C}" presName="sibTrans" presStyleLbl="node1" presStyleIdx="4" presStyleCnt="5"/>
      <dgm:spPr/>
    </dgm:pt>
  </dgm:ptLst>
  <dgm:cxnLst>
    <dgm:cxn modelId="{0BBF9912-3D1C-4454-87CE-ED9323452F6F}" type="presOf" srcId="{584CE77E-8991-4945-859B-2D24A8C88C3E}" destId="{4BB5A1B3-8C86-41A0-91AE-F157FF7F2CB4}" srcOrd="0" destOrd="0" presId="urn:microsoft.com/office/officeart/2005/8/layout/cycle1"/>
    <dgm:cxn modelId="{D6E53C0E-00EC-4E82-8036-518511F23372}" type="presOf" srcId="{6ACA2FC3-2D57-440A-A504-5EC66EDF74D3}" destId="{21849D4F-4C79-4217-81A6-AC16E3852929}" srcOrd="0" destOrd="0" presId="urn:microsoft.com/office/officeart/2005/8/layout/cycle1"/>
    <dgm:cxn modelId="{43444568-BE23-4BEE-936E-9FE2E22EDE74}" srcId="{7B7BB864-4D1A-4631-8B39-4739D2306B39}" destId="{584CE77E-8991-4945-859B-2D24A8C88C3E}" srcOrd="2" destOrd="0" parTransId="{3A62714C-1CB5-4818-88FD-4BBF8A277DC0}" sibTransId="{6ACA2FC3-2D57-440A-A504-5EC66EDF74D3}"/>
    <dgm:cxn modelId="{71DA00A5-FC67-471E-954C-A3DD44388990}" type="presOf" srcId="{AAA802C8-D407-43EC-9EE8-3E881AA2684C}" destId="{3E2312AF-F60E-494E-B712-DB455679EC10}" srcOrd="0" destOrd="0" presId="urn:microsoft.com/office/officeart/2005/8/layout/cycle1"/>
    <dgm:cxn modelId="{C52C2C9F-FF91-4F66-8489-7F1BADAB002C}" srcId="{7B7BB864-4D1A-4631-8B39-4739D2306B39}" destId="{F2CEA121-64EC-40B0-914E-0933D36A9501}" srcOrd="4" destOrd="0" parTransId="{B7E36323-8FAC-4BF7-A887-DADDCB4CB0C2}" sibTransId="{AAA802C8-D407-43EC-9EE8-3E881AA2684C}"/>
    <dgm:cxn modelId="{0D9B4FF9-B36D-4606-BE0E-22F65DBA8716}" type="presOf" srcId="{6FD79634-A98A-42BD-AAC7-BFAA9CFA592B}" destId="{F5BCA979-E61D-47D1-BDCA-AE5A304A0512}" srcOrd="0" destOrd="0" presId="urn:microsoft.com/office/officeart/2005/8/layout/cycle1"/>
    <dgm:cxn modelId="{531D63C2-B591-46F5-94D4-AA26104DF8C8}" type="presOf" srcId="{7AADB325-260E-4DFD-B817-57BED4840F81}" destId="{8A2A1B7B-A155-4C95-BF86-67BA1B19B7E4}" srcOrd="0" destOrd="0" presId="urn:microsoft.com/office/officeart/2005/8/layout/cycle1"/>
    <dgm:cxn modelId="{DAA519C4-0207-49F6-9E72-80086EB0C0B4}" type="presOf" srcId="{78811BD1-D895-4328-B01D-647564CBD0B1}" destId="{A241CD7E-3C22-4147-BC4A-55366FD654B9}" srcOrd="0" destOrd="0" presId="urn:microsoft.com/office/officeart/2005/8/layout/cycle1"/>
    <dgm:cxn modelId="{7C013724-E119-4FA6-AC94-8373C36016FF}" srcId="{7B7BB864-4D1A-4631-8B39-4739D2306B39}" destId="{7AADB325-260E-4DFD-B817-57BED4840F81}" srcOrd="0" destOrd="0" parTransId="{81396DC7-6E0F-4955-9D47-A08696E5BF35}" sibTransId="{6FD79634-A98A-42BD-AAC7-BFAA9CFA592B}"/>
    <dgm:cxn modelId="{6F4344D5-C8AC-4CC3-A719-53748255F624}" type="presOf" srcId="{C90E29CA-B2EE-4724-88B9-4783A72131A1}" destId="{4AAEF7BC-FCEF-4D75-9BA4-247474163246}" srcOrd="0" destOrd="0" presId="urn:microsoft.com/office/officeart/2005/8/layout/cycle1"/>
    <dgm:cxn modelId="{CE8632F1-6190-4D65-97E3-D68D407A45A1}" type="presOf" srcId="{CE2E4898-4AF4-45AA-BA0D-1C3C44EF02FC}" destId="{E9D50734-D127-41AC-8D42-363DCEBE3986}" srcOrd="0" destOrd="0" presId="urn:microsoft.com/office/officeart/2005/8/layout/cycle1"/>
    <dgm:cxn modelId="{483AE9E6-FC0C-4447-81E1-8B0A021DB7F4}" type="presOf" srcId="{F9E28417-4D23-4E8C-9FE8-4A96FAA5D7C3}" destId="{34DA4CAC-568E-44C4-8953-4B4386001CA9}" srcOrd="0" destOrd="0" presId="urn:microsoft.com/office/officeart/2005/8/layout/cycle1"/>
    <dgm:cxn modelId="{220809C3-DB5E-4118-A893-D62A82ED154B}" srcId="{7B7BB864-4D1A-4631-8B39-4739D2306B39}" destId="{78811BD1-D895-4328-B01D-647564CBD0B1}" srcOrd="1" destOrd="0" parTransId="{C9DDC900-9517-4373-B8A7-3E1801521827}" sibTransId="{C90E29CA-B2EE-4724-88B9-4783A72131A1}"/>
    <dgm:cxn modelId="{A10FAD33-ED26-4D60-BA5C-68342DB400F7}" type="presOf" srcId="{F2CEA121-64EC-40B0-914E-0933D36A9501}" destId="{5629F9F6-BB0F-408A-B837-375B9F7BA131}" srcOrd="0" destOrd="0" presId="urn:microsoft.com/office/officeart/2005/8/layout/cycle1"/>
    <dgm:cxn modelId="{B8EF4426-C426-4832-8D86-7C88DF04AD71}" type="presOf" srcId="{7B7BB864-4D1A-4631-8B39-4739D2306B39}" destId="{C47595BC-878A-470A-83CD-A674A45B3E31}" srcOrd="0" destOrd="0" presId="urn:microsoft.com/office/officeart/2005/8/layout/cycle1"/>
    <dgm:cxn modelId="{5DB877F4-35B9-4082-BD04-8601710667EB}" srcId="{7B7BB864-4D1A-4631-8B39-4739D2306B39}" destId="{F9E28417-4D23-4E8C-9FE8-4A96FAA5D7C3}" srcOrd="3" destOrd="0" parTransId="{000ECFCA-F0C5-4BF1-90B8-CDEDC460CA3F}" sibTransId="{CE2E4898-4AF4-45AA-BA0D-1C3C44EF02FC}"/>
    <dgm:cxn modelId="{ADCC2ABD-A5F1-4F11-B854-5BB1D9A92FC0}" type="presParOf" srcId="{C47595BC-878A-470A-83CD-A674A45B3E31}" destId="{90D43EAC-C57E-4A5B-B7CD-9A918F9554D9}" srcOrd="0" destOrd="0" presId="urn:microsoft.com/office/officeart/2005/8/layout/cycle1"/>
    <dgm:cxn modelId="{AF7F96C2-2E21-4A44-85A9-1E6D0BC66FB8}" type="presParOf" srcId="{C47595BC-878A-470A-83CD-A674A45B3E31}" destId="{8A2A1B7B-A155-4C95-BF86-67BA1B19B7E4}" srcOrd="1" destOrd="0" presId="urn:microsoft.com/office/officeart/2005/8/layout/cycle1"/>
    <dgm:cxn modelId="{56BC568D-DEA6-4C7A-9D05-611EE9373F6E}" type="presParOf" srcId="{C47595BC-878A-470A-83CD-A674A45B3E31}" destId="{F5BCA979-E61D-47D1-BDCA-AE5A304A0512}" srcOrd="2" destOrd="0" presId="urn:microsoft.com/office/officeart/2005/8/layout/cycle1"/>
    <dgm:cxn modelId="{E568E15C-AD92-415B-9991-D766C4C91790}" type="presParOf" srcId="{C47595BC-878A-470A-83CD-A674A45B3E31}" destId="{62AE98E9-25C6-4E0A-BE7E-7AA421AE3FF3}" srcOrd="3" destOrd="0" presId="urn:microsoft.com/office/officeart/2005/8/layout/cycle1"/>
    <dgm:cxn modelId="{127BF813-525B-4244-BE39-31CAA0E1EDB4}" type="presParOf" srcId="{C47595BC-878A-470A-83CD-A674A45B3E31}" destId="{A241CD7E-3C22-4147-BC4A-55366FD654B9}" srcOrd="4" destOrd="0" presId="urn:microsoft.com/office/officeart/2005/8/layout/cycle1"/>
    <dgm:cxn modelId="{8B953B8A-3F24-4CBD-B049-243B2EFCCD2E}" type="presParOf" srcId="{C47595BC-878A-470A-83CD-A674A45B3E31}" destId="{4AAEF7BC-FCEF-4D75-9BA4-247474163246}" srcOrd="5" destOrd="0" presId="urn:microsoft.com/office/officeart/2005/8/layout/cycle1"/>
    <dgm:cxn modelId="{DFF56CCF-8156-47A5-A56D-177C95DC6F8C}" type="presParOf" srcId="{C47595BC-878A-470A-83CD-A674A45B3E31}" destId="{784FB2E6-2A26-4C3C-B09F-46B271080326}" srcOrd="6" destOrd="0" presId="urn:microsoft.com/office/officeart/2005/8/layout/cycle1"/>
    <dgm:cxn modelId="{2734928C-158E-4383-B79B-769B768DF11F}" type="presParOf" srcId="{C47595BC-878A-470A-83CD-A674A45B3E31}" destId="{4BB5A1B3-8C86-41A0-91AE-F157FF7F2CB4}" srcOrd="7" destOrd="0" presId="urn:microsoft.com/office/officeart/2005/8/layout/cycle1"/>
    <dgm:cxn modelId="{0A279772-7B10-4633-87D2-14B85C59EEF9}" type="presParOf" srcId="{C47595BC-878A-470A-83CD-A674A45B3E31}" destId="{21849D4F-4C79-4217-81A6-AC16E3852929}" srcOrd="8" destOrd="0" presId="urn:microsoft.com/office/officeart/2005/8/layout/cycle1"/>
    <dgm:cxn modelId="{FBE2EDC2-B758-420E-A769-50973077E1E0}" type="presParOf" srcId="{C47595BC-878A-470A-83CD-A674A45B3E31}" destId="{5998BF25-3E7D-417C-8D35-32E359DD6C93}" srcOrd="9" destOrd="0" presId="urn:microsoft.com/office/officeart/2005/8/layout/cycle1"/>
    <dgm:cxn modelId="{046AF6F1-89DB-4015-943D-5BEB17A22A49}" type="presParOf" srcId="{C47595BC-878A-470A-83CD-A674A45B3E31}" destId="{34DA4CAC-568E-44C4-8953-4B4386001CA9}" srcOrd="10" destOrd="0" presId="urn:microsoft.com/office/officeart/2005/8/layout/cycle1"/>
    <dgm:cxn modelId="{85209A60-C8EF-4DD4-BFD5-9A67EAFC571D}" type="presParOf" srcId="{C47595BC-878A-470A-83CD-A674A45B3E31}" destId="{E9D50734-D127-41AC-8D42-363DCEBE3986}" srcOrd="11" destOrd="0" presId="urn:microsoft.com/office/officeart/2005/8/layout/cycle1"/>
    <dgm:cxn modelId="{F945C3D9-B80D-46E1-95D7-50D2EF989023}" type="presParOf" srcId="{C47595BC-878A-470A-83CD-A674A45B3E31}" destId="{E1A4C41D-3FC7-4ABA-8B20-7724AC59DAAC}" srcOrd="12" destOrd="0" presId="urn:microsoft.com/office/officeart/2005/8/layout/cycle1"/>
    <dgm:cxn modelId="{136C4E63-D005-4B02-A989-EB686AB2900C}" type="presParOf" srcId="{C47595BC-878A-470A-83CD-A674A45B3E31}" destId="{5629F9F6-BB0F-408A-B837-375B9F7BA131}" srcOrd="13" destOrd="0" presId="urn:microsoft.com/office/officeart/2005/8/layout/cycle1"/>
    <dgm:cxn modelId="{A3E91CE2-7BD3-4914-9D8D-B847639C8956}" type="presParOf" srcId="{C47595BC-878A-470A-83CD-A674A45B3E31}" destId="{3E2312AF-F60E-494E-B712-DB455679EC10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89E93-FF54-4827-92D4-79B263568333}">
      <dsp:nvSpPr>
        <dsp:cNvPr id="0" name=""/>
        <dsp:cNvSpPr/>
      </dsp:nvSpPr>
      <dsp:spPr>
        <a:xfrm>
          <a:off x="2743200" y="1310772"/>
          <a:ext cx="2453392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2453392" y="60827"/>
              </a:lnTo>
              <a:lnTo>
                <a:pt x="2453392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50DBD-8819-4A3D-B00B-DEBC3C9127C2}">
      <dsp:nvSpPr>
        <dsp:cNvPr id="0" name=""/>
        <dsp:cNvSpPr/>
      </dsp:nvSpPr>
      <dsp:spPr>
        <a:xfrm>
          <a:off x="2743200" y="1310772"/>
          <a:ext cx="1752423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1752423" y="60827"/>
              </a:lnTo>
              <a:lnTo>
                <a:pt x="1752423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B00A2-E1EB-45E6-9EBE-35F5E0068216}">
      <dsp:nvSpPr>
        <dsp:cNvPr id="0" name=""/>
        <dsp:cNvSpPr/>
      </dsp:nvSpPr>
      <dsp:spPr>
        <a:xfrm>
          <a:off x="2743200" y="1310772"/>
          <a:ext cx="1051453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1051453" y="60827"/>
              </a:lnTo>
              <a:lnTo>
                <a:pt x="1051453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5BC12-4E47-4830-8E79-C6481E608421}">
      <dsp:nvSpPr>
        <dsp:cNvPr id="0" name=""/>
        <dsp:cNvSpPr/>
      </dsp:nvSpPr>
      <dsp:spPr>
        <a:xfrm>
          <a:off x="2743200" y="1310772"/>
          <a:ext cx="350484" cy="12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27"/>
              </a:lnTo>
              <a:lnTo>
                <a:pt x="350484" y="60827"/>
              </a:lnTo>
              <a:lnTo>
                <a:pt x="350484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D9130-34FD-499B-9834-D33C73C720D9}">
      <dsp:nvSpPr>
        <dsp:cNvPr id="0" name=""/>
        <dsp:cNvSpPr/>
      </dsp:nvSpPr>
      <dsp:spPr>
        <a:xfrm>
          <a:off x="2392715" y="1310772"/>
          <a:ext cx="350484" cy="121655"/>
        </a:xfrm>
        <a:custGeom>
          <a:avLst/>
          <a:gdLst/>
          <a:ahLst/>
          <a:cxnLst/>
          <a:rect l="0" t="0" r="0" b="0"/>
          <a:pathLst>
            <a:path>
              <a:moveTo>
                <a:pt x="350484" y="0"/>
              </a:moveTo>
              <a:lnTo>
                <a:pt x="350484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E358F-02FA-4C8D-99DF-5B8A63F829B3}">
      <dsp:nvSpPr>
        <dsp:cNvPr id="0" name=""/>
        <dsp:cNvSpPr/>
      </dsp:nvSpPr>
      <dsp:spPr>
        <a:xfrm>
          <a:off x="1691746" y="1310772"/>
          <a:ext cx="1051453" cy="121655"/>
        </a:xfrm>
        <a:custGeom>
          <a:avLst/>
          <a:gdLst/>
          <a:ahLst/>
          <a:cxnLst/>
          <a:rect l="0" t="0" r="0" b="0"/>
          <a:pathLst>
            <a:path>
              <a:moveTo>
                <a:pt x="1051453" y="0"/>
              </a:moveTo>
              <a:lnTo>
                <a:pt x="1051453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20DF1-F3D5-4C85-A7A2-8BCC2156FE9D}">
      <dsp:nvSpPr>
        <dsp:cNvPr id="0" name=""/>
        <dsp:cNvSpPr/>
      </dsp:nvSpPr>
      <dsp:spPr>
        <a:xfrm>
          <a:off x="990776" y="1310772"/>
          <a:ext cx="1752423" cy="121655"/>
        </a:xfrm>
        <a:custGeom>
          <a:avLst/>
          <a:gdLst/>
          <a:ahLst/>
          <a:cxnLst/>
          <a:rect l="0" t="0" r="0" b="0"/>
          <a:pathLst>
            <a:path>
              <a:moveTo>
                <a:pt x="1752423" y="0"/>
              </a:moveTo>
              <a:lnTo>
                <a:pt x="1752423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15CBB-35CF-412E-8469-1AE7893C56C9}">
      <dsp:nvSpPr>
        <dsp:cNvPr id="0" name=""/>
        <dsp:cNvSpPr/>
      </dsp:nvSpPr>
      <dsp:spPr>
        <a:xfrm>
          <a:off x="289807" y="1310772"/>
          <a:ext cx="2453392" cy="121655"/>
        </a:xfrm>
        <a:custGeom>
          <a:avLst/>
          <a:gdLst/>
          <a:ahLst/>
          <a:cxnLst/>
          <a:rect l="0" t="0" r="0" b="0"/>
          <a:pathLst>
            <a:path>
              <a:moveTo>
                <a:pt x="2453392" y="0"/>
              </a:moveTo>
              <a:lnTo>
                <a:pt x="2453392" y="60827"/>
              </a:lnTo>
              <a:lnTo>
                <a:pt x="0" y="60827"/>
              </a:lnTo>
              <a:lnTo>
                <a:pt x="0" y="1216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E1117-4242-4927-8982-9352297F34CC}">
      <dsp:nvSpPr>
        <dsp:cNvPr id="0" name=""/>
        <dsp:cNvSpPr/>
      </dsp:nvSpPr>
      <dsp:spPr>
        <a:xfrm>
          <a:off x="2453543" y="1021115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مهارات </a:t>
          </a: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الاتصال</a:t>
          </a: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الفعال</a:t>
          </a:r>
          <a:endParaRPr lang="ar-SA" sz="500" kern="1200" smtClean="0"/>
        </a:p>
      </dsp:txBody>
      <dsp:txXfrm>
        <a:off x="2453543" y="1021115"/>
        <a:ext cx="579313" cy="289656"/>
      </dsp:txXfrm>
    </dsp:sp>
    <dsp:sp modelId="{FBA5FA44-09BB-4569-9A3D-EA79219BE556}">
      <dsp:nvSpPr>
        <dsp:cNvPr id="0" name=""/>
        <dsp:cNvSpPr/>
      </dsp:nvSpPr>
      <dsp:spPr>
        <a:xfrm>
          <a:off x="150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التفاعل</a:t>
          </a:r>
          <a:endParaRPr lang="ar-SA" sz="500" kern="1200" smtClean="0"/>
        </a:p>
      </dsp:txBody>
      <dsp:txXfrm>
        <a:off x="150" y="1432427"/>
        <a:ext cx="579313" cy="289656"/>
      </dsp:txXfrm>
    </dsp:sp>
    <dsp:sp modelId="{08962230-B739-44CB-9B43-5D5082EE09AA}">
      <dsp:nvSpPr>
        <dsp:cNvPr id="0" name=""/>
        <dsp:cNvSpPr/>
      </dsp:nvSpPr>
      <dsp:spPr>
        <a:xfrm>
          <a:off x="701119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Arial" panose="020B0604020202020204" pitchFamily="34" charset="0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Arial" panose="020B0604020202020204" pitchFamily="34" charset="0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الإطار المرتب</a:t>
          </a:r>
          <a:endParaRPr lang="ar-SA" sz="500" kern="1200" smtClean="0"/>
        </a:p>
      </dsp:txBody>
      <dsp:txXfrm>
        <a:off x="701119" y="1432427"/>
        <a:ext cx="579313" cy="289656"/>
      </dsp:txXfrm>
    </dsp:sp>
    <dsp:sp modelId="{2B3301E4-6B66-4262-B5CD-EBAC76378475}">
      <dsp:nvSpPr>
        <dsp:cNvPr id="0" name=""/>
        <dsp:cNvSpPr/>
      </dsp:nvSpPr>
      <dsp:spPr>
        <a:xfrm>
          <a:off x="1402089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التوقيت</a:t>
          </a:r>
          <a:endParaRPr lang="ar-SA" sz="500" kern="1200" smtClean="0"/>
        </a:p>
      </dsp:txBody>
      <dsp:txXfrm>
        <a:off x="1402089" y="1432427"/>
        <a:ext cx="579313" cy="289656"/>
      </dsp:txXfrm>
    </dsp:sp>
    <dsp:sp modelId="{1157B3AE-95C4-44BF-B97F-C9162BB335BE}">
      <dsp:nvSpPr>
        <dsp:cNvPr id="0" name=""/>
        <dsp:cNvSpPr/>
      </dsp:nvSpPr>
      <dsp:spPr>
        <a:xfrm>
          <a:off x="2103058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السلوك</a:t>
          </a:r>
          <a:endParaRPr lang="ar-SA" sz="500" kern="1200" smtClean="0"/>
        </a:p>
      </dsp:txBody>
      <dsp:txXfrm>
        <a:off x="2103058" y="1432427"/>
        <a:ext cx="579313" cy="289656"/>
      </dsp:txXfrm>
    </dsp:sp>
    <dsp:sp modelId="{489B46CD-B301-433C-8002-48001F5C51E2}">
      <dsp:nvSpPr>
        <dsp:cNvPr id="0" name=""/>
        <dsp:cNvSpPr/>
      </dsp:nvSpPr>
      <dsp:spPr>
        <a:xfrm>
          <a:off x="2804027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التفكير</a:t>
          </a:r>
          <a:endParaRPr lang="ar-SA" sz="500" kern="1200" smtClean="0"/>
        </a:p>
      </dsp:txBody>
      <dsp:txXfrm>
        <a:off x="2804027" y="1432427"/>
        <a:ext cx="579313" cy="289656"/>
      </dsp:txXfrm>
    </dsp:sp>
    <dsp:sp modelId="{EDCDCAE9-3DD2-4DE2-BEC5-7B8B8F8A5C9C}">
      <dsp:nvSpPr>
        <dsp:cNvPr id="0" name=""/>
        <dsp:cNvSpPr/>
      </dsp:nvSpPr>
      <dsp:spPr>
        <a:xfrm>
          <a:off x="3504997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الاختيار</a:t>
          </a:r>
          <a:endParaRPr lang="ar-SA" sz="500" kern="1200" smtClean="0"/>
        </a:p>
      </dsp:txBody>
      <dsp:txXfrm>
        <a:off x="3504997" y="1432427"/>
        <a:ext cx="579313" cy="289656"/>
      </dsp:txXfrm>
    </dsp:sp>
    <dsp:sp modelId="{47550C85-15A3-4DA4-AE89-00F20CB55F1C}">
      <dsp:nvSpPr>
        <dsp:cNvPr id="0" name=""/>
        <dsp:cNvSpPr/>
      </dsp:nvSpPr>
      <dsp:spPr>
        <a:xfrm>
          <a:off x="4205966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الإنصات</a:t>
          </a:r>
          <a:endParaRPr lang="ar-SA" sz="500" kern="1200" smtClean="0"/>
        </a:p>
      </dsp:txBody>
      <dsp:txXfrm>
        <a:off x="4205966" y="1432427"/>
        <a:ext cx="579313" cy="289656"/>
      </dsp:txXfrm>
    </dsp:sp>
    <dsp:sp modelId="{5CD3F76F-5FF5-4091-B449-4F97E9C74A5A}">
      <dsp:nvSpPr>
        <dsp:cNvPr id="0" name=""/>
        <dsp:cNvSpPr/>
      </dsp:nvSpPr>
      <dsp:spPr>
        <a:xfrm>
          <a:off x="4906935" y="1432427"/>
          <a:ext cx="579313" cy="289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500" b="1" i="0" u="none" strike="noStrike" kern="1200" baseline="0" smtClean="0">
            <a:latin typeface="Simplified Arabic" panose="02020603050405020304" pitchFamily="18" charset="-78"/>
            <a:cs typeface="Simplified Arabic" panose="02020603050405020304" pitchFamily="18" charset="-78"/>
          </a:endParaRPr>
        </a:p>
        <a:p>
          <a:pPr marR="0"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1" i="0" u="none" strike="noStrike" kern="1200" baseline="0" smtClean="0">
              <a:latin typeface="Simplified Arabic" panose="02020603050405020304" pitchFamily="18" charset="-78"/>
              <a:cs typeface="Simplified Arabic" panose="02020603050405020304" pitchFamily="18" charset="-78"/>
            </a:rPr>
            <a:t>اللباقة</a:t>
          </a:r>
          <a:endParaRPr lang="ar-SA" sz="500" kern="1200" smtClean="0"/>
        </a:p>
      </dsp:txBody>
      <dsp:txXfrm>
        <a:off x="4906935" y="1432427"/>
        <a:ext cx="579313" cy="2896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A1B7B-A155-4C95-BF86-67BA1B19B7E4}">
      <dsp:nvSpPr>
        <dsp:cNvPr id="0" name=""/>
        <dsp:cNvSpPr/>
      </dsp:nvSpPr>
      <dsp:spPr>
        <a:xfrm>
          <a:off x="3373062" y="122664"/>
          <a:ext cx="1315342" cy="131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الإقناع</a:t>
          </a:r>
          <a:endParaRPr lang="ar-SA" sz="2000" kern="1200" smtClean="0"/>
        </a:p>
      </dsp:txBody>
      <dsp:txXfrm>
        <a:off x="3373062" y="122664"/>
        <a:ext cx="1315342" cy="1315342"/>
      </dsp:txXfrm>
    </dsp:sp>
    <dsp:sp modelId="{F5BCA979-E61D-47D1-BDCA-AE5A304A0512}">
      <dsp:nvSpPr>
        <dsp:cNvPr id="0" name=""/>
        <dsp:cNvSpPr/>
      </dsp:nvSpPr>
      <dsp:spPr>
        <a:xfrm>
          <a:off x="274849" y="84124"/>
          <a:ext cx="4936701" cy="4936701"/>
        </a:xfrm>
        <a:prstGeom prst="circularArrow">
          <a:avLst>
            <a:gd name="adj1" fmla="val 5196"/>
            <a:gd name="adj2" fmla="val 335582"/>
            <a:gd name="adj3" fmla="val 21294591"/>
            <a:gd name="adj4" fmla="val 19765057"/>
            <a:gd name="adj5" fmla="val 606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1CD7E-3C22-4147-BC4A-55366FD654B9}">
      <dsp:nvSpPr>
        <dsp:cNvPr id="0" name=""/>
        <dsp:cNvSpPr/>
      </dsp:nvSpPr>
      <dsp:spPr>
        <a:xfrm>
          <a:off x="4168803" y="2571700"/>
          <a:ext cx="1315342" cy="131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التفكير</a:t>
          </a:r>
          <a:endParaRPr lang="ar-SA" sz="2000" kern="1200" smtClean="0"/>
        </a:p>
      </dsp:txBody>
      <dsp:txXfrm>
        <a:off x="4168803" y="2571700"/>
        <a:ext cx="1315342" cy="1315342"/>
      </dsp:txXfrm>
    </dsp:sp>
    <dsp:sp modelId="{4AAEF7BC-FCEF-4D75-9BA4-247474163246}">
      <dsp:nvSpPr>
        <dsp:cNvPr id="0" name=""/>
        <dsp:cNvSpPr/>
      </dsp:nvSpPr>
      <dsp:spPr>
        <a:xfrm>
          <a:off x="274849" y="84124"/>
          <a:ext cx="4936701" cy="4936701"/>
        </a:xfrm>
        <a:prstGeom prst="circularArrow">
          <a:avLst>
            <a:gd name="adj1" fmla="val 5196"/>
            <a:gd name="adj2" fmla="val 335582"/>
            <a:gd name="adj3" fmla="val 4016096"/>
            <a:gd name="adj4" fmla="val 2252149"/>
            <a:gd name="adj5" fmla="val 606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5A1B3-8C86-41A0-91AE-F157FF7F2CB4}">
      <dsp:nvSpPr>
        <dsp:cNvPr id="0" name=""/>
        <dsp:cNvSpPr/>
      </dsp:nvSpPr>
      <dsp:spPr>
        <a:xfrm>
          <a:off x="2085528" y="4085288"/>
          <a:ext cx="1315342" cy="131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التحدث</a:t>
          </a:r>
          <a:endParaRPr lang="ar-SA" sz="2000" kern="1200" smtClean="0"/>
        </a:p>
      </dsp:txBody>
      <dsp:txXfrm>
        <a:off x="2085528" y="4085288"/>
        <a:ext cx="1315342" cy="1315342"/>
      </dsp:txXfrm>
    </dsp:sp>
    <dsp:sp modelId="{21849D4F-4C79-4217-81A6-AC16E3852929}">
      <dsp:nvSpPr>
        <dsp:cNvPr id="0" name=""/>
        <dsp:cNvSpPr/>
      </dsp:nvSpPr>
      <dsp:spPr>
        <a:xfrm>
          <a:off x="274849" y="84124"/>
          <a:ext cx="4936701" cy="4936701"/>
        </a:xfrm>
        <a:prstGeom prst="circularArrow">
          <a:avLst>
            <a:gd name="adj1" fmla="val 5196"/>
            <a:gd name="adj2" fmla="val 335582"/>
            <a:gd name="adj3" fmla="val 8212269"/>
            <a:gd name="adj4" fmla="val 6448322"/>
            <a:gd name="adj5" fmla="val 606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DA4CAC-568E-44C4-8953-4B4386001CA9}">
      <dsp:nvSpPr>
        <dsp:cNvPr id="0" name=""/>
        <dsp:cNvSpPr/>
      </dsp:nvSpPr>
      <dsp:spPr>
        <a:xfrm>
          <a:off x="2253" y="2571700"/>
          <a:ext cx="1315342" cy="131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الاستماع</a:t>
          </a:r>
          <a:endParaRPr lang="ar-SA" sz="2000" kern="1200" smtClean="0"/>
        </a:p>
      </dsp:txBody>
      <dsp:txXfrm>
        <a:off x="2253" y="2571700"/>
        <a:ext cx="1315342" cy="1315342"/>
      </dsp:txXfrm>
    </dsp:sp>
    <dsp:sp modelId="{E9D50734-D127-41AC-8D42-363DCEBE3986}">
      <dsp:nvSpPr>
        <dsp:cNvPr id="0" name=""/>
        <dsp:cNvSpPr/>
      </dsp:nvSpPr>
      <dsp:spPr>
        <a:xfrm>
          <a:off x="274849" y="84124"/>
          <a:ext cx="4936701" cy="4936701"/>
        </a:xfrm>
        <a:prstGeom prst="circularArrow">
          <a:avLst>
            <a:gd name="adj1" fmla="val 5196"/>
            <a:gd name="adj2" fmla="val 335582"/>
            <a:gd name="adj3" fmla="val 12299361"/>
            <a:gd name="adj4" fmla="val 10769827"/>
            <a:gd name="adj5" fmla="val 606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29F9F6-BB0F-408A-B837-375B9F7BA131}">
      <dsp:nvSpPr>
        <dsp:cNvPr id="0" name=""/>
        <dsp:cNvSpPr/>
      </dsp:nvSpPr>
      <dsp:spPr>
        <a:xfrm>
          <a:off x="797994" y="122664"/>
          <a:ext cx="1315342" cy="13153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JO" sz="20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2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مهارة الاتصال غير اللفظي</a:t>
          </a:r>
          <a:endParaRPr lang="ar-SA" sz="2000" kern="1200" smtClean="0"/>
        </a:p>
      </dsp:txBody>
      <dsp:txXfrm>
        <a:off x="797994" y="122664"/>
        <a:ext cx="1315342" cy="1315342"/>
      </dsp:txXfrm>
    </dsp:sp>
    <dsp:sp modelId="{3E2312AF-F60E-494E-B712-DB455679EC10}">
      <dsp:nvSpPr>
        <dsp:cNvPr id="0" name=""/>
        <dsp:cNvSpPr/>
      </dsp:nvSpPr>
      <dsp:spPr>
        <a:xfrm>
          <a:off x="274849" y="84124"/>
          <a:ext cx="4936701" cy="4936701"/>
        </a:xfrm>
        <a:prstGeom prst="circularArrow">
          <a:avLst>
            <a:gd name="adj1" fmla="val 5196"/>
            <a:gd name="adj2" fmla="val 335582"/>
            <a:gd name="adj3" fmla="val 16867080"/>
            <a:gd name="adj4" fmla="val 15197338"/>
            <a:gd name="adj5" fmla="val 606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عادل المغذوي</dc:creator>
  <cp:keywords/>
  <dc:description/>
  <cp:lastModifiedBy>د. عادل المغذوي</cp:lastModifiedBy>
  <cp:revision>1</cp:revision>
  <dcterms:created xsi:type="dcterms:W3CDTF">2015-03-15T19:55:00Z</dcterms:created>
  <dcterms:modified xsi:type="dcterms:W3CDTF">2015-03-15T19:57:00Z</dcterms:modified>
</cp:coreProperties>
</file>