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7" w:rsidRDefault="00403007" w:rsidP="0040300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  <w:bookmarkStart w:id="0" w:name="_GoBack"/>
      <w:bookmarkEnd w:id="0"/>
      <w:r w:rsidRPr="00403007"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  <w:t>وكيل الجامعة يطلع على التقرير النهائي لأرشفة أعمال المشتريات</w:t>
      </w:r>
    </w:p>
    <w:p w:rsidR="00403007" w:rsidRDefault="00403007" w:rsidP="0040300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rtl/>
        </w:rPr>
      </w:pPr>
    </w:p>
    <w:p w:rsidR="00403007" w:rsidRPr="00403007" w:rsidRDefault="00403007" w:rsidP="0040300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</w:pPr>
    </w:p>
    <w:p w:rsidR="00403007" w:rsidRPr="00403007" w:rsidRDefault="00403007" w:rsidP="0040300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403007" w:rsidRPr="00403007" w:rsidRDefault="00403007" w:rsidP="0040300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</w:pPr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 xml:space="preserve">عقد سعادة وكيل الجامعة </w:t>
      </w:r>
      <w:proofErr w:type="spellStart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>د.مسلّم</w:t>
      </w:r>
      <w:proofErr w:type="spellEnd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 xml:space="preserve"> بن محمد الدوسري اجتماعاً تنسيقياً مع ممثلي الإدارة العامة للشؤون الإدارية والمالية ومكتب إدارة المشاريع ، وذلك لاستعراض التقرير النهائي لأعمال اللجنة المشكلة لأرشفة أعمال المشتريات ، وخلال هذا الاجتماع عرض سعادة المشرف على مكتب إدارة المشاريع </w:t>
      </w:r>
      <w:proofErr w:type="spellStart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>ا.عبدالرحمن</w:t>
      </w:r>
      <w:proofErr w:type="spellEnd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 xml:space="preserve"> السبيعي تقريراً إحصائياً عن الأعمال التي تمت في هذا الشأن ، مبيناً أنه قد العمل على إنشاء نظام إلكتروني لأرشفة هذه الأعمال ليخدم جميع التقارير المطلوبة للمستخدم ، كما أوضح بأن أعمال الأرشفة قد شملت جميع الأعمال التي صدرت لها </w:t>
      </w:r>
      <w:proofErr w:type="spellStart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>تعميدات</w:t>
      </w:r>
      <w:proofErr w:type="spellEnd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 xml:space="preserve"> من الشؤون الإدارية والمالية في الجامعة منذ نشأتها ضمن أبواب الميزانية الثاني والثالث والرابع ، وأنه بالإمكان حالياً الاطلاع إلكترونياً من قبل المختصين على بيانات المشاريع والتوريدات التي تمت في الجامعة وفق احتياج المستخدم ، حيث يوفر النظام خاصية البحث وفق السنة المالية ، ووفق نوع المشروع ، كما يوفر النظام كافة البيانات المطلوبة للجهات المتعاقدة مع الجامعة خلال السنوات الماضية ، وبإمكان المستخدم الحصول على تقارير بيانية وإحصائية وفق احتياجه .</w:t>
      </w:r>
    </w:p>
    <w:p w:rsidR="00403007" w:rsidRPr="00403007" w:rsidRDefault="00403007" w:rsidP="0040300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</w:pPr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 xml:space="preserve">وفي ختام الاجتماع أثنى سعادة وكيل الجامعة على الأعمال التي تمت وحسن التنظيم والتنسيق الذي تم بين الإدارة العامة للشؤون الإدارية والمالية ومكتب إدارة المشاريع في هذا الشأن ، حيث يمثل هذا الإجراء إنجازاً يضاف إلى رصيد الجامعة في أعمال </w:t>
      </w:r>
      <w:proofErr w:type="spellStart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>أتمتة</w:t>
      </w:r>
      <w:proofErr w:type="spellEnd"/>
      <w:r w:rsidRPr="00403007">
        <w:rPr>
          <w:rFonts w:ascii="Bookman Old Style" w:eastAsia="Times New Roman" w:hAnsi="Bookman Old Style" w:cs="Times New Roman"/>
          <w:color w:val="000000"/>
          <w:sz w:val="28"/>
          <w:szCs w:val="28"/>
          <w:rtl/>
        </w:rPr>
        <w:t xml:space="preserve"> الإجراءات والتوثيق الإلكتروني للأعمال الإدارية والمالية . </w:t>
      </w:r>
    </w:p>
    <w:p w:rsidR="0091332E" w:rsidRPr="00403007" w:rsidRDefault="002E0596" w:rsidP="00403007"/>
    <w:sectPr w:rsidR="0091332E" w:rsidRPr="00403007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EA"/>
    <w:rsid w:val="002567EA"/>
    <w:rsid w:val="002E0596"/>
    <w:rsid w:val="00403007"/>
    <w:rsid w:val="006075EC"/>
    <w:rsid w:val="0064450D"/>
    <w:rsid w:val="00E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2015-04-01T09:35:00Z</cp:lastPrinted>
  <dcterms:created xsi:type="dcterms:W3CDTF">2015-02-15T07:07:00Z</dcterms:created>
  <dcterms:modified xsi:type="dcterms:W3CDTF">2015-04-01T09:35:00Z</dcterms:modified>
</cp:coreProperties>
</file>