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21B8B" w14:textId="77777777" w:rsidR="00CB003D" w:rsidRDefault="00CB003D" w:rsidP="00CB003D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0779FCE" w14:textId="77777777" w:rsidR="00DA0F01" w:rsidRPr="00B62A63" w:rsidRDefault="00CB003D" w:rsidP="00CB003D">
      <w:pPr>
        <w:jc w:val="center"/>
        <w:rPr>
          <w:rFonts w:ascii="Sakkal Majalla" w:hAnsi="Sakkal Majalla" w:cs="Sakkal Majalla"/>
          <w:b/>
          <w:bCs/>
          <w:color w:val="385623" w:themeColor="accent6" w:themeShade="80"/>
          <w:sz w:val="36"/>
          <w:szCs w:val="36"/>
          <w:rtl/>
        </w:rPr>
      </w:pPr>
      <w:r w:rsidRPr="00B62A63">
        <w:rPr>
          <w:rFonts w:ascii="Sakkal Majalla" w:hAnsi="Sakkal Majalla" w:cs="Sakkal Majalla"/>
          <w:b/>
          <w:bCs/>
          <w:color w:val="385623" w:themeColor="accent6" w:themeShade="80"/>
          <w:sz w:val="36"/>
          <w:szCs w:val="36"/>
          <w:rtl/>
        </w:rPr>
        <w:t xml:space="preserve">نموذج تظلم على نتيجة جائزة رئيس الجامعة للجودة والتميز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4"/>
        <w:gridCol w:w="2379"/>
        <w:gridCol w:w="1537"/>
        <w:gridCol w:w="1571"/>
        <w:gridCol w:w="3009"/>
      </w:tblGrid>
      <w:tr w:rsidR="00F80E1B" w14:paraId="5015241B" w14:textId="77777777" w:rsidTr="285A09DD">
        <w:tc>
          <w:tcPr>
            <w:tcW w:w="782" w:type="pct"/>
            <w:shd w:val="clear" w:color="auto" w:fill="365422"/>
            <w:vAlign w:val="center"/>
          </w:tcPr>
          <w:p w14:paraId="083A6281" w14:textId="77777777" w:rsidR="00F80E1B" w:rsidRPr="0015662A" w:rsidRDefault="00F80E1B" w:rsidP="00B236D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15662A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التاريخ</w:t>
            </w:r>
          </w:p>
        </w:tc>
        <w:tc>
          <w:tcPr>
            <w:tcW w:w="1181" w:type="pct"/>
            <w:shd w:val="clear" w:color="auto" w:fill="365422"/>
          </w:tcPr>
          <w:p w14:paraId="42E198F9" w14:textId="77777777" w:rsidR="00F80E1B" w:rsidRPr="0015662A" w:rsidRDefault="00282BCC" w:rsidP="00B236D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5662A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ف</w:t>
            </w:r>
            <w:r w:rsidR="00F26674" w:rsidRPr="0015662A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رع الجائزة</w:t>
            </w:r>
          </w:p>
        </w:tc>
        <w:tc>
          <w:tcPr>
            <w:tcW w:w="1543" w:type="pct"/>
            <w:gridSpan w:val="2"/>
            <w:shd w:val="clear" w:color="auto" w:fill="365422"/>
            <w:vAlign w:val="center"/>
          </w:tcPr>
          <w:p w14:paraId="63B670F1" w14:textId="77777777" w:rsidR="00F80E1B" w:rsidRPr="0015662A" w:rsidRDefault="00F80E1B" w:rsidP="00B236D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15662A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الجهة التابع لها</w:t>
            </w:r>
          </w:p>
        </w:tc>
        <w:tc>
          <w:tcPr>
            <w:tcW w:w="1494" w:type="pct"/>
            <w:shd w:val="clear" w:color="auto" w:fill="365422"/>
            <w:vAlign w:val="center"/>
          </w:tcPr>
          <w:p w14:paraId="6917C609" w14:textId="77777777" w:rsidR="00F80E1B" w:rsidRPr="0015662A" w:rsidRDefault="00F80E1B" w:rsidP="0023414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15662A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مقدم الطلب </w:t>
            </w:r>
          </w:p>
        </w:tc>
      </w:tr>
      <w:tr w:rsidR="00F80E1B" w14:paraId="723EA02E" w14:textId="77777777" w:rsidTr="285A09DD">
        <w:tc>
          <w:tcPr>
            <w:tcW w:w="782" w:type="pct"/>
            <w:vAlign w:val="center"/>
          </w:tcPr>
          <w:p w14:paraId="5616FBAB" w14:textId="741276F1" w:rsidR="00F80E1B" w:rsidRPr="00AC3CEB" w:rsidRDefault="00F80E1B" w:rsidP="00C4134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1" w:type="pct"/>
          </w:tcPr>
          <w:p w14:paraId="4AC1C37C" w14:textId="2018D790" w:rsidR="00F80E1B" w:rsidRPr="00AC3CEB" w:rsidRDefault="00F80E1B" w:rsidP="285A09D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43" w:type="pct"/>
            <w:gridSpan w:val="2"/>
            <w:vAlign w:val="center"/>
          </w:tcPr>
          <w:p w14:paraId="06754943" w14:textId="412769F6" w:rsidR="00F80E1B" w:rsidRPr="00AC3CEB" w:rsidRDefault="00F80E1B" w:rsidP="285A09D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4" w:type="pct"/>
            <w:vAlign w:val="center"/>
          </w:tcPr>
          <w:p w14:paraId="5C884151" w14:textId="12C8EC8C" w:rsidR="00F80E1B" w:rsidRPr="00AC3CEB" w:rsidRDefault="00F80E1B" w:rsidP="285A09D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282BCC" w14:paraId="08A37C76" w14:textId="77777777" w:rsidTr="285A09DD">
        <w:tc>
          <w:tcPr>
            <w:tcW w:w="5000" w:type="pct"/>
            <w:gridSpan w:val="5"/>
          </w:tcPr>
          <w:p w14:paraId="67940A28" w14:textId="77777777" w:rsidR="001E689C" w:rsidRDefault="00282BCC" w:rsidP="001E689C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C3CE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مبررات التظلم:</w:t>
            </w:r>
          </w:p>
          <w:p w14:paraId="5486FED1" w14:textId="77777777" w:rsidR="00282BCC" w:rsidRPr="00AC3CEB" w:rsidRDefault="00282BCC" w:rsidP="00CC128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</w:p>
          <w:p w14:paraId="59EA7C41" w14:textId="77777777" w:rsidR="00282BCC" w:rsidRPr="00AC3CEB" w:rsidRDefault="00282BCC" w:rsidP="00CC128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3ADABC6" w14:textId="77777777" w:rsidR="00282BCC" w:rsidRPr="00AC3CEB" w:rsidRDefault="00282BCC" w:rsidP="00CC128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F80E1B" w14:paraId="694EE7F5" w14:textId="77777777" w:rsidTr="285A09DD">
        <w:tc>
          <w:tcPr>
            <w:tcW w:w="1963" w:type="pct"/>
            <w:gridSpan w:val="2"/>
            <w:shd w:val="clear" w:color="auto" w:fill="365422"/>
            <w:vAlign w:val="center"/>
          </w:tcPr>
          <w:p w14:paraId="02EA70D2" w14:textId="77777777" w:rsidR="00F80E1B" w:rsidRPr="0015662A" w:rsidRDefault="00F80E1B" w:rsidP="007C6D88">
            <w:pPr>
              <w:jc w:val="right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5662A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اعتماد لجنة الجائزة بالجهة</w:t>
            </w:r>
          </w:p>
        </w:tc>
        <w:tc>
          <w:tcPr>
            <w:tcW w:w="763" w:type="pct"/>
            <w:shd w:val="clear" w:color="auto" w:fill="365422"/>
            <w:vAlign w:val="center"/>
          </w:tcPr>
          <w:p w14:paraId="76F6D35F" w14:textId="77777777" w:rsidR="00F80E1B" w:rsidRPr="0015662A" w:rsidRDefault="00F80E1B" w:rsidP="007C6D88">
            <w:pPr>
              <w:jc w:val="right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15662A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رفض</w:t>
            </w:r>
            <w:r w:rsidR="0015662A">
              <w:rPr>
                <w:rFonts w:ascii="MS Gothic" w:eastAsia="MS Gothic" w:hAnsi="MS Gothic" w:cs="Sakkal Majalla" w:hint="eastAsia"/>
                <w:b/>
                <w:bCs/>
                <w:color w:val="FFFFFF" w:themeColor="background1"/>
                <w:sz w:val="28"/>
                <w:szCs w:val="28"/>
              </w:rPr>
              <w:t>☐</w:t>
            </w:r>
          </w:p>
        </w:tc>
        <w:tc>
          <w:tcPr>
            <w:tcW w:w="780" w:type="pct"/>
            <w:shd w:val="clear" w:color="auto" w:fill="365422"/>
            <w:vAlign w:val="center"/>
          </w:tcPr>
          <w:p w14:paraId="7617CE5C" w14:textId="77777777" w:rsidR="00F80E1B" w:rsidRPr="0015662A" w:rsidRDefault="00F80E1B" w:rsidP="007C6D88">
            <w:pPr>
              <w:jc w:val="right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15662A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قبول </w:t>
            </w:r>
            <w:r w:rsidRPr="0015662A">
              <w:rPr>
                <w:rFonts w:ascii="MS Gothic" w:eastAsia="MS Gothic" w:hAnsi="MS Gothic" w:cs="Sakkal Majalla" w:hint="eastAsia"/>
                <w:b/>
                <w:bCs/>
                <w:color w:val="FFFFFF" w:themeColor="background1"/>
                <w:sz w:val="28"/>
                <w:szCs w:val="28"/>
              </w:rPr>
              <w:t>☐</w:t>
            </w:r>
          </w:p>
        </w:tc>
        <w:tc>
          <w:tcPr>
            <w:tcW w:w="1494" w:type="pct"/>
            <w:shd w:val="clear" w:color="auto" w:fill="365422"/>
            <w:vAlign w:val="center"/>
          </w:tcPr>
          <w:p w14:paraId="0A549117" w14:textId="77777777" w:rsidR="00F80E1B" w:rsidRPr="0015662A" w:rsidRDefault="00F80E1B" w:rsidP="007C6D88">
            <w:pPr>
              <w:jc w:val="right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15662A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رأي الجهة التابع لها:</w:t>
            </w:r>
          </w:p>
        </w:tc>
      </w:tr>
      <w:tr w:rsidR="00F80E1B" w14:paraId="5D0D1AF0" w14:textId="77777777" w:rsidTr="285A09DD">
        <w:tc>
          <w:tcPr>
            <w:tcW w:w="1963" w:type="pct"/>
            <w:gridSpan w:val="2"/>
            <w:vAlign w:val="center"/>
          </w:tcPr>
          <w:p w14:paraId="1325A295" w14:textId="77777777" w:rsidR="00F80E1B" w:rsidRDefault="00F80E1B" w:rsidP="007C6D88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رئيس </w:t>
            </w:r>
            <w:r w:rsidR="008068A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اللجنة:</w:t>
            </w:r>
          </w:p>
        </w:tc>
        <w:tc>
          <w:tcPr>
            <w:tcW w:w="3037" w:type="pct"/>
            <w:gridSpan w:val="3"/>
            <w:vMerge w:val="restart"/>
            <w:vAlign w:val="center"/>
          </w:tcPr>
          <w:p w14:paraId="25DAFC48" w14:textId="77777777" w:rsidR="00F80E1B" w:rsidRDefault="00F80E1B" w:rsidP="007C6D88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توصية الجهة:</w:t>
            </w:r>
            <w:r w:rsidR="00A541A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0290E" w14:paraId="59575A9A" w14:textId="77777777" w:rsidTr="285A09DD">
        <w:tc>
          <w:tcPr>
            <w:tcW w:w="1963" w:type="pct"/>
            <w:gridSpan w:val="2"/>
            <w:vAlign w:val="center"/>
          </w:tcPr>
          <w:p w14:paraId="5ACF5FA6" w14:textId="77777777" w:rsidR="0030290E" w:rsidRDefault="0030290E" w:rsidP="007C6D88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3037" w:type="pct"/>
            <w:gridSpan w:val="3"/>
            <w:vMerge/>
            <w:vAlign w:val="center"/>
          </w:tcPr>
          <w:p w14:paraId="609543D0" w14:textId="77777777" w:rsidR="0030290E" w:rsidRDefault="0030290E" w:rsidP="007C6D88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30290E" w14:paraId="02CFFCC0" w14:textId="77777777" w:rsidTr="285A09DD">
        <w:tc>
          <w:tcPr>
            <w:tcW w:w="1963" w:type="pct"/>
            <w:gridSpan w:val="2"/>
            <w:vAlign w:val="center"/>
          </w:tcPr>
          <w:p w14:paraId="073BB033" w14:textId="77777777" w:rsidR="0030290E" w:rsidRDefault="008068A7" w:rsidP="007C6D88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التاريخ:  </w:t>
            </w:r>
            <w:r w:rsidR="003029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/        /      144 هـ</w:t>
            </w:r>
          </w:p>
        </w:tc>
        <w:tc>
          <w:tcPr>
            <w:tcW w:w="3037" w:type="pct"/>
            <w:gridSpan w:val="3"/>
            <w:vMerge/>
            <w:vAlign w:val="center"/>
          </w:tcPr>
          <w:p w14:paraId="17E3375F" w14:textId="77777777" w:rsidR="0030290E" w:rsidRDefault="0030290E" w:rsidP="007C6D88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30290E" w14:paraId="6683DE9B" w14:textId="77777777" w:rsidTr="285A09DD">
        <w:tc>
          <w:tcPr>
            <w:tcW w:w="5000" w:type="pct"/>
            <w:gridSpan w:val="5"/>
            <w:shd w:val="clear" w:color="auto" w:fill="FFFFFF" w:themeFill="background1"/>
          </w:tcPr>
          <w:p w14:paraId="001FFEF0" w14:textId="77777777" w:rsidR="0030290E" w:rsidRPr="00985508" w:rsidRDefault="00985508" w:rsidP="00985508">
            <w:pPr>
              <w:tabs>
                <w:tab w:val="left" w:pos="5897"/>
                <w:tab w:val="right" w:pos="9854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8550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  <w:r w:rsidRPr="0098550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  <w:r w:rsidR="00A866C2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الج</w:t>
            </w:r>
            <w:r w:rsidR="00167BBB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 xml:space="preserve">زء التالي </w:t>
            </w:r>
            <w:r w:rsidR="0030290E" w:rsidRPr="00A866C2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يعبأ من عمادة التطوير والجودة</w:t>
            </w:r>
          </w:p>
        </w:tc>
      </w:tr>
      <w:tr w:rsidR="0030290E" w14:paraId="2AA4542F" w14:textId="77777777" w:rsidTr="285A09DD">
        <w:tc>
          <w:tcPr>
            <w:tcW w:w="1963" w:type="pct"/>
            <w:gridSpan w:val="2"/>
            <w:shd w:val="clear" w:color="auto" w:fill="365422"/>
            <w:vAlign w:val="center"/>
          </w:tcPr>
          <w:p w14:paraId="6BFFD198" w14:textId="77777777" w:rsidR="0030290E" w:rsidRPr="00985508" w:rsidRDefault="0030290E" w:rsidP="007C6D88">
            <w:pPr>
              <w:jc w:val="right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98550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اعتماد اللجنة المختصة</w:t>
            </w:r>
          </w:p>
        </w:tc>
        <w:tc>
          <w:tcPr>
            <w:tcW w:w="763" w:type="pct"/>
            <w:shd w:val="clear" w:color="auto" w:fill="365422"/>
            <w:vAlign w:val="center"/>
          </w:tcPr>
          <w:p w14:paraId="50189660" w14:textId="77777777" w:rsidR="0030290E" w:rsidRPr="00985508" w:rsidRDefault="0030290E" w:rsidP="007C6D88">
            <w:pPr>
              <w:jc w:val="right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98550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رفض</w:t>
            </w:r>
            <w:r w:rsidRPr="00985508">
              <w:rPr>
                <w:rFonts w:ascii="MS Gothic" w:eastAsia="MS Gothic" w:hAnsi="MS Gothic" w:cs="Sakkal Majalla" w:hint="eastAsia"/>
                <w:b/>
                <w:bCs/>
                <w:color w:val="FFFFFF" w:themeColor="background1"/>
                <w:sz w:val="28"/>
                <w:szCs w:val="28"/>
              </w:rPr>
              <w:t>☐</w:t>
            </w:r>
          </w:p>
        </w:tc>
        <w:tc>
          <w:tcPr>
            <w:tcW w:w="780" w:type="pct"/>
            <w:shd w:val="clear" w:color="auto" w:fill="365422"/>
            <w:vAlign w:val="center"/>
          </w:tcPr>
          <w:p w14:paraId="5A4DB8EA" w14:textId="77777777" w:rsidR="0030290E" w:rsidRPr="00985508" w:rsidRDefault="0030290E" w:rsidP="007C6D88">
            <w:pPr>
              <w:jc w:val="right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98550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قبول </w:t>
            </w:r>
            <w:r w:rsidRPr="00985508">
              <w:rPr>
                <w:rFonts w:ascii="MS Gothic" w:eastAsia="MS Gothic" w:hAnsi="MS Gothic" w:cs="Sakkal Majalla" w:hint="eastAsia"/>
                <w:b/>
                <w:bCs/>
                <w:color w:val="FFFFFF" w:themeColor="background1"/>
                <w:sz w:val="28"/>
                <w:szCs w:val="28"/>
              </w:rPr>
              <w:t>☐</w:t>
            </w:r>
          </w:p>
        </w:tc>
        <w:tc>
          <w:tcPr>
            <w:tcW w:w="1494" w:type="pct"/>
            <w:shd w:val="clear" w:color="auto" w:fill="365422"/>
            <w:vAlign w:val="center"/>
          </w:tcPr>
          <w:p w14:paraId="72BBD341" w14:textId="77777777" w:rsidR="0030290E" w:rsidRPr="00985508" w:rsidRDefault="0030290E" w:rsidP="007C6D88">
            <w:pPr>
              <w:jc w:val="right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98550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قرار اللجنة المختصة</w:t>
            </w:r>
          </w:p>
        </w:tc>
      </w:tr>
      <w:tr w:rsidR="0030290E" w14:paraId="10825890" w14:textId="77777777" w:rsidTr="285A09DD">
        <w:tc>
          <w:tcPr>
            <w:tcW w:w="1963" w:type="pct"/>
            <w:gridSpan w:val="2"/>
            <w:vAlign w:val="center"/>
          </w:tcPr>
          <w:p w14:paraId="7D3E5461" w14:textId="77777777" w:rsidR="0030290E" w:rsidRDefault="0030290E" w:rsidP="007C6D88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رئيس اللجنة:</w:t>
            </w:r>
          </w:p>
        </w:tc>
        <w:tc>
          <w:tcPr>
            <w:tcW w:w="3037" w:type="pct"/>
            <w:gridSpan w:val="3"/>
            <w:vMerge w:val="restart"/>
            <w:vAlign w:val="center"/>
          </w:tcPr>
          <w:p w14:paraId="5B380E1D" w14:textId="77777777" w:rsidR="0030290E" w:rsidRDefault="0030290E" w:rsidP="007C6D88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توصية اللجنة:</w:t>
            </w:r>
          </w:p>
        </w:tc>
      </w:tr>
      <w:tr w:rsidR="0030290E" w14:paraId="60C75159" w14:textId="77777777" w:rsidTr="285A09DD">
        <w:tc>
          <w:tcPr>
            <w:tcW w:w="1963" w:type="pct"/>
            <w:gridSpan w:val="2"/>
            <w:vAlign w:val="center"/>
          </w:tcPr>
          <w:p w14:paraId="738C409C" w14:textId="77777777" w:rsidR="0030290E" w:rsidRDefault="0030290E" w:rsidP="007C6D88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3037" w:type="pct"/>
            <w:gridSpan w:val="3"/>
            <w:vMerge/>
            <w:vAlign w:val="center"/>
          </w:tcPr>
          <w:p w14:paraId="669798A1" w14:textId="77777777" w:rsidR="0030290E" w:rsidRDefault="0030290E" w:rsidP="007C6D88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30290E" w14:paraId="1A088B30" w14:textId="77777777" w:rsidTr="285A09DD">
        <w:tc>
          <w:tcPr>
            <w:tcW w:w="1963" w:type="pct"/>
            <w:gridSpan w:val="2"/>
            <w:vAlign w:val="center"/>
          </w:tcPr>
          <w:p w14:paraId="59889CA5" w14:textId="77777777" w:rsidR="0030290E" w:rsidRDefault="008068A7" w:rsidP="007C6D88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التاريخ:  </w:t>
            </w:r>
            <w:r w:rsidR="003029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/        /      144 هـ</w:t>
            </w:r>
          </w:p>
        </w:tc>
        <w:tc>
          <w:tcPr>
            <w:tcW w:w="3037" w:type="pct"/>
            <w:gridSpan w:val="3"/>
            <w:vMerge/>
            <w:vAlign w:val="center"/>
          </w:tcPr>
          <w:p w14:paraId="68EE538F" w14:textId="77777777" w:rsidR="0030290E" w:rsidRDefault="0030290E" w:rsidP="007C6D88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30290E" w14:paraId="195DF266" w14:textId="77777777" w:rsidTr="285A09DD">
        <w:tc>
          <w:tcPr>
            <w:tcW w:w="1963" w:type="pct"/>
            <w:gridSpan w:val="2"/>
            <w:vAlign w:val="center"/>
          </w:tcPr>
          <w:p w14:paraId="54D07C0A" w14:textId="77777777" w:rsidR="0030290E" w:rsidRDefault="0030290E" w:rsidP="007C6D88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عميد التطوير والجودة:</w:t>
            </w:r>
          </w:p>
        </w:tc>
        <w:tc>
          <w:tcPr>
            <w:tcW w:w="3037" w:type="pct"/>
            <w:gridSpan w:val="3"/>
            <w:vMerge w:val="restart"/>
            <w:vAlign w:val="center"/>
          </w:tcPr>
          <w:p w14:paraId="5D337009" w14:textId="77777777" w:rsidR="0030290E" w:rsidRDefault="0030290E" w:rsidP="007C6D88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مصادقة عمادة التطوير والجودة</w:t>
            </w:r>
          </w:p>
        </w:tc>
      </w:tr>
      <w:tr w:rsidR="0030290E" w14:paraId="4F547483" w14:textId="77777777" w:rsidTr="285A09DD">
        <w:tc>
          <w:tcPr>
            <w:tcW w:w="1963" w:type="pct"/>
            <w:gridSpan w:val="2"/>
            <w:vAlign w:val="center"/>
          </w:tcPr>
          <w:p w14:paraId="4428E076" w14:textId="77777777" w:rsidR="0030290E" w:rsidRDefault="0030290E" w:rsidP="007C6D88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3037" w:type="pct"/>
            <w:gridSpan w:val="3"/>
            <w:vMerge/>
            <w:vAlign w:val="center"/>
          </w:tcPr>
          <w:p w14:paraId="6F37EB8D" w14:textId="77777777" w:rsidR="0030290E" w:rsidRDefault="0030290E" w:rsidP="007C6D88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30290E" w14:paraId="509A15A3" w14:textId="77777777" w:rsidTr="285A09DD">
        <w:tc>
          <w:tcPr>
            <w:tcW w:w="1963" w:type="pct"/>
            <w:gridSpan w:val="2"/>
            <w:vAlign w:val="center"/>
          </w:tcPr>
          <w:p w14:paraId="76069BD4" w14:textId="77777777" w:rsidR="0030290E" w:rsidRDefault="0030290E" w:rsidP="007C6D88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3037" w:type="pct"/>
            <w:gridSpan w:val="3"/>
            <w:vMerge/>
            <w:vAlign w:val="center"/>
          </w:tcPr>
          <w:p w14:paraId="769516D6" w14:textId="77777777" w:rsidR="0030290E" w:rsidRDefault="0030290E" w:rsidP="007C6D88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423CFED5" w14:textId="77777777" w:rsidR="007C6D88" w:rsidRPr="0015662A" w:rsidRDefault="007C6D88" w:rsidP="007C6D88">
      <w:pPr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</w:pPr>
      <w:r w:rsidRPr="0015662A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 xml:space="preserve">يتم تعبئه النموذج </w:t>
      </w:r>
      <w:r w:rsidR="008F38B4" w:rsidRPr="0015662A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إ</w:t>
      </w:r>
      <w:r w:rsidRPr="0015662A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لكترونياً فقط ولن يقبل بشكل يدوي</w:t>
      </w:r>
      <w:r w:rsidRPr="0015662A">
        <w:rPr>
          <w:rFonts w:ascii="Sakkal Majalla" w:hAnsi="Sakkal Majalla" w:cs="Sakkal Majalla"/>
          <w:b/>
          <w:bCs/>
          <w:color w:val="C00000"/>
          <w:sz w:val="28"/>
          <w:szCs w:val="28"/>
        </w:rPr>
        <w:t>.</w:t>
      </w:r>
    </w:p>
    <w:p w14:paraId="39090B72" w14:textId="77777777" w:rsidR="007C6D88" w:rsidRPr="0015662A" w:rsidRDefault="007C6D88" w:rsidP="007C6D88">
      <w:pPr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b/>
          <w:bCs/>
          <w:color w:val="C00000"/>
          <w:sz w:val="28"/>
          <w:szCs w:val="28"/>
        </w:rPr>
      </w:pPr>
      <w:r w:rsidRPr="0015662A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يتم إرفاق جميع المستندات المتعلقة بموضوع الطلب</w:t>
      </w:r>
      <w:r w:rsidRPr="0015662A">
        <w:rPr>
          <w:rFonts w:ascii="Sakkal Majalla" w:hAnsi="Sakkal Majalla" w:cs="Sakkal Majalla"/>
          <w:b/>
          <w:bCs/>
          <w:color w:val="C00000"/>
          <w:sz w:val="28"/>
          <w:szCs w:val="28"/>
        </w:rPr>
        <w:t>.</w:t>
      </w:r>
    </w:p>
    <w:p w14:paraId="2B08D4A1" w14:textId="77777777" w:rsidR="007C6D88" w:rsidRPr="0015662A" w:rsidRDefault="007C6D88" w:rsidP="007C6D88">
      <w:pPr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b/>
          <w:bCs/>
          <w:color w:val="C00000"/>
          <w:sz w:val="28"/>
          <w:szCs w:val="28"/>
        </w:rPr>
      </w:pPr>
      <w:r w:rsidRPr="0015662A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يرسل الطلب عن طريق الجهة بالاتصالات الإدارية</w:t>
      </w:r>
      <w:r w:rsidR="00B236D7" w:rsidRPr="0015662A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 xml:space="preserve"> إلى عمادة التطوير والجودة</w:t>
      </w:r>
      <w:r w:rsidRPr="0015662A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 xml:space="preserve">. </w:t>
      </w:r>
    </w:p>
    <w:p w14:paraId="0CD1F185" w14:textId="77777777" w:rsidR="007C6D88" w:rsidRPr="0015662A" w:rsidRDefault="00B236D7" w:rsidP="007C6D88">
      <w:pPr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b/>
          <w:bCs/>
          <w:color w:val="C00000"/>
          <w:sz w:val="28"/>
          <w:szCs w:val="28"/>
        </w:rPr>
      </w:pPr>
      <w:r w:rsidRPr="0015662A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يجب أن</w:t>
      </w:r>
      <w:r w:rsidR="007C6D88" w:rsidRPr="0015662A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 xml:space="preserve"> يصل الطلب لعمادة التطوير والجودة خلال فترة التظلم المحددة وهي 15 يوما من تاريخ إعلان </w:t>
      </w:r>
      <w:r w:rsidR="008F38B4" w:rsidRPr="0015662A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النتائج</w:t>
      </w:r>
      <w:r w:rsidR="007C6D88" w:rsidRPr="0015662A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 xml:space="preserve">. </w:t>
      </w:r>
    </w:p>
    <w:p w14:paraId="6D2B244D" w14:textId="77777777" w:rsidR="007C6D88" w:rsidRPr="0015662A" w:rsidRDefault="007C6D88" w:rsidP="007C6D88">
      <w:pPr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</w:pPr>
      <w:r w:rsidRPr="0015662A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 xml:space="preserve">يتابع مقدم الطلب طلبه من خلال الجهة التابع لها. </w:t>
      </w:r>
    </w:p>
    <w:p w14:paraId="2B1C8586" w14:textId="77777777" w:rsidR="00CB003D" w:rsidRPr="00CB003D" w:rsidRDefault="00CB003D" w:rsidP="00CB003D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03B40B9" w14:textId="77777777" w:rsidR="00CB003D" w:rsidRPr="00CB003D" w:rsidRDefault="00CB003D" w:rsidP="002B2A7C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sectPr w:rsidR="00CB003D" w:rsidRPr="00CB003D" w:rsidSect="002B2A7C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36142" w14:textId="77777777" w:rsidR="00F91843" w:rsidRDefault="00F91843" w:rsidP="007C6D88">
      <w:pPr>
        <w:spacing w:after="0" w:line="240" w:lineRule="auto"/>
      </w:pPr>
      <w:r>
        <w:separator/>
      </w:r>
    </w:p>
  </w:endnote>
  <w:endnote w:type="continuationSeparator" w:id="0">
    <w:p w14:paraId="7C1F1F09" w14:textId="77777777" w:rsidR="00F91843" w:rsidRDefault="00F91843" w:rsidP="007C6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D9532" w14:textId="77777777" w:rsidR="00F91843" w:rsidRDefault="00F91843" w:rsidP="007C6D88">
      <w:pPr>
        <w:spacing w:after="0" w:line="240" w:lineRule="auto"/>
      </w:pPr>
      <w:r>
        <w:separator/>
      </w:r>
    </w:p>
  </w:footnote>
  <w:footnote w:type="continuationSeparator" w:id="0">
    <w:p w14:paraId="0EF40A32" w14:textId="77777777" w:rsidR="00F91843" w:rsidRDefault="00F91843" w:rsidP="007C6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495E6" w14:textId="6930321B" w:rsidR="007C6D88" w:rsidRDefault="001674A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903FC4" wp14:editId="08612B5B">
          <wp:simplePos x="0" y="0"/>
          <wp:positionH relativeFrom="margin">
            <wp:posOffset>5467350</wp:posOffset>
          </wp:positionH>
          <wp:positionV relativeFrom="paragraph">
            <wp:posOffset>-104775</wp:posOffset>
          </wp:positionV>
          <wp:extent cx="952500" cy="9525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عمادة التطوير والجودة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D2B23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3D"/>
    <w:rsid w:val="000F4F01"/>
    <w:rsid w:val="0015662A"/>
    <w:rsid w:val="001674AD"/>
    <w:rsid w:val="00167BBB"/>
    <w:rsid w:val="001E689C"/>
    <w:rsid w:val="00234147"/>
    <w:rsid w:val="00282BCC"/>
    <w:rsid w:val="002B2A7C"/>
    <w:rsid w:val="0030290E"/>
    <w:rsid w:val="003612AA"/>
    <w:rsid w:val="005670C1"/>
    <w:rsid w:val="00677DB5"/>
    <w:rsid w:val="00685421"/>
    <w:rsid w:val="007126B6"/>
    <w:rsid w:val="0075747F"/>
    <w:rsid w:val="007C6D88"/>
    <w:rsid w:val="008068A7"/>
    <w:rsid w:val="008F38B4"/>
    <w:rsid w:val="00985508"/>
    <w:rsid w:val="00A541A8"/>
    <w:rsid w:val="00A866C2"/>
    <w:rsid w:val="00AB518C"/>
    <w:rsid w:val="00AC3CEB"/>
    <w:rsid w:val="00AD6E75"/>
    <w:rsid w:val="00B236D7"/>
    <w:rsid w:val="00B62A63"/>
    <w:rsid w:val="00C31C33"/>
    <w:rsid w:val="00C41343"/>
    <w:rsid w:val="00CB003D"/>
    <w:rsid w:val="00CC1288"/>
    <w:rsid w:val="00D11250"/>
    <w:rsid w:val="00DA0F01"/>
    <w:rsid w:val="00DE006E"/>
    <w:rsid w:val="00F26674"/>
    <w:rsid w:val="00F63160"/>
    <w:rsid w:val="00F80E1B"/>
    <w:rsid w:val="00F91843"/>
    <w:rsid w:val="285A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AC17D2"/>
  <w14:defaultImageDpi w14:val="0"/>
  <w15:docId w15:val="{245E9D72-1BA2-4563-BFF2-2BA16335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03D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D88"/>
    <w:rPr>
      <w:rFonts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C6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D88"/>
    <w:rPr>
      <w:rFonts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b7dcfc-9991-4f17-b65f-9b2773ce07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84A436EA7144FB26946EC465BD31D" ma:contentTypeVersion="18" ma:contentTypeDescription="Create a new document." ma:contentTypeScope="" ma:versionID="ec8e2d9d75449b0ab91a375e4e7fa071">
  <xsd:schema xmlns:xsd="http://www.w3.org/2001/XMLSchema" xmlns:xs="http://www.w3.org/2001/XMLSchema" xmlns:p="http://schemas.microsoft.com/office/2006/metadata/properties" xmlns:ns3="f7b7dcfc-9991-4f17-b65f-9b2773ce07c0" xmlns:ns4="3c4323ec-a988-4b0c-a5c4-99992c96d45b" targetNamespace="http://schemas.microsoft.com/office/2006/metadata/properties" ma:root="true" ma:fieldsID="c36beb207dc3b6759208b07b99be9a74" ns3:_="" ns4:_="">
    <xsd:import namespace="f7b7dcfc-9991-4f17-b65f-9b2773ce07c0"/>
    <xsd:import namespace="3c4323ec-a988-4b0c-a5c4-99992c96d4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dcfc-9991-4f17-b65f-9b2773ce0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323ec-a988-4b0c-a5c4-99992c96d4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6FB55A-9439-41DC-A71B-91E99DB8F695}">
  <ds:schemaRefs>
    <ds:schemaRef ds:uri="http://schemas.microsoft.com/office/2006/metadata/properties"/>
    <ds:schemaRef ds:uri="http://schemas.microsoft.com/office/infopath/2007/PartnerControls"/>
    <ds:schemaRef ds:uri="f7b7dcfc-9991-4f17-b65f-9b2773ce07c0"/>
  </ds:schemaRefs>
</ds:datastoreItem>
</file>

<file path=customXml/itemProps2.xml><?xml version="1.0" encoding="utf-8"?>
<ds:datastoreItem xmlns:ds="http://schemas.openxmlformats.org/officeDocument/2006/customXml" ds:itemID="{396CD3FC-1887-4E3D-B174-6859C6120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b7dcfc-9991-4f17-b65f-9b2773ce07c0"/>
    <ds:schemaRef ds:uri="3c4323ec-a988-4b0c-a5c4-99992c96d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929EC2-5120-44A3-9EE6-C804DDE9B8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عايد مطلق الطرقي العنزي</dc:creator>
  <cp:keywords/>
  <dc:description/>
  <cp:lastModifiedBy>عايد مطلق الطرقي العنزي</cp:lastModifiedBy>
  <cp:revision>2</cp:revision>
  <cp:lastPrinted>2023-11-13T07:56:00Z</cp:lastPrinted>
  <dcterms:created xsi:type="dcterms:W3CDTF">2025-01-12T06:36:00Z</dcterms:created>
  <dcterms:modified xsi:type="dcterms:W3CDTF">2025-01-12T06:36:00Z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0x01010001A84A436EA7144FB26946EC465BD31D</vt:lpwstr>
  </property>
</Properties>
</file>