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3A2540" w:rsidRPr="00A84D44" w:rsidRDefault="003A2540" w:rsidP="003A2540">
      <w:pPr>
        <w:pStyle w:val="en"/>
        <w:jc w:val="both"/>
      </w:pPr>
      <w:r w:rsidRPr="00A84D44">
        <w:rPr>
          <w:rFonts w:ascii="Arial" w:hAnsi="Arial" w:cs="Arial"/>
        </w:rPr>
        <w:t xml:space="preserve">Following the directions of their </w:t>
      </w:r>
      <w:proofErr w:type="spellStart"/>
      <w:r w:rsidRPr="00A84D44">
        <w:rPr>
          <w:rFonts w:ascii="Arial" w:hAnsi="Arial" w:cs="Arial"/>
        </w:rPr>
        <w:t>Excellencies</w:t>
      </w:r>
      <w:proofErr w:type="spellEnd"/>
      <w:r w:rsidRPr="00A84D44">
        <w:rPr>
          <w:rFonts w:ascii="Arial" w:hAnsi="Arial" w:cs="Arial"/>
        </w:rPr>
        <w:t xml:space="preserve"> the rector and the Vice-rector of Educational Affairs which emphasize interest in male and female students, and being aware of the college main role towards them, the College of Education of </w:t>
      </w:r>
      <w:proofErr w:type="spellStart"/>
      <w:r w:rsidRPr="00A84D44">
        <w:rPr>
          <w:rFonts w:ascii="Arial" w:hAnsi="Arial" w:cs="Arial"/>
        </w:rPr>
        <w:t>Zulfi</w:t>
      </w:r>
      <w:proofErr w:type="spellEnd"/>
      <w:r w:rsidRPr="00A84D44">
        <w:rPr>
          <w:rFonts w:ascii="Arial" w:hAnsi="Arial" w:cs="Arial"/>
        </w:rPr>
        <w:t xml:space="preserve"> welcomed the new students on Monday, 03/11/2013 (</w:t>
      </w:r>
      <w:proofErr w:type="spellStart"/>
      <w:r w:rsidRPr="00A84D44">
        <w:rPr>
          <w:rFonts w:ascii="Arial" w:hAnsi="Arial" w:cs="Arial"/>
        </w:rPr>
        <w:t>Hijra</w:t>
      </w:r>
      <w:proofErr w:type="spellEnd"/>
      <w:r w:rsidRPr="00A84D44">
        <w:rPr>
          <w:rFonts w:ascii="Arial" w:hAnsi="Arial" w:cs="Arial"/>
        </w:rPr>
        <w:t xml:space="preserve">)  in the College’s theater complex of </w:t>
      </w:r>
      <w:proofErr w:type="spellStart"/>
      <w:r w:rsidRPr="00A84D44">
        <w:rPr>
          <w:rFonts w:ascii="Arial" w:hAnsi="Arial" w:cs="Arial"/>
        </w:rPr>
        <w:t>Zulfi</w:t>
      </w:r>
      <w:proofErr w:type="spellEnd"/>
      <w:r w:rsidRPr="00A84D44">
        <w:rPr>
          <w:rFonts w:ascii="Arial" w:hAnsi="Arial" w:cs="Arial"/>
        </w:rPr>
        <w:t xml:space="preserve">. The college prepared a comprehensive program for this meeting. The meeting started with verses from the Holy Quran recited by one of the new students, then a word of the new students. It was followed by a documentary visual presentation of the college and its achievements.  The dean of the college started his speech by thanking God Almighty for blessing the country with security and stability. Then, he thanked the governors of the country headed by the Custodian of the Two Holy Mosques, may God protect him, the Crown Prince and the Second Deputy for their concern with education. The concern is reflected in the college scientific edifices. Those edifices would not be without their continuous and unlimited support. The dean also thanked the sponsor of the college his Excellency the rector Khalid bin </w:t>
      </w:r>
      <w:proofErr w:type="spellStart"/>
      <w:r w:rsidRPr="00A84D44">
        <w:rPr>
          <w:rFonts w:ascii="Arial" w:hAnsi="Arial" w:cs="Arial"/>
        </w:rPr>
        <w:t>Saad</w:t>
      </w:r>
      <w:proofErr w:type="spellEnd"/>
      <w:r w:rsidRPr="00A84D44">
        <w:rPr>
          <w:rFonts w:ascii="Arial" w:hAnsi="Arial" w:cs="Arial"/>
        </w:rPr>
        <w:t xml:space="preserve"> </w:t>
      </w:r>
      <w:proofErr w:type="spellStart"/>
      <w:r w:rsidRPr="00A84D44">
        <w:rPr>
          <w:rFonts w:ascii="Arial" w:hAnsi="Arial" w:cs="Arial"/>
        </w:rPr>
        <w:t>Almuqrin</w:t>
      </w:r>
      <w:proofErr w:type="spellEnd"/>
      <w:r w:rsidRPr="00A84D44">
        <w:rPr>
          <w:rFonts w:ascii="Arial" w:hAnsi="Arial" w:cs="Arial"/>
        </w:rPr>
        <w:t xml:space="preserve"> and their </w:t>
      </w:r>
      <w:proofErr w:type="spellStart"/>
      <w:r w:rsidRPr="00A84D44">
        <w:rPr>
          <w:rFonts w:ascii="Arial" w:hAnsi="Arial" w:cs="Arial"/>
        </w:rPr>
        <w:t>Excellencies</w:t>
      </w:r>
      <w:proofErr w:type="spellEnd"/>
      <w:r w:rsidRPr="00A84D44">
        <w:rPr>
          <w:rFonts w:ascii="Arial" w:hAnsi="Arial" w:cs="Arial"/>
        </w:rPr>
        <w:t xml:space="preserve"> the chancellors who keep an eye on the development of the college and contribute to its advancement in all the scientific and structural aspects. He talked to students who moved from secondary schools to the wider stages of higher education. Those stages call for students to have </w:t>
      </w:r>
      <w:proofErr w:type="spellStart"/>
      <w:r w:rsidRPr="00A84D44">
        <w:rPr>
          <w:rFonts w:ascii="Arial" w:hAnsi="Arial" w:cs="Arial"/>
        </w:rPr>
        <w:t xml:space="preserve">self </w:t>
      </w:r>
      <w:bookmarkStart w:id="0" w:name="_GoBack"/>
      <w:r w:rsidRPr="00A84D44">
        <w:rPr>
          <w:rFonts w:ascii="Arial" w:hAnsi="Arial" w:cs="Arial"/>
        </w:rPr>
        <w:t>confidence</w:t>
      </w:r>
      <w:proofErr w:type="spellEnd"/>
      <w:r w:rsidRPr="00A84D44">
        <w:rPr>
          <w:rFonts w:ascii="Arial" w:hAnsi="Arial" w:cs="Arial"/>
        </w:rPr>
        <w:t xml:space="preserve">, to rely on God for granting them intellectual capacities and to </w:t>
      </w:r>
      <w:bookmarkEnd w:id="0"/>
      <w:r w:rsidRPr="00A84D44">
        <w:rPr>
          <w:rFonts w:ascii="Arial" w:hAnsi="Arial" w:cs="Arial"/>
        </w:rPr>
        <w:t>work hard. The dean thanked the colleagues in the college deanship for academic affairs, the department of male students’ affairs, the secretariat of activity and public relations for their cooperation to prepare for this meeting at an early time.</w:t>
      </w:r>
    </w:p>
    <w:p w:rsidR="003A2540" w:rsidRPr="00A84D44" w:rsidRDefault="003A2540" w:rsidP="00A84D44">
      <w:pPr>
        <w:pStyle w:val="en"/>
        <w:jc w:val="both"/>
      </w:pPr>
      <w:r w:rsidRPr="00A84D44">
        <w:rPr>
          <w:rFonts w:ascii="Arial" w:hAnsi="Arial" w:cs="Arial"/>
        </w:rPr>
        <w:t xml:space="preserve">After that, his Excellency the chancellor of educational affairs delivered a speech. He explained academic and guidance perspectives to the students in this new stage. This was followed by a word by his Excellency the chancellor of Higher Studies and Scientific Research and a word by his Excellency the chancellor of quality and development. There was room for students’ interventions and queries as well as interventions by the faculty members. All the attendees went to eat and toured </w:t>
      </w:r>
      <w:proofErr w:type="spellStart"/>
      <w:r w:rsidRPr="00A84D44">
        <w:rPr>
          <w:rFonts w:ascii="Arial" w:hAnsi="Arial" w:cs="Arial"/>
        </w:rPr>
        <w:t>AlMujamaa</w:t>
      </w:r>
      <w:proofErr w:type="spellEnd"/>
      <w:r w:rsidRPr="00A84D44">
        <w:rPr>
          <w:rFonts w:ascii="Arial" w:hAnsi="Arial" w:cs="Arial"/>
        </w:rPr>
        <w:t xml:space="preserve"> colleges. Then all the students received bags containing some guidance manuals and symbolic gifts.</w:t>
      </w:r>
    </w:p>
    <w:p w:rsidR="003A2540" w:rsidRDefault="003A2540" w:rsidP="003A2540">
      <w:pPr>
        <w:pStyle w:val="en"/>
        <w:bidi/>
        <w:jc w:val="right"/>
        <w:rPr>
          <w:rtl/>
        </w:rPr>
      </w:pPr>
      <w:r>
        <w:rPr>
          <w:noProof/>
        </w:rPr>
        <w:lastRenderedPageBreak/>
        <w:drawing>
          <wp:inline distT="0" distB="0" distL="0" distR="0">
            <wp:extent cx="5779008" cy="3852672"/>
            <wp:effectExtent l="0" t="0" r="0" b="0"/>
            <wp:docPr id="5" name="صورة 5" descr="http://mu.edu.sa/sites/default/files/qwq1111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qwq111111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1966" cy="3854644"/>
                    </a:xfrm>
                    <a:prstGeom prst="rect">
                      <a:avLst/>
                    </a:prstGeom>
                    <a:noFill/>
                    <a:ln>
                      <a:noFill/>
                    </a:ln>
                  </pic:spPr>
                </pic:pic>
              </a:graphicData>
            </a:graphic>
          </wp:inline>
        </w:drawing>
      </w:r>
    </w:p>
    <w:p w:rsidR="003A2540" w:rsidRDefault="003A2540" w:rsidP="003A2540">
      <w:pPr>
        <w:pStyle w:val="en"/>
        <w:bidi/>
        <w:jc w:val="right"/>
        <w:rPr>
          <w:rtl/>
        </w:rPr>
      </w:pPr>
      <w:r>
        <w:rPr>
          <w:noProof/>
        </w:rPr>
        <w:drawing>
          <wp:inline distT="0" distB="0" distL="0" distR="0">
            <wp:extent cx="5113325" cy="3408884"/>
            <wp:effectExtent l="0" t="0" r="0" b="1270"/>
            <wp:docPr id="4" name="صورة 4" descr="http://mu.edu.sa/sites/default/files/aswqq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aswqqs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7486" cy="3411658"/>
                    </a:xfrm>
                    <a:prstGeom prst="rect">
                      <a:avLst/>
                    </a:prstGeom>
                    <a:noFill/>
                    <a:ln>
                      <a:noFill/>
                    </a:ln>
                  </pic:spPr>
                </pic:pic>
              </a:graphicData>
            </a:graphic>
          </wp:inline>
        </w:drawing>
      </w:r>
    </w:p>
    <w:p w:rsidR="003A2540" w:rsidRDefault="003A2540" w:rsidP="003A2540">
      <w:pPr>
        <w:pStyle w:val="en"/>
        <w:bidi/>
        <w:jc w:val="right"/>
        <w:rPr>
          <w:rtl/>
        </w:rPr>
      </w:pPr>
      <w:r>
        <w:rPr>
          <w:noProof/>
        </w:rPr>
        <w:lastRenderedPageBreak/>
        <w:drawing>
          <wp:inline distT="0" distB="0" distL="0" distR="0">
            <wp:extent cx="5420563" cy="3613710"/>
            <wp:effectExtent l="0" t="0" r="0" b="6350"/>
            <wp:docPr id="3" name="صورة 3" descr="http://mu.edu.sa/sites/default/files/sasdw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sasdw33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0637" cy="3613760"/>
                    </a:xfrm>
                    <a:prstGeom prst="rect">
                      <a:avLst/>
                    </a:prstGeom>
                    <a:noFill/>
                    <a:ln>
                      <a:noFill/>
                    </a:ln>
                  </pic:spPr>
                </pic:pic>
              </a:graphicData>
            </a:graphic>
          </wp:inline>
        </w:drawing>
      </w:r>
    </w:p>
    <w:p w:rsidR="003A2540" w:rsidRDefault="003A2540" w:rsidP="003A2540">
      <w:pPr>
        <w:pStyle w:val="en"/>
        <w:bidi/>
        <w:jc w:val="right"/>
        <w:rPr>
          <w:rtl/>
        </w:rPr>
      </w:pPr>
      <w:r>
        <w:rPr>
          <w:noProof/>
        </w:rPr>
        <w:lastRenderedPageBreak/>
        <w:drawing>
          <wp:inline distT="0" distB="0" distL="0" distR="0">
            <wp:extent cx="11433810" cy="7622540"/>
            <wp:effectExtent l="0" t="0" r="0" b="0"/>
            <wp:docPr id="2" name="صورة 2" descr="http://mu.edu.sa/sites/default/files/wdsd45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wdsd4555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3A2540" w:rsidRDefault="003A2540" w:rsidP="003A2540">
      <w:pPr>
        <w:pStyle w:val="en"/>
        <w:bidi/>
        <w:jc w:val="right"/>
        <w:rPr>
          <w:rtl/>
        </w:rPr>
      </w:pPr>
      <w:r>
        <w:rPr>
          <w:noProof/>
        </w:rPr>
        <w:lastRenderedPageBreak/>
        <w:drawing>
          <wp:inline distT="0" distB="0" distL="0" distR="0">
            <wp:extent cx="11433810" cy="7622540"/>
            <wp:effectExtent l="0" t="0" r="0" b="0"/>
            <wp:docPr id="1" name="صورة 1" descr="http://mu.edu.sa/sites/default/files/ddesxs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ddesxs44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540"/>
    <w:rsid w:val="001171A7"/>
    <w:rsid w:val="003A2540"/>
    <w:rsid w:val="00840946"/>
    <w:rsid w:val="008605FC"/>
    <w:rsid w:val="00A84D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3A254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3A254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A25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3A254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3A254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A2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19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359</Words>
  <Characters>2049</Characters>
  <Application>Microsoft Office Word</Application>
  <DocSecurity>0</DocSecurity>
  <Lines>17</Lines>
  <Paragraphs>4</Paragraphs>
  <ScaleCrop>false</ScaleCrop>
  <Company>AbdulMajeed Alutiwi</Company>
  <LinksUpToDate>false</LinksUpToDate>
  <CharactersWithSpaces>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3</cp:revision>
  <dcterms:created xsi:type="dcterms:W3CDTF">2015-04-03T10:31:00Z</dcterms:created>
  <dcterms:modified xsi:type="dcterms:W3CDTF">2015-04-05T14:06:00Z</dcterms:modified>
</cp:coreProperties>
</file>