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C93C8A" w:rsidRDefault="00C93C8A" w:rsidP="00C93C8A">
      <w:pPr>
        <w:pStyle w:val="a3"/>
      </w:pPr>
    </w:p>
    <w:p w:rsidR="00C93C8A" w:rsidRDefault="00C93C8A" w:rsidP="00C93C8A">
      <w:pPr>
        <w:pStyle w:val="a3"/>
        <w:bidi/>
        <w:jc w:val="right"/>
      </w:pPr>
    </w:p>
    <w:p w:rsidR="00C93C8A" w:rsidRPr="00F11AA4" w:rsidRDefault="00C93C8A" w:rsidP="00C93C8A">
      <w:pPr>
        <w:pStyle w:val="a3"/>
        <w:bidi/>
        <w:jc w:val="right"/>
        <w:rPr>
          <w:sz w:val="28"/>
          <w:szCs w:val="28"/>
          <w:rtl/>
        </w:rPr>
      </w:pPr>
      <w:r w:rsidRPr="00F11AA4">
        <w:rPr>
          <w:rStyle w:val="a4"/>
          <w:rFonts w:ascii="Arial" w:hAnsi="Arial" w:cs="Arial"/>
          <w:sz w:val="28"/>
          <w:szCs w:val="28"/>
        </w:rPr>
        <w:t>The College organizes “My Fruit” Festival</w:t>
      </w:r>
    </w:p>
    <w:p w:rsidR="00C93C8A" w:rsidRPr="00F11AA4" w:rsidRDefault="00C93C8A" w:rsidP="00C93C8A">
      <w:pPr>
        <w:pStyle w:val="a3"/>
        <w:bidi/>
        <w:jc w:val="right"/>
        <w:rPr>
          <w:sz w:val="28"/>
          <w:szCs w:val="28"/>
          <w:rtl/>
        </w:rPr>
      </w:pPr>
    </w:p>
    <w:p w:rsidR="00C93C8A" w:rsidRPr="00F11AA4" w:rsidRDefault="00C93C8A" w:rsidP="00F11AA4">
      <w:pPr>
        <w:pStyle w:val="a3"/>
        <w:bidi/>
        <w:rPr>
          <w:sz w:val="28"/>
          <w:szCs w:val="28"/>
          <w:rtl/>
        </w:rPr>
      </w:pPr>
      <w:r w:rsidRPr="00F11AA4">
        <w:rPr>
          <w:rStyle w:val="a4"/>
          <w:rFonts w:ascii="Arial" w:hAnsi="Arial" w:cs="Arial"/>
          <w:sz w:val="28"/>
          <w:szCs w:val="28"/>
        </w:rPr>
        <w:t xml:space="preserve">The College of Education in </w:t>
      </w:r>
      <w:proofErr w:type="spellStart"/>
      <w:r w:rsidRPr="00F11AA4">
        <w:rPr>
          <w:rStyle w:val="a4"/>
          <w:rFonts w:ascii="Arial" w:hAnsi="Arial" w:cs="Arial"/>
          <w:sz w:val="28"/>
          <w:szCs w:val="28"/>
        </w:rPr>
        <w:t>Zulfi</w:t>
      </w:r>
      <w:proofErr w:type="spellEnd"/>
      <w:r w:rsidRPr="00F11AA4">
        <w:rPr>
          <w:rStyle w:val="a4"/>
          <w:rFonts w:ascii="Arial" w:hAnsi="Arial" w:cs="Arial"/>
          <w:sz w:val="28"/>
          <w:szCs w:val="28"/>
        </w:rPr>
        <w:t xml:space="preserve"> - sections of female students – organized on Tuesday 23/11/1433 the Fruit Festival.</w:t>
      </w:r>
    </w:p>
    <w:p w:rsidR="00C93C8A" w:rsidRPr="00F11AA4" w:rsidRDefault="00C93C8A" w:rsidP="00F11AA4">
      <w:pPr>
        <w:pStyle w:val="a3"/>
        <w:jc w:val="both"/>
        <w:rPr>
          <w:sz w:val="28"/>
          <w:szCs w:val="28"/>
          <w:rtl/>
        </w:rPr>
      </w:pPr>
      <w:r w:rsidRPr="00F11AA4">
        <w:rPr>
          <w:rStyle w:val="a4"/>
          <w:rFonts w:ascii="Arial" w:hAnsi="Arial" w:cs="Arial"/>
          <w:sz w:val="28"/>
          <w:szCs w:val="28"/>
        </w:rPr>
        <w:t xml:space="preserve">  The festival witnessed an outstanding participation of female students from all departments whose different sections showed an introductory presentation titled the fruit impact on human psychological </w:t>
      </w:r>
      <w:proofErr w:type="spellStart"/>
      <w:r w:rsidRPr="00F11AA4">
        <w:rPr>
          <w:rStyle w:val="a4"/>
          <w:rFonts w:ascii="Arial" w:hAnsi="Arial" w:cs="Arial"/>
          <w:sz w:val="28"/>
          <w:szCs w:val="28"/>
        </w:rPr>
        <w:t>well being</w:t>
      </w:r>
      <w:proofErr w:type="spellEnd"/>
      <w:r w:rsidRPr="00F11AA4">
        <w:rPr>
          <w:rStyle w:val="a4"/>
          <w:rFonts w:ascii="Arial" w:hAnsi="Arial" w:cs="Arial"/>
          <w:sz w:val="28"/>
          <w:szCs w:val="28"/>
        </w:rPr>
        <w:t>. The festival also included a table of Mixed Fruit, a table of cakes and pies, a corner of fresh juices, perfumes and Cosmetics with fruit flavor. This section was characterized by   the active participation of female students from the Guidance and Counseling section</w:t>
      </w:r>
    </w:p>
    <w:p w:rsidR="00C93C8A" w:rsidRDefault="00C93C8A" w:rsidP="00C93C8A">
      <w:pPr>
        <w:pStyle w:val="a3"/>
      </w:pPr>
      <w:bookmarkStart w:id="0" w:name="_GoBack"/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4476750" cy="2999105"/>
            <wp:effectExtent l="0" t="0" r="0" b="0"/>
            <wp:docPr id="2" name="صورة 2" descr="http://www.mu.edu.sa/sites/default/files/wqessd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wqessdc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3C8A" w:rsidRDefault="00C93C8A" w:rsidP="00C93C8A">
      <w:pPr>
        <w:pStyle w:val="a3"/>
      </w:pPr>
      <w:r>
        <w:rPr>
          <w:rFonts w:ascii="Arial" w:hAnsi="Arial" w:cs="Arial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4476750" cy="2999105"/>
            <wp:effectExtent l="0" t="0" r="0" b="0"/>
            <wp:docPr id="1" name="صورة 1" descr="http://www.mu.edu.sa/sites/default/files/jjhfjufjd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.edu.sa/sites/default/files/jjhfjufjdu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46" w:rsidRDefault="00840946"/>
    <w:sectPr w:rsidR="0084094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8A"/>
    <w:rsid w:val="001171A7"/>
    <w:rsid w:val="00840946"/>
    <w:rsid w:val="00C93C8A"/>
    <w:rsid w:val="00F1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C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C8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93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C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C8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93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2</cp:revision>
  <cp:lastPrinted>2015-04-05T07:36:00Z</cp:lastPrinted>
  <dcterms:created xsi:type="dcterms:W3CDTF">2015-04-03T09:42:00Z</dcterms:created>
  <dcterms:modified xsi:type="dcterms:W3CDTF">2015-04-05T07:38:00Z</dcterms:modified>
</cp:coreProperties>
</file>