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w:body>
    <w:p w:rsidR="00E47DB8" w:rsidRPr="00CE56B4" w:rsidRDefault="00E47DB8" w:rsidP="00E47DB8">
      <w:pPr>
        <w:pStyle w:val="en"/>
        <w:rPr>
          <w:sz w:val="28"/>
          <w:szCs w:val="28"/>
        </w:rPr>
      </w:pPr>
    </w:p>
    <w:p w:rsidR="00E47DB8" w:rsidRPr="00CE56B4" w:rsidRDefault="00E47DB8" w:rsidP="00E47DB8">
      <w:pPr>
        <w:pStyle w:val="en"/>
        <w:bidi/>
        <w:jc w:val="right"/>
        <w:rPr>
          <w:sz w:val="28"/>
          <w:szCs w:val="28"/>
        </w:rPr>
      </w:pPr>
      <w:bookmarkStart w:id="0" w:name="_GoBack"/>
      <w:r w:rsidRPr="00CE56B4">
        <w:rPr>
          <w:rStyle w:val="a3"/>
          <w:rFonts w:ascii="Arial" w:hAnsi="Arial" w:cs="Arial"/>
          <w:b w:val="0"/>
          <w:bCs w:val="0"/>
          <w:sz w:val="28"/>
          <w:szCs w:val="28"/>
        </w:rPr>
        <w:t xml:space="preserve">The student female section at the Faculty of Education in </w:t>
      </w:r>
      <w:proofErr w:type="spellStart"/>
      <w:r w:rsidRPr="00CE56B4">
        <w:rPr>
          <w:rStyle w:val="a3"/>
          <w:rFonts w:ascii="Arial" w:hAnsi="Arial" w:cs="Arial"/>
          <w:b w:val="0"/>
          <w:bCs w:val="0"/>
          <w:sz w:val="28"/>
          <w:szCs w:val="28"/>
        </w:rPr>
        <w:t>eZZulfi</w:t>
      </w:r>
      <w:proofErr w:type="spellEnd"/>
      <w:r w:rsidRPr="00CE56B4">
        <w:rPr>
          <w:rStyle w:val="a3"/>
          <w:rFonts w:ascii="Arial" w:hAnsi="Arial" w:cs="Arial"/>
          <w:b w:val="0"/>
          <w:bCs w:val="0"/>
          <w:sz w:val="28"/>
          <w:szCs w:val="28"/>
        </w:rPr>
        <w:t xml:space="preserve"> organized an Awareness Fair on Sunday 11/01/1434 Hijri in the college lobby about the scourging consequences of smoking and using drugs under the title "smart messages to protected minds". </w:t>
      </w:r>
    </w:p>
    <w:bookmarkEnd w:id="0"/>
    <w:p w:rsidR="00E47DB8" w:rsidRPr="00CE56B4" w:rsidRDefault="00E47DB8" w:rsidP="00E47DB8">
      <w:pPr>
        <w:pStyle w:val="en"/>
        <w:bidi/>
        <w:jc w:val="right"/>
        <w:rPr>
          <w:sz w:val="28"/>
          <w:szCs w:val="28"/>
          <w:rtl/>
        </w:rPr>
      </w:pPr>
      <w:r w:rsidRPr="00CE56B4">
        <w:rPr>
          <w:rStyle w:val="a3"/>
          <w:rFonts w:ascii="Arial" w:hAnsi="Arial" w:cs="Arial"/>
          <w:b w:val="0"/>
          <w:bCs w:val="0"/>
          <w:sz w:val="28"/>
          <w:szCs w:val="28"/>
        </w:rPr>
        <w:t>During  the exhibition leaflets and pamphlets were distributed and   lectures to raise awareness were held to explain  this deadly disease, as it is spreading everywhere and among all social strata, especially among the nation’s backbone and its hope- the youth. Every day we hear a sad story or see a painful picture wherein the hero is a drug dealer and the victim is somebody exploited in a moment of religious, social or economic weakness by misdemeanors and villains.</w:t>
      </w:r>
    </w:p>
    <w:p w:rsidR="00E47DB8" w:rsidRPr="00CE56B4" w:rsidRDefault="00E47DB8" w:rsidP="00E47DB8">
      <w:pPr>
        <w:pStyle w:val="en"/>
        <w:bidi/>
        <w:jc w:val="right"/>
        <w:rPr>
          <w:sz w:val="28"/>
          <w:szCs w:val="28"/>
          <w:rtl/>
        </w:rPr>
      </w:pPr>
      <w:r w:rsidRPr="00CE56B4">
        <w:rPr>
          <w:rStyle w:val="a3"/>
          <w:rFonts w:ascii="Arial" w:hAnsi="Arial" w:cs="Arial"/>
          <w:b w:val="0"/>
          <w:bCs w:val="0"/>
          <w:sz w:val="28"/>
          <w:szCs w:val="28"/>
        </w:rPr>
        <w:t xml:space="preserve">The exhibition was opened by the Dean of the Faculty of Education Dr. Abdullah </w:t>
      </w:r>
      <w:proofErr w:type="spellStart"/>
      <w:r w:rsidRPr="00CE56B4">
        <w:rPr>
          <w:rStyle w:val="a3"/>
          <w:rFonts w:ascii="Arial" w:hAnsi="Arial" w:cs="Arial"/>
          <w:b w:val="0"/>
          <w:bCs w:val="0"/>
          <w:sz w:val="28"/>
          <w:szCs w:val="28"/>
        </w:rPr>
        <w:t>Suwaiket</w:t>
      </w:r>
      <w:proofErr w:type="spellEnd"/>
      <w:r w:rsidRPr="00CE56B4">
        <w:rPr>
          <w:rStyle w:val="a3"/>
          <w:rFonts w:ascii="Arial" w:hAnsi="Arial" w:cs="Arial"/>
          <w:b w:val="0"/>
          <w:bCs w:val="0"/>
          <w:sz w:val="28"/>
          <w:szCs w:val="28"/>
        </w:rPr>
        <w:t xml:space="preserve">  in the presence of Vice Dean of Studies and Innovation </w:t>
      </w:r>
      <w:proofErr w:type="spellStart"/>
      <w:r w:rsidRPr="00CE56B4">
        <w:rPr>
          <w:rStyle w:val="a3"/>
          <w:rFonts w:ascii="Arial" w:hAnsi="Arial" w:cs="Arial"/>
          <w:b w:val="0"/>
          <w:bCs w:val="0"/>
          <w:sz w:val="28"/>
          <w:szCs w:val="28"/>
        </w:rPr>
        <w:t>Dr.Rashid</w:t>
      </w:r>
      <w:proofErr w:type="spellEnd"/>
      <w:r w:rsidRPr="00CE56B4">
        <w:rPr>
          <w:rStyle w:val="a3"/>
          <w:rFonts w:ascii="Arial" w:hAnsi="Arial" w:cs="Arial"/>
          <w:b w:val="0"/>
          <w:bCs w:val="0"/>
          <w:sz w:val="28"/>
          <w:szCs w:val="28"/>
        </w:rPr>
        <w:t xml:space="preserve"> bin </w:t>
      </w:r>
      <w:proofErr w:type="spellStart"/>
      <w:r w:rsidRPr="00CE56B4">
        <w:rPr>
          <w:rStyle w:val="a3"/>
          <w:rFonts w:ascii="Arial" w:hAnsi="Arial" w:cs="Arial"/>
          <w:b w:val="0"/>
          <w:bCs w:val="0"/>
          <w:sz w:val="28"/>
          <w:szCs w:val="28"/>
        </w:rPr>
        <w:t>Hamoud</w:t>
      </w:r>
      <w:proofErr w:type="spellEnd"/>
      <w:r w:rsidRPr="00CE56B4">
        <w:rPr>
          <w:rStyle w:val="a3"/>
          <w:rFonts w:ascii="Arial" w:hAnsi="Arial" w:cs="Arial"/>
          <w:b w:val="0"/>
          <w:bCs w:val="0"/>
          <w:sz w:val="28"/>
          <w:szCs w:val="28"/>
        </w:rPr>
        <w:t xml:space="preserve"> </w:t>
      </w:r>
      <w:proofErr w:type="spellStart"/>
      <w:r w:rsidRPr="00CE56B4">
        <w:rPr>
          <w:rStyle w:val="a3"/>
          <w:rFonts w:ascii="Arial" w:hAnsi="Arial" w:cs="Arial"/>
          <w:b w:val="0"/>
          <w:bCs w:val="0"/>
          <w:sz w:val="28"/>
          <w:szCs w:val="28"/>
        </w:rPr>
        <w:t>Thunayan</w:t>
      </w:r>
      <w:proofErr w:type="spellEnd"/>
      <w:r w:rsidRPr="00CE56B4">
        <w:rPr>
          <w:rStyle w:val="a3"/>
          <w:rFonts w:ascii="Arial" w:hAnsi="Arial" w:cs="Arial"/>
          <w:b w:val="0"/>
          <w:bCs w:val="0"/>
          <w:sz w:val="28"/>
          <w:szCs w:val="28"/>
        </w:rPr>
        <w:t xml:space="preserve">, the Vice Dean for Academic Affairs Prof. </w:t>
      </w:r>
      <w:proofErr w:type="spellStart"/>
      <w:r w:rsidRPr="00CE56B4">
        <w:rPr>
          <w:rStyle w:val="a3"/>
          <w:rFonts w:ascii="Arial" w:hAnsi="Arial" w:cs="Arial"/>
          <w:b w:val="0"/>
          <w:bCs w:val="0"/>
          <w:sz w:val="28"/>
          <w:szCs w:val="28"/>
        </w:rPr>
        <w:t>Jabor</w:t>
      </w:r>
      <w:proofErr w:type="spellEnd"/>
      <w:r w:rsidRPr="00CE56B4">
        <w:rPr>
          <w:rStyle w:val="a3"/>
          <w:rFonts w:ascii="Arial" w:hAnsi="Arial" w:cs="Arial"/>
          <w:b w:val="0"/>
          <w:bCs w:val="0"/>
          <w:sz w:val="28"/>
          <w:szCs w:val="28"/>
        </w:rPr>
        <w:t xml:space="preserve"> bin </w:t>
      </w:r>
      <w:proofErr w:type="spellStart"/>
      <w:r w:rsidRPr="00CE56B4">
        <w:rPr>
          <w:rStyle w:val="a3"/>
          <w:rFonts w:ascii="Arial" w:hAnsi="Arial" w:cs="Arial"/>
          <w:b w:val="0"/>
          <w:bCs w:val="0"/>
          <w:sz w:val="28"/>
          <w:szCs w:val="28"/>
        </w:rPr>
        <w:t>Azaviha</w:t>
      </w:r>
      <w:proofErr w:type="spellEnd"/>
      <w:r w:rsidRPr="00CE56B4">
        <w:rPr>
          <w:rStyle w:val="a3"/>
          <w:rFonts w:ascii="Arial" w:hAnsi="Arial" w:cs="Arial"/>
          <w:b w:val="0"/>
          <w:bCs w:val="0"/>
          <w:sz w:val="28"/>
          <w:szCs w:val="28"/>
        </w:rPr>
        <w:t xml:space="preserve"> </w:t>
      </w:r>
      <w:proofErr w:type="spellStart"/>
      <w:r w:rsidRPr="00CE56B4">
        <w:rPr>
          <w:rStyle w:val="a3"/>
          <w:rFonts w:ascii="Arial" w:hAnsi="Arial" w:cs="Arial"/>
          <w:b w:val="0"/>
          <w:bCs w:val="0"/>
          <w:sz w:val="28"/>
          <w:szCs w:val="28"/>
        </w:rPr>
        <w:t>elfahem</w:t>
      </w:r>
      <w:proofErr w:type="spellEnd"/>
      <w:r w:rsidRPr="00CE56B4">
        <w:rPr>
          <w:rStyle w:val="a3"/>
          <w:rFonts w:ascii="Arial" w:hAnsi="Arial" w:cs="Arial"/>
          <w:b w:val="0"/>
          <w:bCs w:val="0"/>
          <w:sz w:val="28"/>
          <w:szCs w:val="28"/>
        </w:rPr>
        <w:t xml:space="preserve"> , the Vice Dean for Administrative Affairs Prof. Nasser bin Othman Al-Othman,  the Head of Islamic Studies Department Dr. </w:t>
      </w:r>
      <w:proofErr w:type="spellStart"/>
      <w:r w:rsidRPr="00CE56B4">
        <w:rPr>
          <w:rStyle w:val="a3"/>
          <w:rFonts w:ascii="Arial" w:hAnsi="Arial" w:cs="Arial"/>
          <w:b w:val="0"/>
          <w:bCs w:val="0"/>
          <w:sz w:val="28"/>
          <w:szCs w:val="28"/>
        </w:rPr>
        <w:t>Abdulaziz</w:t>
      </w:r>
      <w:proofErr w:type="spellEnd"/>
      <w:r w:rsidRPr="00CE56B4">
        <w:rPr>
          <w:rStyle w:val="a3"/>
          <w:rFonts w:ascii="Arial" w:hAnsi="Arial" w:cs="Arial"/>
          <w:b w:val="0"/>
          <w:bCs w:val="0"/>
          <w:sz w:val="28"/>
          <w:szCs w:val="28"/>
        </w:rPr>
        <w:t xml:space="preserve"> bin Ahmed </w:t>
      </w:r>
      <w:proofErr w:type="spellStart"/>
      <w:r w:rsidRPr="00CE56B4">
        <w:rPr>
          <w:rStyle w:val="a3"/>
          <w:rFonts w:ascii="Arial" w:hAnsi="Arial" w:cs="Arial"/>
          <w:b w:val="0"/>
          <w:bCs w:val="0"/>
          <w:sz w:val="28"/>
          <w:szCs w:val="28"/>
        </w:rPr>
        <w:t>Aliwi</w:t>
      </w:r>
      <w:proofErr w:type="spellEnd"/>
      <w:r w:rsidRPr="00CE56B4">
        <w:rPr>
          <w:rStyle w:val="a3"/>
          <w:rFonts w:ascii="Arial" w:hAnsi="Arial" w:cs="Arial"/>
          <w:b w:val="0"/>
          <w:bCs w:val="0"/>
          <w:sz w:val="28"/>
          <w:szCs w:val="28"/>
        </w:rPr>
        <w:t xml:space="preserve">,  the College Administration Director Prof. Khalid bin </w:t>
      </w:r>
      <w:proofErr w:type="spellStart"/>
      <w:r w:rsidRPr="00CE56B4">
        <w:rPr>
          <w:rStyle w:val="a3"/>
          <w:rFonts w:ascii="Arial" w:hAnsi="Arial" w:cs="Arial"/>
          <w:b w:val="0"/>
          <w:bCs w:val="0"/>
          <w:sz w:val="28"/>
          <w:szCs w:val="28"/>
        </w:rPr>
        <w:t>Abdulaziz</w:t>
      </w:r>
      <w:proofErr w:type="spellEnd"/>
      <w:r w:rsidRPr="00CE56B4">
        <w:rPr>
          <w:rStyle w:val="a3"/>
          <w:rFonts w:ascii="Arial" w:hAnsi="Arial" w:cs="Arial"/>
          <w:b w:val="0"/>
          <w:bCs w:val="0"/>
          <w:sz w:val="28"/>
          <w:szCs w:val="28"/>
        </w:rPr>
        <w:t xml:space="preserve"> </w:t>
      </w:r>
      <w:proofErr w:type="spellStart"/>
      <w:r w:rsidRPr="00CE56B4">
        <w:rPr>
          <w:rStyle w:val="a3"/>
          <w:rFonts w:ascii="Arial" w:hAnsi="Arial" w:cs="Arial"/>
          <w:b w:val="0"/>
          <w:bCs w:val="0"/>
          <w:sz w:val="28"/>
          <w:szCs w:val="28"/>
        </w:rPr>
        <w:t>Munaifi</w:t>
      </w:r>
      <w:proofErr w:type="spellEnd"/>
      <w:r w:rsidRPr="00CE56B4">
        <w:rPr>
          <w:rStyle w:val="a3"/>
          <w:rFonts w:ascii="Arial" w:hAnsi="Arial" w:cs="Arial"/>
          <w:b w:val="0"/>
          <w:bCs w:val="0"/>
          <w:sz w:val="28"/>
          <w:szCs w:val="28"/>
        </w:rPr>
        <w:t>, and a number of faculty and staff.</w:t>
      </w:r>
    </w:p>
    <w:p w:rsidR="00E47DB8" w:rsidRPr="00CE56B4" w:rsidRDefault="00E47DB8" w:rsidP="00E47DB8">
      <w:pPr>
        <w:pStyle w:val="en"/>
        <w:rPr>
          <w:sz w:val="28"/>
          <w:szCs w:val="28"/>
          <w:rtl/>
        </w:rPr>
      </w:pPr>
    </w:p>
    <w:p w:rsidR="00E47DB8" w:rsidRPr="00CE56B4" w:rsidRDefault="00E47DB8" w:rsidP="00E47DB8">
      <w:pPr>
        <w:pStyle w:val="en"/>
        <w:rPr>
          <w:sz w:val="28"/>
          <w:szCs w:val="28"/>
        </w:rPr>
      </w:pPr>
      <w:r w:rsidRPr="00CE56B4">
        <w:rPr>
          <w:rStyle w:val="a3"/>
          <w:rFonts w:ascii="Arial" w:hAnsi="Arial" w:cs="Arial"/>
          <w:b w:val="0"/>
          <w:bCs w:val="0"/>
          <w:sz w:val="28"/>
          <w:szCs w:val="28"/>
        </w:rPr>
        <w:t>It is worth mentioning here that all the attendees praised the female students work from all departments, most of which was expressive and distinctive. The exhibition lasted three days during which there was an overwhelming response from college students and employees </w:t>
      </w:r>
    </w:p>
    <w:p w:rsidR="00E47DB8" w:rsidRDefault="00E47DB8" w:rsidP="00E47DB8">
      <w:pPr>
        <w:pStyle w:val="en"/>
        <w:jc w:val="center"/>
      </w:pPr>
      <w:r>
        <w:rPr>
          <w:rFonts w:ascii="Arial" w:hAnsi="Arial" w:cs="Arial"/>
          <w:b/>
          <w:bCs/>
          <w:noProof/>
          <w:sz w:val="21"/>
          <w:szCs w:val="21"/>
        </w:rPr>
        <w:lastRenderedPageBreak/>
        <w:drawing>
          <wp:inline distT="0" distB="0" distL="0" distR="0">
            <wp:extent cx="5254506" cy="4074387"/>
            <wp:effectExtent l="0" t="0" r="3810" b="2540"/>
            <wp:docPr id="3" name="صورة 3" descr="http://www.mu.edu.sa/sites/default/files/wer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wer4444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4576" cy="4074441"/>
                    </a:xfrm>
                    <a:prstGeom prst="rect">
                      <a:avLst/>
                    </a:prstGeom>
                    <a:noFill/>
                    <a:ln>
                      <a:noFill/>
                    </a:ln>
                  </pic:spPr>
                </pic:pic>
              </a:graphicData>
            </a:graphic>
          </wp:inline>
        </w:drawing>
      </w:r>
    </w:p>
    <w:p w:rsidR="00E47DB8" w:rsidRDefault="00E47DB8" w:rsidP="00E47DB8">
      <w:pPr>
        <w:pStyle w:val="en"/>
        <w:jc w:val="center"/>
      </w:pPr>
      <w:r>
        <w:rPr>
          <w:rFonts w:ascii="Arial" w:hAnsi="Arial" w:cs="Arial"/>
          <w:b/>
          <w:bCs/>
          <w:noProof/>
          <w:sz w:val="21"/>
          <w:szCs w:val="21"/>
        </w:rPr>
        <w:lastRenderedPageBreak/>
        <w:drawing>
          <wp:inline distT="0" distB="0" distL="0" distR="0">
            <wp:extent cx="5386213" cy="4176514"/>
            <wp:effectExtent l="0" t="0" r="5080" b="0"/>
            <wp:docPr id="2" name="صورة 2" descr="http://www.mu.edu.sa/sites/default/files/wer333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edu.sa/sites/default/files/wer3333_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6613" cy="4176824"/>
                    </a:xfrm>
                    <a:prstGeom prst="rect">
                      <a:avLst/>
                    </a:prstGeom>
                    <a:noFill/>
                    <a:ln>
                      <a:noFill/>
                    </a:ln>
                  </pic:spPr>
                </pic:pic>
              </a:graphicData>
            </a:graphic>
          </wp:inline>
        </w:drawing>
      </w:r>
      <w:r>
        <w:rPr>
          <w:rFonts w:ascii="Arial" w:hAnsi="Arial" w:cs="Arial"/>
          <w:b/>
          <w:bCs/>
          <w:noProof/>
          <w:sz w:val="21"/>
          <w:szCs w:val="21"/>
        </w:rPr>
        <w:drawing>
          <wp:inline distT="0" distB="0" distL="0" distR="0">
            <wp:extent cx="4949865" cy="4180417"/>
            <wp:effectExtent l="0" t="0" r="3175" b="0"/>
            <wp:docPr id="1" name="صورة 1" descr="http://www.mu.edu.sa/sites/default/files/wer222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wer2222_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9903" cy="4180449"/>
                    </a:xfrm>
                    <a:prstGeom prst="rect">
                      <a:avLst/>
                    </a:prstGeom>
                    <a:noFill/>
                    <a:ln>
                      <a:noFill/>
                    </a:ln>
                  </pic:spPr>
                </pic:pic>
              </a:graphicData>
            </a:graphic>
          </wp:inline>
        </w:drawing>
      </w:r>
    </w:p>
    <w:p w:rsidR="00E47DB8" w:rsidRDefault="00E47DB8" w:rsidP="00E47DB8">
      <w:pPr>
        <w:pStyle w:val="en"/>
      </w:pP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B8"/>
    <w:rsid w:val="001171A7"/>
    <w:rsid w:val="00840946"/>
    <w:rsid w:val="00CE56B4"/>
    <w:rsid w:val="00E47D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E47DB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E47DB8"/>
    <w:rPr>
      <w:b/>
      <w:bCs/>
    </w:rPr>
  </w:style>
  <w:style w:type="paragraph" w:styleId="a4">
    <w:name w:val="Balloon Text"/>
    <w:basedOn w:val="a"/>
    <w:link w:val="Char"/>
    <w:uiPriority w:val="99"/>
    <w:semiHidden/>
    <w:unhideWhenUsed/>
    <w:rsid w:val="00E47DB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47D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E47DB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E47DB8"/>
    <w:rPr>
      <w:b/>
      <w:bCs/>
    </w:rPr>
  </w:style>
  <w:style w:type="paragraph" w:styleId="a4">
    <w:name w:val="Balloon Text"/>
    <w:basedOn w:val="a"/>
    <w:link w:val="Char"/>
    <w:uiPriority w:val="99"/>
    <w:semiHidden/>
    <w:unhideWhenUsed/>
    <w:rsid w:val="00E47DB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47D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41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224</Words>
  <Characters>1283</Characters>
  <Application>Microsoft Office Word</Application>
  <DocSecurity>0</DocSecurity>
  <Lines>10</Lines>
  <Paragraphs>3</Paragraphs>
  <ScaleCrop>false</ScaleCrop>
  <Company>AbdulMajeed Alutiwi</Company>
  <LinksUpToDate>false</LinksUpToDate>
  <CharactersWithSpaces>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2</cp:revision>
  <dcterms:created xsi:type="dcterms:W3CDTF">2015-04-03T09:28:00Z</dcterms:created>
  <dcterms:modified xsi:type="dcterms:W3CDTF">2015-04-05T07:39:00Z</dcterms:modified>
</cp:coreProperties>
</file>