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6" w:rsidRPr="00C42DF3" w:rsidRDefault="008E7CF6" w:rsidP="008E7CF6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8E7CF6" w:rsidRPr="00C42DF3" w:rsidRDefault="008E7CF6" w:rsidP="008E7CF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8E7CF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Elements of Distribution Theory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8E7CF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STAT 111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8E7CF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8E7CF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8E7CF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8E7CF6" w:rsidRPr="00C42DF3" w:rsidRDefault="008E7CF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8E7CF6" w:rsidRPr="00C42DF3" w:rsidRDefault="008E7CF6" w:rsidP="008E7CF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8E7CF6" w:rsidRPr="008E7CF6" w:rsidRDefault="008E7CF6" w:rsidP="008E7CF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8E7CF6" w:rsidRPr="00C42DF3" w:rsidRDefault="008E7CF6" w:rsidP="008E7CF6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Style w:val="hps"/>
          <w:rFonts w:ascii="Times New Roman" w:hAnsi="Times New Roman" w:cs="Times New Roman"/>
          <w:sz w:val="24"/>
          <w:szCs w:val="24"/>
        </w:rPr>
        <w:t>Random experiment</w:t>
      </w:r>
      <w:r w:rsidRPr="00C42DF3">
        <w:rPr>
          <w:rFonts w:ascii="Times New Roman" w:hAnsi="Times New Roman" w:cs="Times New Roman"/>
          <w:sz w:val="24"/>
          <w:szCs w:val="24"/>
        </w:rPr>
        <w:t xml:space="preserve">,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The sample space</w:t>
      </w:r>
      <w:r w:rsidRPr="00C42DF3">
        <w:rPr>
          <w:rFonts w:ascii="Times New Roman" w:hAnsi="Times New Roman" w:cs="Times New Roman"/>
          <w:sz w:val="24"/>
          <w:szCs w:val="24"/>
        </w:rPr>
        <w:t xml:space="preserve">,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Events, Definition of</w:t>
      </w:r>
      <w:r w:rsidRPr="00C42DF3">
        <w:rPr>
          <w:rFonts w:ascii="Times New Roman" w:hAnsi="Times New Roman" w:cs="Times New Roman"/>
          <w:sz w:val="24"/>
          <w:szCs w:val="24"/>
        </w:rPr>
        <w:t xml:space="preserve">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probability</w:t>
      </w:r>
      <w:r w:rsidRPr="00C42DF3">
        <w:rPr>
          <w:rFonts w:ascii="Times New Roman" w:hAnsi="Times New Roman" w:cs="Times New Roman"/>
          <w:sz w:val="24"/>
          <w:szCs w:val="24"/>
        </w:rPr>
        <w:br/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 xml:space="preserve">Axioms of </w:t>
      </w:r>
      <w:r w:rsidRPr="00C42DF3">
        <w:rPr>
          <w:rFonts w:ascii="Times New Roman" w:hAnsi="Times New Roman" w:cs="Times New Roman"/>
          <w:sz w:val="24"/>
          <w:szCs w:val="24"/>
        </w:rPr>
        <w:t xml:space="preserve">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probability</w:t>
      </w:r>
      <w:r w:rsidRPr="00C42DF3">
        <w:rPr>
          <w:rFonts w:ascii="Times New Roman" w:hAnsi="Times New Roman" w:cs="Times New Roman"/>
          <w:sz w:val="24"/>
          <w:szCs w:val="24"/>
        </w:rPr>
        <w:t xml:space="preserve">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theory, Conditional probability</w:t>
      </w:r>
      <w:r w:rsidRPr="00C42DF3">
        <w:rPr>
          <w:rFonts w:ascii="Times New Roman" w:hAnsi="Times New Roman" w:cs="Times New Roman"/>
          <w:sz w:val="24"/>
          <w:szCs w:val="24"/>
        </w:rPr>
        <w:t xml:space="preserve"> and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Independence</w:t>
      </w:r>
      <w:r w:rsidRPr="00C42DF3">
        <w:rPr>
          <w:rStyle w:val="shorttext"/>
          <w:rFonts w:ascii="Times New Roman" w:hAnsi="Times New Roman" w:cs="Times New Roman"/>
          <w:szCs w:val="24"/>
        </w:rPr>
        <w:t xml:space="preserve">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>, Bayesian</w:t>
      </w:r>
      <w:r w:rsidRPr="00C42DF3">
        <w:rPr>
          <w:rFonts w:ascii="Times New Roman" w:hAnsi="Times New Roman" w:cs="Times New Roman"/>
          <w:sz w:val="24"/>
          <w:szCs w:val="24"/>
        </w:rPr>
        <w:t xml:space="preserve"> </w:t>
      </w:r>
      <w:r w:rsidRPr="00C42DF3">
        <w:rPr>
          <w:rStyle w:val="hps"/>
          <w:rFonts w:ascii="Times New Roman" w:hAnsi="Times New Roman" w:cs="Times New Roman"/>
          <w:sz w:val="24"/>
          <w:szCs w:val="24"/>
        </w:rPr>
        <w:t xml:space="preserve">theory , </w:t>
      </w:r>
      <w:r w:rsidRPr="00C42DF3">
        <w:rPr>
          <w:rFonts w:ascii="Times New Roman" w:hAnsi="Times New Roman" w:cs="Times New Roman"/>
          <w:sz w:val="24"/>
          <w:szCs w:val="24"/>
        </w:rPr>
        <w:t xml:space="preserve">Random Variable, Discrete Random Variable, Continuous random Variable, Probability Mass Function, Probability Density Function, Cumulative Distribution Function, </w:t>
      </w:r>
      <w:r w:rsidRPr="00C42DF3">
        <w:rPr>
          <w:rFonts w:ascii="Times New Roman" w:hAnsi="Times New Roman" w:cs="Times New Roman"/>
          <w:sz w:val="24"/>
          <w:szCs w:val="24"/>
          <w:lang w:bidi="ar-EG"/>
        </w:rPr>
        <w:t>Expectation, Variance and Moment for Discrete random variable, Moment generating function</w:t>
      </w:r>
      <w:r w:rsidRPr="00C42DF3">
        <w:rPr>
          <w:rFonts w:ascii="Times New Roman" w:hAnsi="Times New Roman" w:cs="Times New Roman"/>
          <w:sz w:val="24"/>
          <w:szCs w:val="24"/>
        </w:rPr>
        <w:t xml:space="preserve">, Binomial Distribution, Poisson Distribution, Geometric Distribution, Hyper- geometric Distribution, Negative Binomial Distribution, </w:t>
      </w:r>
      <w:r w:rsidRPr="00C42DF3">
        <w:rPr>
          <w:rFonts w:ascii="Times New Roman" w:hAnsi="Times New Roman" w:cs="Times New Roman"/>
          <w:sz w:val="24"/>
          <w:szCs w:val="24"/>
          <w:lang w:bidi="ar-EG"/>
        </w:rPr>
        <w:t xml:space="preserve">Uniform </w:t>
      </w:r>
      <w:r w:rsidRPr="00C42DF3">
        <w:rPr>
          <w:rFonts w:ascii="Times New Roman" w:hAnsi="Times New Roman" w:cs="Times New Roman"/>
          <w:sz w:val="24"/>
          <w:szCs w:val="24"/>
        </w:rPr>
        <w:t xml:space="preserve">Distribution. </w:t>
      </w:r>
      <w:r w:rsidRPr="00C42DF3">
        <w:rPr>
          <w:rFonts w:ascii="Times New Roman" w:hAnsi="Times New Roman" w:cs="Times New Roman"/>
          <w:sz w:val="24"/>
          <w:szCs w:val="24"/>
          <w:lang w:bidi="ar-EG"/>
        </w:rPr>
        <w:t xml:space="preserve">Exponential </w:t>
      </w:r>
      <w:r w:rsidRPr="00C42DF3">
        <w:rPr>
          <w:rFonts w:ascii="Times New Roman" w:hAnsi="Times New Roman" w:cs="Times New Roman"/>
          <w:sz w:val="24"/>
          <w:szCs w:val="24"/>
        </w:rPr>
        <w:t xml:space="preserve">Distribution, </w:t>
      </w:r>
      <w:r w:rsidRPr="00C42DF3">
        <w:rPr>
          <w:rFonts w:ascii="Times New Roman" w:hAnsi="Times New Roman" w:cs="Times New Roman"/>
          <w:sz w:val="24"/>
          <w:szCs w:val="24"/>
          <w:lang w:bidi="ar-EG"/>
        </w:rPr>
        <w:t xml:space="preserve">Normal </w:t>
      </w:r>
      <w:r w:rsidRPr="00C42DF3">
        <w:rPr>
          <w:rFonts w:ascii="Times New Roman" w:hAnsi="Times New Roman" w:cs="Times New Roman"/>
          <w:sz w:val="24"/>
          <w:szCs w:val="24"/>
        </w:rPr>
        <w:t xml:space="preserve">Distribution, </w:t>
      </w:r>
      <w:r w:rsidRPr="00C42DF3">
        <w:rPr>
          <w:rFonts w:ascii="Times New Roman" w:hAnsi="Times New Roman" w:cs="Times New Roman"/>
          <w:sz w:val="24"/>
          <w:szCs w:val="24"/>
          <w:lang w:bidi="ar-EG"/>
        </w:rPr>
        <w:t xml:space="preserve">Standard Normal </w:t>
      </w:r>
      <w:r w:rsidRPr="00C42DF3">
        <w:rPr>
          <w:rFonts w:ascii="Times New Roman" w:hAnsi="Times New Roman" w:cs="Times New Roman"/>
          <w:sz w:val="24"/>
          <w:szCs w:val="24"/>
        </w:rPr>
        <w:t>Distribution</w:t>
      </w:r>
    </w:p>
    <w:p w:rsidR="008E7CF6" w:rsidRPr="008E7CF6" w:rsidRDefault="008E7CF6" w:rsidP="008E7CF6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Know the basic axioms and set theory upon which probability theory is based including sample spaces and events, mutual exclusivity, conditional probability, independence, and </w:t>
      </w:r>
      <w:proofErr w:type="spellStart"/>
      <w:r w:rsidRPr="00C42DF3">
        <w:rPr>
          <w:rFonts w:ascii="Times New Roman" w:hAnsi="Times New Roman"/>
          <w:sz w:val="24"/>
          <w:szCs w:val="24"/>
        </w:rPr>
        <w:t>Bayes</w:t>
      </w:r>
      <w:proofErr w:type="spellEnd"/>
      <w:r w:rsidRPr="00C42DF3">
        <w:rPr>
          <w:rFonts w:ascii="Times New Roman" w:hAnsi="Times New Roman"/>
          <w:sz w:val="24"/>
          <w:szCs w:val="24"/>
        </w:rPr>
        <w:t xml:space="preserve"> theorem</w:t>
      </w:r>
      <w:proofErr w:type="gramStart"/>
      <w:r w:rsidRPr="00C42DF3">
        <w:rPr>
          <w:rFonts w:ascii="Times New Roman" w:hAnsi="Times New Roman"/>
          <w:sz w:val="24"/>
          <w:szCs w:val="24"/>
        </w:rPr>
        <w:t>..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Understand the concept of random variables and probability mass functions, densities, and distributions. 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concept of expectation and be able to apply it in decision making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Understand the mean and variance of a random variable.  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Know various well-known distributions and how they are used in practice. 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joint, marginal, and conditional distributions</w:t>
      </w:r>
    </w:p>
    <w:p w:rsidR="008E7CF6" w:rsidRPr="00C42DF3" w:rsidRDefault="008E7CF6" w:rsidP="008E7CF6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Be able to apply probability theory to solve probability problems.</w:t>
      </w:r>
    </w:p>
    <w:p w:rsidR="008E7CF6" w:rsidRPr="00C42DF3" w:rsidRDefault="008E7CF6" w:rsidP="008E7CF6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lastRenderedPageBreak/>
        <w:t xml:space="preserve"> </w:t>
      </w:r>
    </w:p>
    <w:p w:rsidR="008E7CF6" w:rsidRPr="008E7CF6" w:rsidRDefault="008E7CF6" w:rsidP="008E7CF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student recognizes the principles of the theory of distribution.</w:t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The student recognizes discrete random variable and </w:t>
      </w:r>
      <w:proofErr w:type="gramStart"/>
      <w:r w:rsidRPr="00C42DF3">
        <w:rPr>
          <w:rFonts w:ascii="Times New Roman" w:hAnsi="Times New Roman"/>
          <w:sz w:val="24"/>
          <w:szCs w:val="24"/>
        </w:rPr>
        <w:t>continuous  random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variable.</w:t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student should be able to use these principles in the solving problems.</w:t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student recognizes the appropriate distribution and how it is used in applications.</w:t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The ability to know the concept </w:t>
      </w:r>
      <w:proofErr w:type="gramStart"/>
      <w:r w:rsidRPr="00C42DF3">
        <w:rPr>
          <w:rFonts w:ascii="Times New Roman" w:hAnsi="Times New Roman"/>
          <w:sz w:val="24"/>
          <w:szCs w:val="24"/>
        </w:rPr>
        <w:t>of  discrete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and random variable and The concept of </w:t>
      </w:r>
      <w:proofErr w:type="spellStart"/>
      <w:r w:rsidRPr="00C42DF3">
        <w:rPr>
          <w:rFonts w:ascii="Times New Roman" w:hAnsi="Times New Roman"/>
          <w:sz w:val="24"/>
          <w:szCs w:val="24"/>
        </w:rPr>
        <w:t>continous</w:t>
      </w:r>
      <w:proofErr w:type="spellEnd"/>
      <w:r w:rsidRPr="00C42DF3">
        <w:rPr>
          <w:rFonts w:ascii="Times New Roman" w:hAnsi="Times New Roman"/>
          <w:sz w:val="24"/>
          <w:szCs w:val="24"/>
        </w:rPr>
        <w:t xml:space="preserve"> random variable.</w:t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development of the student's ability to use these concepts to solve problems.</w:t>
      </w:r>
    </w:p>
    <w:p w:rsidR="008E7CF6" w:rsidRPr="00C42DF3" w:rsidRDefault="008E7CF6" w:rsidP="008E7CF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The development of the student's ability to apply these concepts to solve applications.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2"/>
        <w:gridCol w:w="1541"/>
        <w:gridCol w:w="1539"/>
      </w:tblGrid>
      <w:tr w:rsidR="008E7CF6" w:rsidRPr="00C42DF3" w:rsidTr="009604E8">
        <w:tc>
          <w:tcPr>
            <w:tcW w:w="319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8E7CF6" w:rsidRPr="00C42DF3" w:rsidRDefault="008E7CF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8E7CF6" w:rsidRPr="00C42DF3" w:rsidRDefault="008E7CF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8E7CF6" w:rsidRPr="00C42DF3" w:rsidRDefault="008E7CF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8E7CF6" w:rsidRPr="00C42DF3" w:rsidRDefault="008E7CF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8E7CF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Random experiment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The sample space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Events.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Definition of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probability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Axioms of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probability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Conditional probability</w:t>
            </w:r>
          </w:p>
          <w:p w:rsidR="008E7CF6" w:rsidRPr="00C42DF3" w:rsidRDefault="008E7CF6" w:rsidP="009604E8">
            <w:pPr>
              <w:jc w:val="right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Pr="00C42DF3">
              <w:rPr>
                <w:rStyle w:val="shorttext"/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Bayesian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DF3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theory 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Random Variable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Discrete Random Variable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Revision and Test 1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Continuous random Variable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Probability Mass Function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Probability Density Function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Cumulative Distribution Function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lastRenderedPageBreak/>
              <w:t>Expectation, Variance and Moment for Discrete random variable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Moment generating function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Binomial Distribution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Poisson Distribution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Test2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Geometric Distribution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Hyper- geometric Distribution</w:t>
            </w:r>
          </w:p>
          <w:p w:rsidR="008E7CF6" w:rsidRPr="00C42DF3" w:rsidRDefault="008E7CF6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Negative Binomial Distribution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Uniform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  <w:p w:rsidR="008E7CF6" w:rsidRPr="00C42DF3" w:rsidRDefault="008E7CF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Exponential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  <w:p w:rsidR="008E7CF6" w:rsidRPr="00C42DF3" w:rsidRDefault="008E7CF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8E7CF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Normal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  <w:p w:rsidR="008E7CF6" w:rsidRPr="00C42DF3" w:rsidRDefault="008E7CF6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Standard Normal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E7CF6" w:rsidRPr="00C42DF3" w:rsidRDefault="008E7CF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</w:tbl>
    <w:p w:rsidR="008E7CF6" w:rsidRPr="00C42DF3" w:rsidRDefault="008E7CF6" w:rsidP="008E7CF6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8E7CF6" w:rsidRPr="008E7CF6" w:rsidRDefault="008E7CF6" w:rsidP="008E7CF6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8E7CF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8E7CF6" w:rsidRPr="00C42DF3" w:rsidRDefault="008E7CF6" w:rsidP="008E7C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D0E" w:rsidRDefault="008E7CF6" w:rsidP="008E7CF6">
      <w:proofErr w:type="gramStart"/>
      <w:r w:rsidRPr="00C42DF3">
        <w:rPr>
          <w:rFonts w:ascii="Times New Roman" w:hAnsi="Times New Roman" w:cs="Times New Roman"/>
          <w:sz w:val="24"/>
          <w:szCs w:val="24"/>
        </w:rPr>
        <w:t>Probability and Mathematical Statistics</w:t>
      </w:r>
      <w:r w:rsidRPr="00C42DF3">
        <w:rPr>
          <w:rFonts w:ascii="Times New Roman" w:hAnsi="Times New Roman" w:cs="Times New Roman"/>
          <w:sz w:val="24"/>
          <w:szCs w:val="24"/>
          <w:rtl/>
        </w:rPr>
        <w:t>,</w:t>
      </w:r>
      <w:r w:rsidRPr="00C42DF3">
        <w:rPr>
          <w:rFonts w:ascii="Times New Roman" w:hAnsi="Times New Roman" w:cs="Times New Roman"/>
          <w:sz w:val="24"/>
          <w:szCs w:val="24"/>
        </w:rPr>
        <w:t xml:space="preserve"> Hogg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Crage</w:t>
      </w:r>
      <w:proofErr w:type="spellEnd"/>
      <w:r w:rsidRPr="00C42DF3">
        <w:rPr>
          <w:rFonts w:ascii="Times New Roman" w:hAnsi="Times New Roman" w:cs="Times New Roman"/>
          <w:sz w:val="24"/>
          <w:szCs w:val="24"/>
          <w:rtl/>
        </w:rPr>
        <w:t>.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Joeseph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McKean</w:t>
      </w:r>
    </w:p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3F"/>
    <w:multiLevelType w:val="hybridMultilevel"/>
    <w:tmpl w:val="2D32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755AE"/>
    <w:multiLevelType w:val="hybridMultilevel"/>
    <w:tmpl w:val="7EBE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7CF6"/>
    <w:rsid w:val="007F7D0E"/>
    <w:rsid w:val="008E7CF6"/>
    <w:rsid w:val="00D1382C"/>
    <w:rsid w:val="00D87978"/>
    <w:rsid w:val="00F7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F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E7CF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8E7CF6"/>
    <w:rPr>
      <w:rFonts w:ascii="Calibri" w:eastAsia="Calibri" w:hAnsi="Calibri" w:cs="Times New Roman"/>
    </w:rPr>
  </w:style>
  <w:style w:type="character" w:customStyle="1" w:styleId="hps">
    <w:name w:val="hps"/>
    <w:rsid w:val="008E7CF6"/>
  </w:style>
  <w:style w:type="character" w:customStyle="1" w:styleId="shorttext">
    <w:name w:val="short_text"/>
    <w:rsid w:val="008E7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2015-04-10T15:45:00Z</dcterms:created>
  <dcterms:modified xsi:type="dcterms:W3CDTF">2015-04-10T15:45:00Z</dcterms:modified>
</cp:coreProperties>
</file>