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D4" w:rsidRPr="00AA4BD4" w:rsidRDefault="00AA4BD4" w:rsidP="00635346">
      <w:pPr>
        <w:pStyle w:val="2"/>
        <w:tabs>
          <w:tab w:val="clear" w:pos="360"/>
          <w:tab w:val="left" w:pos="720"/>
        </w:tabs>
        <w:spacing w:before="120"/>
        <w:ind w:left="720"/>
        <w:jc w:val="center"/>
        <w:rPr>
          <w:rFonts w:ascii="Simplified Arabic" w:hAnsi="Simplified Arabic" w:cs="Simplified Arabic"/>
          <w:b/>
          <w:bCs/>
          <w:szCs w:val="32"/>
          <w:lang w:eastAsia="ar-SA"/>
        </w:rPr>
      </w:pPr>
      <w:r w:rsidRPr="00AA4BD4">
        <w:rPr>
          <w:rFonts w:ascii="Simplified Arabic" w:hAnsi="Simplified Arabic" w:cs="Simplified Arabic" w:hint="cs"/>
          <w:b/>
          <w:bCs/>
          <w:szCs w:val="32"/>
          <w:rtl/>
          <w:lang w:eastAsia="ar-SA"/>
        </w:rPr>
        <w:t xml:space="preserve">المحور </w:t>
      </w:r>
      <w:proofErr w:type="gramStart"/>
      <w:r w:rsidRPr="00AA4BD4">
        <w:rPr>
          <w:rFonts w:ascii="Simplified Arabic" w:hAnsi="Simplified Arabic" w:cs="Simplified Arabic" w:hint="cs"/>
          <w:b/>
          <w:bCs/>
          <w:szCs w:val="32"/>
          <w:rtl/>
          <w:lang w:eastAsia="ar-SA"/>
        </w:rPr>
        <w:t>السادس :</w:t>
      </w:r>
      <w:proofErr w:type="gramEnd"/>
      <w:r w:rsidRPr="00AA4BD4">
        <w:rPr>
          <w:rFonts w:ascii="Simplified Arabic" w:hAnsi="Simplified Arabic" w:cs="Simplified Arabic" w:hint="cs"/>
          <w:b/>
          <w:bCs/>
          <w:szCs w:val="32"/>
          <w:rtl/>
          <w:lang w:eastAsia="ar-SA"/>
        </w:rPr>
        <w:t xml:space="preserve"> تعليم الفنون ومتطلبات التغيير في </w:t>
      </w:r>
      <w:r w:rsidR="00E02AB7">
        <w:rPr>
          <w:rFonts w:ascii="Simplified Arabic" w:hAnsi="Simplified Arabic" w:cs="Simplified Arabic" w:hint="cs"/>
          <w:b/>
          <w:bCs/>
          <w:szCs w:val="32"/>
          <w:rtl/>
          <w:lang w:eastAsia="ar-SA"/>
        </w:rPr>
        <w:t>إ</w:t>
      </w:r>
      <w:r w:rsidRPr="00AA4BD4">
        <w:rPr>
          <w:rFonts w:ascii="Simplified Arabic" w:hAnsi="Simplified Arabic" w:cs="Simplified Arabic" w:hint="cs"/>
          <w:b/>
          <w:bCs/>
          <w:szCs w:val="32"/>
          <w:rtl/>
          <w:lang w:eastAsia="ar-SA"/>
        </w:rPr>
        <w:t>طار الجودة الشاملة</w:t>
      </w:r>
    </w:p>
    <w:p w:rsidR="00AA4BD4" w:rsidRPr="00E02AB7" w:rsidRDefault="00E02AB7" w:rsidP="00635346">
      <w:pPr>
        <w:pStyle w:val="2"/>
        <w:tabs>
          <w:tab w:val="clear" w:pos="360"/>
          <w:tab w:val="left" w:pos="720"/>
        </w:tabs>
        <w:spacing w:before="120"/>
        <w:jc w:val="center"/>
        <w:rPr>
          <w:rFonts w:ascii="Simplified Arabic" w:hAnsi="Simplified Arabic" w:cs="Simplified Arabic" w:hint="cs"/>
          <w:b/>
          <w:bCs/>
          <w:color w:val="000000" w:themeColor="text1"/>
          <w:sz w:val="30"/>
          <w:szCs w:val="30"/>
          <w:rtl/>
        </w:rPr>
      </w:pPr>
      <w:proofErr w:type="gramStart"/>
      <w:r>
        <w:rPr>
          <w:rFonts w:ascii="Simplified Arabic" w:hAnsi="Simplified Arabic" w:cs="Simplified Arabic" w:hint="cs"/>
          <w:b/>
          <w:bCs/>
          <w:color w:val="000000" w:themeColor="text1"/>
          <w:sz w:val="30"/>
          <w:szCs w:val="30"/>
          <w:rtl/>
        </w:rPr>
        <w:t>عنوان</w:t>
      </w:r>
      <w:proofErr w:type="gramEnd"/>
      <w:r>
        <w:rPr>
          <w:rFonts w:ascii="Simplified Arabic" w:hAnsi="Simplified Arabic" w:cs="Simplified Arabic" w:hint="cs"/>
          <w:b/>
          <w:bCs/>
          <w:color w:val="000000" w:themeColor="text1"/>
          <w:sz w:val="30"/>
          <w:szCs w:val="30"/>
          <w:rtl/>
        </w:rPr>
        <w:t xml:space="preserve"> البحث</w:t>
      </w:r>
    </w:p>
    <w:p w:rsidR="00B14593" w:rsidRPr="00260047" w:rsidRDefault="00B14593" w:rsidP="00635346">
      <w:pPr>
        <w:pStyle w:val="2"/>
        <w:tabs>
          <w:tab w:val="clear" w:pos="360"/>
          <w:tab w:val="left" w:pos="720"/>
        </w:tabs>
        <w:spacing w:before="120"/>
        <w:jc w:val="center"/>
        <w:rPr>
          <w:rFonts w:ascii="Simplified Arabic" w:hAnsi="Simplified Arabic" w:cs="Simplified Arabic"/>
          <w:b/>
          <w:bCs/>
          <w:color w:val="000000" w:themeColor="text1"/>
          <w:sz w:val="30"/>
          <w:szCs w:val="30"/>
          <w:rtl/>
          <w:lang w:eastAsia="ar-SA"/>
        </w:rPr>
      </w:pPr>
      <w:r w:rsidRPr="00260047">
        <w:rPr>
          <w:rFonts w:ascii="Simplified Arabic" w:hAnsi="Simplified Arabic" w:cs="Simplified Arabic"/>
          <w:b/>
          <w:bCs/>
          <w:color w:val="000000" w:themeColor="text1"/>
          <w:sz w:val="30"/>
          <w:szCs w:val="30"/>
          <w:rtl/>
        </w:rPr>
        <w:t>أهمية البحث العلمي الجامعي في تنمية المجتمع في عصر الجودة والاعتماد الاكاديمي</w:t>
      </w:r>
    </w:p>
    <w:p w:rsidR="00B14593" w:rsidRDefault="00B14593" w:rsidP="00635346">
      <w:pPr>
        <w:pStyle w:val="2"/>
        <w:numPr>
          <w:ilvl w:val="0"/>
          <w:numId w:val="21"/>
        </w:numPr>
        <w:tabs>
          <w:tab w:val="left" w:pos="720"/>
        </w:tabs>
        <w:spacing w:before="120"/>
        <w:jc w:val="center"/>
        <w:rPr>
          <w:rFonts w:ascii="Simplified Arabic" w:hAnsi="Simplified Arabic" w:cs="Simplified Arabic"/>
          <w:b/>
          <w:bCs/>
          <w:color w:val="000000" w:themeColor="text1"/>
          <w:sz w:val="28"/>
          <w:szCs w:val="28"/>
          <w:lang w:eastAsia="ar-SA"/>
        </w:rPr>
      </w:pPr>
      <w:r w:rsidRPr="00B14593">
        <w:rPr>
          <w:rFonts w:ascii="Simplified Arabic" w:hAnsi="Simplified Arabic" w:cs="Simplified Arabic" w:hint="cs"/>
          <w:b/>
          <w:bCs/>
          <w:color w:val="000000" w:themeColor="text1"/>
          <w:sz w:val="28"/>
          <w:szCs w:val="28"/>
          <w:rtl/>
          <w:lang w:eastAsia="ar-SA"/>
        </w:rPr>
        <w:t xml:space="preserve">أ/د / غالية الشناوي إبراهيم                </w:t>
      </w:r>
      <w:r>
        <w:rPr>
          <w:rFonts w:ascii="Simplified Arabic" w:hAnsi="Simplified Arabic" w:cs="Simplified Arabic" w:hint="cs"/>
          <w:b/>
          <w:bCs/>
          <w:color w:val="000000" w:themeColor="text1"/>
          <w:sz w:val="28"/>
          <w:szCs w:val="28"/>
          <w:vertAlign w:val="superscript"/>
          <w:rtl/>
          <w:lang w:eastAsia="ar-SA"/>
        </w:rPr>
        <w:t>(2)</w:t>
      </w:r>
      <w:r w:rsidRPr="00B14593">
        <w:rPr>
          <w:rFonts w:ascii="Simplified Arabic" w:hAnsi="Simplified Arabic" w:cs="Simplified Arabic" w:hint="cs"/>
          <w:b/>
          <w:bCs/>
          <w:color w:val="000000" w:themeColor="text1"/>
          <w:sz w:val="28"/>
          <w:szCs w:val="28"/>
          <w:rtl/>
          <w:lang w:eastAsia="ar-SA"/>
        </w:rPr>
        <w:t xml:space="preserve">  أ.م.د/ حاتم توفيق أحمد</w:t>
      </w:r>
    </w:p>
    <w:p w:rsidR="00B14593" w:rsidRPr="00B14593" w:rsidRDefault="00B14593" w:rsidP="00635346">
      <w:pPr>
        <w:pStyle w:val="2"/>
        <w:tabs>
          <w:tab w:val="clear" w:pos="360"/>
          <w:tab w:val="left" w:pos="720"/>
        </w:tabs>
        <w:spacing w:before="120" w:line="240" w:lineRule="exact"/>
        <w:ind w:left="720"/>
        <w:rPr>
          <w:rFonts w:ascii="Simplified Arabic" w:hAnsi="Simplified Arabic" w:cs="Simplified Arabic"/>
          <w:b/>
          <w:bCs/>
          <w:color w:val="000000" w:themeColor="text1"/>
          <w:sz w:val="28"/>
          <w:szCs w:val="28"/>
          <w:rtl/>
          <w:lang w:eastAsia="ar-SA"/>
        </w:rPr>
      </w:pPr>
    </w:p>
    <w:p w:rsidR="00B14593" w:rsidRPr="00B14593" w:rsidRDefault="00B14593" w:rsidP="00635346">
      <w:pPr>
        <w:pStyle w:val="2"/>
        <w:numPr>
          <w:ilvl w:val="0"/>
          <w:numId w:val="20"/>
        </w:numPr>
        <w:tabs>
          <w:tab w:val="left" w:pos="720"/>
        </w:tabs>
        <w:spacing w:before="120"/>
        <w:rPr>
          <w:rFonts w:ascii="Simplified Arabic" w:hAnsi="Simplified Arabic" w:cs="Simplified Arabic"/>
          <w:b/>
          <w:bCs/>
          <w:color w:val="000000" w:themeColor="text1"/>
          <w:sz w:val="18"/>
          <w:szCs w:val="18"/>
          <w:lang w:eastAsia="ar-SA"/>
        </w:rPr>
      </w:pPr>
      <w:r w:rsidRPr="00B14593">
        <w:rPr>
          <w:rFonts w:ascii="Simplified Arabic" w:hAnsi="Simplified Arabic" w:cs="Simplified Arabic" w:hint="cs"/>
          <w:b/>
          <w:bCs/>
          <w:color w:val="000000" w:themeColor="text1"/>
          <w:sz w:val="18"/>
          <w:szCs w:val="18"/>
          <w:rtl/>
          <w:lang w:eastAsia="ar-SA"/>
        </w:rPr>
        <w:t xml:space="preserve">الأستاذ بقسم الغزل </w:t>
      </w:r>
      <w:proofErr w:type="gramStart"/>
      <w:r w:rsidRPr="00B14593">
        <w:rPr>
          <w:rFonts w:ascii="Simplified Arabic" w:hAnsi="Simplified Arabic" w:cs="Simplified Arabic" w:hint="cs"/>
          <w:b/>
          <w:bCs/>
          <w:color w:val="000000" w:themeColor="text1"/>
          <w:sz w:val="18"/>
          <w:szCs w:val="18"/>
          <w:rtl/>
          <w:lang w:eastAsia="ar-SA"/>
        </w:rPr>
        <w:t>والنسيج</w:t>
      </w:r>
      <w:proofErr w:type="gramEnd"/>
      <w:r w:rsidRPr="00B14593">
        <w:rPr>
          <w:rFonts w:ascii="Simplified Arabic" w:hAnsi="Simplified Arabic" w:cs="Simplified Arabic" w:hint="cs"/>
          <w:b/>
          <w:bCs/>
          <w:color w:val="000000" w:themeColor="text1"/>
          <w:sz w:val="18"/>
          <w:szCs w:val="18"/>
          <w:rtl/>
          <w:lang w:eastAsia="ar-SA"/>
        </w:rPr>
        <w:t xml:space="preserve"> والتريكو كلية الفنون التطبيقية جامعة حلوان </w:t>
      </w:r>
    </w:p>
    <w:p w:rsidR="00B14593" w:rsidRDefault="00B14593" w:rsidP="00635346">
      <w:pPr>
        <w:pStyle w:val="2"/>
        <w:numPr>
          <w:ilvl w:val="0"/>
          <w:numId w:val="20"/>
        </w:numPr>
        <w:tabs>
          <w:tab w:val="left" w:pos="720"/>
        </w:tabs>
        <w:spacing w:before="120"/>
        <w:rPr>
          <w:rFonts w:ascii="Simplified Arabic" w:hAnsi="Simplified Arabic" w:cs="Simplified Arabic" w:hint="cs"/>
          <w:b/>
          <w:bCs/>
          <w:color w:val="000000" w:themeColor="text1"/>
          <w:sz w:val="18"/>
          <w:szCs w:val="18"/>
          <w:lang w:eastAsia="ar-SA"/>
        </w:rPr>
      </w:pPr>
      <w:r w:rsidRPr="00B14593">
        <w:rPr>
          <w:rFonts w:ascii="Simplified Arabic" w:hAnsi="Simplified Arabic" w:cs="Simplified Arabic" w:hint="cs"/>
          <w:b/>
          <w:bCs/>
          <w:color w:val="000000" w:themeColor="text1"/>
          <w:sz w:val="18"/>
          <w:szCs w:val="18"/>
          <w:rtl/>
          <w:lang w:eastAsia="ar-SA"/>
        </w:rPr>
        <w:t xml:space="preserve">الأستاذ المساعد بقسم النحت والتشكيل المعماري </w:t>
      </w:r>
      <w:proofErr w:type="gramStart"/>
      <w:r w:rsidRPr="00B14593">
        <w:rPr>
          <w:rFonts w:ascii="Simplified Arabic" w:hAnsi="Simplified Arabic" w:cs="Simplified Arabic" w:hint="cs"/>
          <w:b/>
          <w:bCs/>
          <w:color w:val="000000" w:themeColor="text1"/>
          <w:sz w:val="18"/>
          <w:szCs w:val="18"/>
          <w:rtl/>
          <w:lang w:eastAsia="ar-SA"/>
        </w:rPr>
        <w:t>والترميم</w:t>
      </w:r>
      <w:proofErr w:type="gramEnd"/>
      <w:r w:rsidRPr="00B14593">
        <w:rPr>
          <w:rFonts w:ascii="Simplified Arabic" w:hAnsi="Simplified Arabic" w:cs="Simplified Arabic" w:hint="cs"/>
          <w:b/>
          <w:bCs/>
          <w:color w:val="000000" w:themeColor="text1"/>
          <w:sz w:val="18"/>
          <w:szCs w:val="18"/>
          <w:rtl/>
          <w:lang w:eastAsia="ar-SA"/>
        </w:rPr>
        <w:t xml:space="preserve"> </w:t>
      </w:r>
    </w:p>
    <w:p w:rsidR="00B14593" w:rsidRPr="00260047" w:rsidRDefault="00260047" w:rsidP="00635346">
      <w:pPr>
        <w:pStyle w:val="2"/>
        <w:tabs>
          <w:tab w:val="clear" w:pos="360"/>
          <w:tab w:val="left" w:pos="720"/>
        </w:tabs>
        <w:spacing w:before="120"/>
        <w:rPr>
          <w:rFonts w:ascii="Simplified Arabic" w:hAnsi="Simplified Arabic" w:cs="Simplified Arabic"/>
          <w:b/>
          <w:bCs/>
          <w:color w:val="000000" w:themeColor="text1"/>
          <w:sz w:val="26"/>
          <w:szCs w:val="26"/>
          <w:rtl/>
          <w:lang w:eastAsia="ar-SA"/>
        </w:rPr>
      </w:pPr>
      <w:proofErr w:type="gramStart"/>
      <w:r w:rsidRPr="00260047">
        <w:rPr>
          <w:rFonts w:ascii="Simplified Arabic" w:hAnsi="Simplified Arabic" w:cs="Simplified Arabic" w:hint="cs"/>
          <w:b/>
          <w:bCs/>
          <w:color w:val="000000" w:themeColor="text1"/>
          <w:sz w:val="26"/>
          <w:szCs w:val="26"/>
          <w:rtl/>
          <w:lang w:eastAsia="ar-SA"/>
        </w:rPr>
        <w:t>الملخص</w:t>
      </w:r>
      <w:proofErr w:type="gramEnd"/>
      <w:r w:rsidRPr="00260047">
        <w:rPr>
          <w:rFonts w:ascii="Simplified Arabic" w:hAnsi="Simplified Arabic" w:cs="Simplified Arabic" w:hint="cs"/>
          <w:b/>
          <w:bCs/>
          <w:color w:val="000000" w:themeColor="text1"/>
          <w:sz w:val="26"/>
          <w:szCs w:val="26"/>
          <w:rtl/>
          <w:lang w:eastAsia="ar-SA"/>
        </w:rPr>
        <w:t xml:space="preserve"> العربي</w:t>
      </w:r>
    </w:p>
    <w:p w:rsidR="00B14593" w:rsidRDefault="00B14593" w:rsidP="00635346">
      <w:pPr>
        <w:spacing w:line="240" w:lineRule="auto"/>
        <w:jc w:val="both"/>
        <w:rPr>
          <w:rFonts w:ascii="Simplified Arabic" w:hAnsi="Simplified Arabic" w:cs="Simplified Arabic"/>
          <w:sz w:val="24"/>
          <w:szCs w:val="24"/>
          <w:rtl/>
        </w:rPr>
      </w:pPr>
      <w:r w:rsidRPr="00B14593">
        <w:rPr>
          <w:rFonts w:ascii="Simplified Arabic" w:hAnsi="Simplified Arabic" w:cs="Simplified Arabic"/>
          <w:color w:val="222222"/>
          <w:sz w:val="24"/>
          <w:szCs w:val="24"/>
          <w:shd w:val="clear" w:color="auto" w:fill="FFFFFF"/>
          <w:rtl/>
        </w:rPr>
        <w:t>يعتبر البحث العلمي الجامعي من أهم وظائف الجامعات ، والاهتمام به أصبح ضرورة ملحة في ظل ثورة المعلومات والانفجار المعرفي ، ومن أهم متطلبات المجتمع هو الوصول إلى التقدم العلمي ، ولا يتم ذلك إلا بتفعيل رسالة الجامعات في تنشيط حركة البحث العلمي وربطه بقضايا التنمية، ولقد أصبح البحث العلمي وما تسوقه الجامعات من ابتكارات  أحد معايير تقييم الجامعات وتصنيفها على المستوى العالمي ، وهذا التوجه لفرض أهمية تطوير وتنمية البحث العلمي، لذا نجد أنه لابد أن تولى الجامعات الأهمية القصوى لتوظيف نتائج البحث العلمي لتحقيق التنمية الاقتصادية والاجتماعية للمجتمع والعمل على زيادة التواصل بين قطاعات التعليم وقطاعات الأعمال والإنتاج والقطاع الصناعي ، وينبغي على الجامعات تبني معايير جودة البحث العلمي والعمل المتواصل على تحسين مخرجاته والاستفادة من نتائج البحوث بمختلف أنواعها في معظم مناحي الحياة وأن توجه البحث العلمي نحو التنافسية العالمية واقتصاديات المعرفة، وتقوم الدراسة الحالية بإلقاء الضوء على أهمية البحث العلمي الجامعي ودوره في تحقيق التنمية المجتمعية والتعرف علي الأسس التي يجب توافرها لضمان جودة البحوث العلمية وتم بناء استبانة للتعرف على أهمية البحث العلمي الجامعي ودوره في تطوير وتنمية المجتمع وتم تطبيق الاستبانة على عينة من أعضاء هيئة التدريس ببعض الجامعات العربية وباستخدام الأسلوب الإحصائي (التكرارات والنسب المئوية)  توصل البحث إلى ضرورة وضع خطة استراتيجية لرفع جودة البحث العلمي والربط بين البحث العلمي وخطة التنمية بوضع خطة طويلة الأجل لشكل وحجم التعاون والتفاعل بين الجامعات والقطاع الصناعي في مجال البحث العلمي مع وضع نظم تحفز القطاع الخاص للترحيب بالشراكة مع الجامعات، حتى يسهم البحث في وضع الحلول اللازمة لإزالة المعوقات التي تعترض نهضة المجتمع</w:t>
      </w:r>
      <w:r w:rsidRPr="00B14593">
        <w:rPr>
          <w:rFonts w:ascii="Simplified Arabic" w:hAnsi="Simplified Arabic" w:cs="Simplified Arabic"/>
          <w:color w:val="222222"/>
          <w:sz w:val="24"/>
          <w:szCs w:val="24"/>
          <w:shd w:val="clear" w:color="auto" w:fill="FFFFFF"/>
        </w:rPr>
        <w:t xml:space="preserve"> .</w:t>
      </w:r>
      <w:r w:rsidRPr="00B14593">
        <w:rPr>
          <w:rFonts w:ascii="Simplified Arabic" w:hAnsi="Simplified Arabic" w:cs="Simplified Arabic"/>
          <w:sz w:val="24"/>
          <w:szCs w:val="24"/>
        </w:rPr>
        <w:t xml:space="preserve"> </w:t>
      </w:r>
    </w:p>
    <w:p w:rsidR="00260047" w:rsidRPr="00260047" w:rsidRDefault="00260047" w:rsidP="00635346">
      <w:pPr>
        <w:spacing w:line="240" w:lineRule="auto"/>
        <w:jc w:val="both"/>
        <w:rPr>
          <w:rFonts w:asciiTheme="majorBidi" w:hAnsiTheme="majorBidi" w:cstheme="majorBidi"/>
          <w:b/>
          <w:bCs/>
          <w:sz w:val="26"/>
          <w:szCs w:val="26"/>
        </w:rPr>
      </w:pPr>
      <w:r w:rsidRPr="00260047">
        <w:rPr>
          <w:rFonts w:asciiTheme="majorBidi" w:hAnsiTheme="majorBidi" w:cstheme="majorBidi"/>
          <w:b/>
          <w:bCs/>
          <w:sz w:val="26"/>
          <w:szCs w:val="26"/>
        </w:rPr>
        <w:t xml:space="preserve">Abstract </w:t>
      </w:r>
    </w:p>
    <w:p w:rsidR="00B14593" w:rsidRPr="00B14593" w:rsidRDefault="00B14593" w:rsidP="00635346">
      <w:pPr>
        <w:jc w:val="both"/>
        <w:rPr>
          <w:b/>
          <w:bCs/>
          <w:sz w:val="24"/>
          <w:szCs w:val="24"/>
        </w:rPr>
      </w:pPr>
      <w:r w:rsidRPr="00B14593">
        <w:rPr>
          <w:b/>
          <w:bCs/>
        </w:rPr>
        <w:t xml:space="preserve">THE IMPORTANCE OF </w:t>
      </w:r>
      <w:proofErr w:type="gramStart"/>
      <w:r w:rsidRPr="00B14593">
        <w:rPr>
          <w:b/>
          <w:bCs/>
        </w:rPr>
        <w:t>UNIVERSITY  SCIENTIFIC</w:t>
      </w:r>
      <w:proofErr w:type="gramEnd"/>
      <w:r w:rsidRPr="00B14593">
        <w:rPr>
          <w:b/>
          <w:bCs/>
        </w:rPr>
        <w:t xml:space="preserve">  RESEARCH  IN DEVOLPMENT  OF SOCIETY IN THE QUILITY AND ACCREDITATION</w:t>
      </w:r>
    </w:p>
    <w:p w:rsidR="00B14593" w:rsidRPr="00B14593" w:rsidRDefault="00B14593" w:rsidP="00635346">
      <w:pPr>
        <w:bidi w:val="0"/>
        <w:spacing w:line="240" w:lineRule="auto"/>
        <w:jc w:val="both"/>
        <w:rPr>
          <w:rFonts w:asciiTheme="majorBidi" w:hAnsiTheme="majorBidi" w:cstheme="majorBidi"/>
          <w:sz w:val="24"/>
          <w:szCs w:val="24"/>
          <w:rtl/>
        </w:rPr>
      </w:pPr>
      <w:r w:rsidRPr="00B14593">
        <w:rPr>
          <w:rFonts w:asciiTheme="majorBidi" w:hAnsiTheme="majorBidi" w:cstheme="majorBidi"/>
          <w:sz w:val="24"/>
          <w:szCs w:val="24"/>
        </w:rPr>
        <w:t xml:space="preserve">The university scientific research is considered one of the most important  functions of universities and interest in it  has become urgent  necessity due to revolution  information and knowledge explosion and activing scientific evolution is one of the society requirements and this cannot be achieved unless universities mission is activated in refreshing the scientific research and connecting it with development issues , the scientific research and what universities have accomplished in its inventions  has </w:t>
      </w:r>
      <w:r w:rsidRPr="00B14593">
        <w:rPr>
          <w:rFonts w:asciiTheme="majorBidi" w:hAnsiTheme="majorBidi" w:cstheme="majorBidi"/>
          <w:sz w:val="24"/>
          <w:szCs w:val="24"/>
        </w:rPr>
        <w:lastRenderedPageBreak/>
        <w:t xml:space="preserve">become one of the evaluating criteria of universities and its category and classification according to the global level , and this trend is to enforce the importance of the development scientific research ,so universities have to lead the employment of scientific research results to achieve the economic and society development of the community and work on increasing communication between education and business , production and industrial sectors ,  and universities should adopt the quality criteria  in scientific research and work all the time to improve its outcomes and benefit from research results in all sectors of life and target the scientific research to wards global competitiveness and knowledge  economics. The present study </w:t>
      </w:r>
      <w:proofErr w:type="gramStart"/>
      <w:r w:rsidRPr="00B14593">
        <w:rPr>
          <w:rFonts w:asciiTheme="majorBidi" w:hAnsiTheme="majorBidi" w:cstheme="majorBidi"/>
          <w:sz w:val="24"/>
          <w:szCs w:val="24"/>
        </w:rPr>
        <w:t>focus  on</w:t>
      </w:r>
      <w:proofErr w:type="gramEnd"/>
      <w:r w:rsidRPr="00B14593">
        <w:rPr>
          <w:rFonts w:asciiTheme="majorBidi" w:hAnsiTheme="majorBidi" w:cstheme="majorBidi"/>
          <w:sz w:val="24"/>
          <w:szCs w:val="24"/>
        </w:rPr>
        <w:t xml:space="preserve"> the importance of  the university scientific research and its role in achieving society development and knowing the bases that should be accomplished to ensure the quality of the scientific research . Questionnaire was designed  to know about importance of scientific research of the of the university and its role in developing the community and this questionnaire was applied on a sample of some Arab universities teaching staff members ,using statistical method ( frequencies and percentage ) and the research has reached the following result which is necessary to put the strategic plan to increase the quality of the scientific research  and connecting between the scientific research and development plan by making a long –term , plan of the shape and size of cooperation and interaction between the universities and interstitial sector in the field of scientific research, with a system to stimulate the private sector to welcome partnership with universities , so the research can contribute in solving problems the obstruct the community development.  </w:t>
      </w:r>
    </w:p>
    <w:p w:rsidR="00413BB6" w:rsidRPr="00260047" w:rsidRDefault="00413BB6" w:rsidP="00635346">
      <w:pPr>
        <w:pStyle w:val="2"/>
        <w:tabs>
          <w:tab w:val="clear" w:pos="360"/>
          <w:tab w:val="left" w:pos="720"/>
        </w:tabs>
        <w:spacing w:before="120"/>
        <w:rPr>
          <w:rFonts w:ascii="Simplified Arabic" w:hAnsi="Simplified Arabic" w:cs="Simplified Arabic"/>
          <w:b/>
          <w:bCs/>
          <w:color w:val="000000" w:themeColor="text1"/>
          <w:sz w:val="26"/>
          <w:szCs w:val="26"/>
          <w:rtl/>
          <w:lang w:eastAsia="ar-SA"/>
        </w:rPr>
      </w:pPr>
      <w:r w:rsidRPr="00260047">
        <w:rPr>
          <w:rFonts w:ascii="Simplified Arabic" w:hAnsi="Simplified Arabic" w:cs="Simplified Arabic"/>
          <w:b/>
          <w:bCs/>
          <w:color w:val="000000" w:themeColor="text1"/>
          <w:sz w:val="26"/>
          <w:szCs w:val="26"/>
          <w:rtl/>
          <w:lang w:eastAsia="ar-SA"/>
        </w:rPr>
        <w:t>مقدمة</w:t>
      </w:r>
    </w:p>
    <w:p w:rsidR="00340B0C" w:rsidRPr="00057A7D" w:rsidRDefault="004520EE" w:rsidP="0040226A">
      <w:pPr>
        <w:pStyle w:val="a6"/>
        <w:spacing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أصبحت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ضرورة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أساسية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ضرورات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حياة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المجتمعات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وتطورها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العصر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الحديث ، فالعلاقة بين الجامعة والمجتمع علاقة عضوية لها أبعاد كثيرة ،حيث أن كل تغيير يطرأ على المجتمع إنما ينعكس على الجامعة ، كما أن كل تطور يصيب الجامعة يصاحبه تغيير في المجتمع الذي نعيش فيه، والأزمة التي تنشأ بين الجامعات والمجتمع إنما تنشأ نتيجة الخلاف حول الدور الذي تقوم به الجامعات بالفعل والمفروض أن تحرص عليه والدور الذي يحتاجه المجتمع منها ، </w:t>
      </w:r>
      <w:r w:rsidR="00721E5C"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السمادوني</w:t>
      </w:r>
      <w:r w:rsidR="00721E5C" w:rsidRPr="00057A7D">
        <w:rPr>
          <w:rFonts w:ascii="Simplified Arabic" w:hAnsi="Simplified Arabic" w:cs="Simplified Arabic"/>
          <w:color w:val="000000" w:themeColor="text1"/>
          <w:sz w:val="24"/>
          <w:szCs w:val="24"/>
          <w:rtl/>
        </w:rPr>
        <w:t>2005  ) و</w:t>
      </w:r>
      <w:r w:rsidR="00413BB6" w:rsidRPr="00057A7D">
        <w:rPr>
          <w:rFonts w:ascii="Simplified Arabic" w:hAnsi="Simplified Arabic" w:cs="Simplified Arabic"/>
          <w:color w:val="000000" w:themeColor="text1"/>
          <w:sz w:val="24"/>
          <w:szCs w:val="24"/>
          <w:rtl/>
        </w:rPr>
        <w:t xml:space="preserve"> أصبحت الجامعات اليوم من خلال أهدافها ووظائفها الأساسية المتمثلة بالتعليم الأكاديمي والبحث العلمي وخدمة المجتمع أحد أهم العناصر الداخلة في بناء وتطور حضارة العصر الذي نعيش فيه، فهي المؤسسة التعليمية الأكبر، وهي عقل الأمة </w:t>
      </w:r>
      <w:r w:rsidR="00721E5C" w:rsidRPr="00057A7D">
        <w:rPr>
          <w:rFonts w:ascii="Simplified Arabic" w:hAnsi="Simplified Arabic" w:cs="Simplified Arabic"/>
          <w:color w:val="000000" w:themeColor="text1"/>
          <w:sz w:val="24"/>
          <w:szCs w:val="24"/>
          <w:rtl/>
        </w:rPr>
        <w:t>و</w:t>
      </w:r>
      <w:r w:rsidR="00413BB6" w:rsidRPr="00057A7D">
        <w:rPr>
          <w:rFonts w:ascii="Simplified Arabic" w:hAnsi="Simplified Arabic" w:cs="Simplified Arabic"/>
          <w:color w:val="000000" w:themeColor="text1"/>
          <w:sz w:val="24"/>
          <w:szCs w:val="24"/>
          <w:rtl/>
        </w:rPr>
        <w:t>قلبها النابض الذي يغذيها بالعلماء ، والقادة ، والساسة والمفكرين، والقوى العاملة المدربة في مختلف المجالات الذين بدورهم يشكلون أداة الرقي والتقدم والازدهار (</w:t>
      </w:r>
      <w:r w:rsidR="00721E5C" w:rsidRPr="00057A7D">
        <w:rPr>
          <w:rFonts w:ascii="Simplified Arabic" w:hAnsi="Simplified Arabic" w:cs="Simplified Arabic"/>
          <w:color w:val="000000" w:themeColor="text1"/>
          <w:sz w:val="24"/>
          <w:szCs w:val="24"/>
          <w:rtl/>
        </w:rPr>
        <w:t>السباخي، 1994</w:t>
      </w:r>
      <w:r w:rsidR="00413BB6" w:rsidRPr="00057A7D">
        <w:rPr>
          <w:rFonts w:ascii="Simplified Arabic" w:hAnsi="Simplified Arabic" w:cs="Simplified Arabic"/>
          <w:color w:val="000000" w:themeColor="text1"/>
          <w:sz w:val="24"/>
          <w:szCs w:val="24"/>
          <w:rtl/>
        </w:rPr>
        <w:t>)</w:t>
      </w:r>
      <w:r w:rsidR="00541426">
        <w:rPr>
          <w:rFonts w:ascii="Simplified Arabic" w:hAnsi="Simplified Arabic" w:cs="Simplified Arabic" w:hint="cs"/>
          <w:color w:val="000000" w:themeColor="text1"/>
          <w:sz w:val="24"/>
          <w:szCs w:val="24"/>
          <w:rtl/>
        </w:rPr>
        <w:t xml:space="preserve"> ، ف</w:t>
      </w:r>
      <w:r w:rsidR="00413BB6" w:rsidRPr="00057A7D">
        <w:rPr>
          <w:rFonts w:ascii="Simplified Arabic" w:hAnsi="Simplified Arabic" w:cs="Simplified Arabic"/>
          <w:color w:val="000000" w:themeColor="text1"/>
          <w:sz w:val="24"/>
          <w:szCs w:val="24"/>
          <w:rtl/>
        </w:rPr>
        <w:t>علاقة الجامعة بالمجتمع هي علاقة الجزء بالكل، ومن ثم فإن غاية الجامعة الحقيقية ومبرر وجودها هو خدمة المجتمع الذي توجد فيه ومعنى ذلك أن ارتباط الجامعة بمجتمعها يعطيها شرعيتها ويبرر وجودها حيث إنه ليس أخطر على الجامعة من أن تنفصل عن مجتمعها وتنحصر داخل جدرانها تنقل المعرفة دون ارتباط وثيق بالمجتمع وقضاياه</w:t>
      </w:r>
      <w:r w:rsidR="00721E5C" w:rsidRPr="00057A7D">
        <w:rPr>
          <w:rFonts w:ascii="Simplified Arabic" w:hAnsi="Simplified Arabic" w:cs="Simplified Arabic"/>
          <w:color w:val="000000" w:themeColor="text1"/>
          <w:sz w:val="24"/>
          <w:szCs w:val="24"/>
          <w:rtl/>
        </w:rPr>
        <w:t xml:space="preserve"> (جمال الدين 1983) ، </w:t>
      </w:r>
      <w:r w:rsidR="00413BB6" w:rsidRPr="00057A7D">
        <w:rPr>
          <w:rFonts w:ascii="Simplified Arabic" w:hAnsi="Simplified Arabic" w:cs="Simplified Arabic"/>
          <w:color w:val="000000" w:themeColor="text1"/>
          <w:sz w:val="24"/>
          <w:szCs w:val="24"/>
          <w:rtl/>
          <w:lang w:bidi="ar-EG"/>
        </w:rPr>
        <w:t xml:space="preserve">وخدمة الجامعة للمجتمع المحيط أصبح خياراً استراتيجياً لأي جامعة تسعى للجودة والاعتماد الأكاديمي لأن ذلك محوراً رئيساً في معايير هيئات الجودة والاعتماد </w:t>
      </w:r>
      <w:r w:rsidR="00541426">
        <w:rPr>
          <w:rFonts w:ascii="Simplified Arabic" w:hAnsi="Simplified Arabic" w:cs="Simplified Arabic" w:hint="cs"/>
          <w:color w:val="000000" w:themeColor="text1"/>
          <w:sz w:val="24"/>
          <w:szCs w:val="24"/>
          <w:rtl/>
          <w:lang w:bidi="ar-EG"/>
        </w:rPr>
        <w:t xml:space="preserve">، </w:t>
      </w:r>
      <w:r w:rsidR="00413BB6" w:rsidRPr="00057A7D">
        <w:rPr>
          <w:rFonts w:ascii="Simplified Arabic" w:hAnsi="Simplified Arabic" w:cs="Simplified Arabic"/>
          <w:color w:val="000000" w:themeColor="text1"/>
          <w:sz w:val="24"/>
          <w:szCs w:val="24"/>
          <w:rtl/>
          <w:lang w:bidi="ar-EG"/>
        </w:rPr>
        <w:t>وتعتبر الجامعة التي تستطيع القيام بتقوية العلاقة بينها وبين المجتمع ، وتسهم في تقديم الخدمات المتميزة في شتى المجالات هي تلك الجامعة التي تطبق إدارة الجودة الشاملة من خلال التحسين والتطوير لمدخلاتها وعملياتها ومخرجاتها ، ولن يكون بمقدور الجامعات أن تقوم بهذا كله ما لم تتم إعادة تنظيمها من جديد ، وإجراء تغييرات جذرية في كل أوضاعها وإعادة رسم أهدافها على نحو أكثر شمولاً ووضوحاً .</w:t>
      </w:r>
      <w:r w:rsidR="00413BB6" w:rsidRPr="00057A7D">
        <w:rPr>
          <w:rFonts w:ascii="Simplified Arabic" w:hAnsi="Simplified Arabic" w:cs="Simplified Arabic"/>
          <w:color w:val="000000" w:themeColor="text1"/>
          <w:sz w:val="24"/>
          <w:szCs w:val="24"/>
          <w:rtl/>
        </w:rPr>
        <w:t xml:space="preserve"> </w:t>
      </w:r>
      <w:r w:rsidR="00413BB6" w:rsidRPr="00057A7D">
        <w:rPr>
          <w:rFonts w:ascii="Simplified Arabic" w:hAnsi="Simplified Arabic" w:cs="Simplified Arabic"/>
          <w:color w:val="000000" w:themeColor="text1"/>
          <w:sz w:val="24"/>
          <w:szCs w:val="24"/>
          <w:rtl/>
          <w:lang w:bidi="ar-EG"/>
        </w:rPr>
        <w:t>( آل زاهر ، 2009</w:t>
      </w:r>
      <w:r w:rsidR="00DD62AC" w:rsidRPr="00057A7D">
        <w:rPr>
          <w:rFonts w:ascii="Simplified Arabic" w:hAnsi="Simplified Arabic" w:cs="Simplified Arabic"/>
          <w:color w:val="000000" w:themeColor="text1"/>
          <w:sz w:val="24"/>
          <w:szCs w:val="24"/>
          <w:rtl/>
          <w:lang w:bidi="ar-EG"/>
        </w:rPr>
        <w:t>)</w:t>
      </w:r>
      <w:r w:rsidR="00413BB6" w:rsidRPr="00057A7D">
        <w:rPr>
          <w:rFonts w:ascii="Simplified Arabic" w:hAnsi="Simplified Arabic" w:cs="Simplified Arabic"/>
          <w:color w:val="000000" w:themeColor="text1"/>
          <w:sz w:val="24"/>
          <w:szCs w:val="24"/>
          <w:rtl/>
          <w:lang w:bidi="ar-EG"/>
        </w:rPr>
        <w:t xml:space="preserve"> </w:t>
      </w:r>
      <w:r w:rsidR="00541426">
        <w:rPr>
          <w:rFonts w:ascii="Simplified Arabic" w:hAnsi="Simplified Arabic" w:cs="Simplified Arabic" w:hint="cs"/>
          <w:color w:val="000000" w:themeColor="text1"/>
          <w:sz w:val="24"/>
          <w:szCs w:val="24"/>
          <w:rtl/>
          <w:lang w:bidi="ar-EG"/>
        </w:rPr>
        <w:t xml:space="preserve"> </w:t>
      </w:r>
      <w:r w:rsidR="00496756" w:rsidRPr="00057A7D">
        <w:rPr>
          <w:rFonts w:ascii="Simplified Arabic" w:hAnsi="Simplified Arabic" w:cs="Simplified Arabic"/>
          <w:color w:val="000000" w:themeColor="text1"/>
          <w:sz w:val="24"/>
          <w:szCs w:val="24"/>
          <w:rtl/>
        </w:rPr>
        <w:t>ويُعد</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التميز</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في</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البحث</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العلمي</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المؤشر</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الحقيقي</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لتقدم</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الدول</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ورقي مجتمعاتها ، بل</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أصبح</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ضرورة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مُلحة لتحقيق</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التنمية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المستدامة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في</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مجتمعاتنا، وهو أحد</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الوظائف</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الهامة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lastRenderedPageBreak/>
        <w:t>للجامعة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فهو</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معبر</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لتغيير الواقع</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ودفع</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عجلة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التنمية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داخل</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المجتمع،</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كما</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أنه</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يمثل</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أكثر الأساليب</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ملائمة</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للتحديث</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والتطوير</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وإيجاد</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حلولاً</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للكثير</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من</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مشاكلنا سواء</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علي</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المدى</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القريب</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أم</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البعيد</w:t>
      </w:r>
      <w:r w:rsidR="00496756" w:rsidRPr="00057A7D">
        <w:rPr>
          <w:rFonts w:ascii="Simplified Arabic" w:hAnsi="Simplified Arabic" w:cs="Simplified Arabic"/>
          <w:color w:val="000000" w:themeColor="text1"/>
          <w:sz w:val="24"/>
          <w:szCs w:val="24"/>
        </w:rPr>
        <w:t xml:space="preserve"> </w:t>
      </w:r>
      <w:r w:rsidR="00496756" w:rsidRPr="00057A7D">
        <w:rPr>
          <w:rFonts w:ascii="Simplified Arabic" w:hAnsi="Simplified Arabic" w:cs="Simplified Arabic"/>
          <w:color w:val="000000" w:themeColor="text1"/>
          <w:sz w:val="24"/>
          <w:szCs w:val="24"/>
          <w:rtl/>
        </w:rPr>
        <w:t xml:space="preserve"> (رزق 2012  ) </w:t>
      </w:r>
      <w:r w:rsidR="00C67186" w:rsidRPr="00057A7D">
        <w:rPr>
          <w:rFonts w:ascii="Simplified Arabic" w:hAnsi="Simplified Arabic" w:cs="Simplified Arabic"/>
          <w:color w:val="000000" w:themeColor="text1"/>
          <w:sz w:val="24"/>
          <w:szCs w:val="24"/>
          <w:rtl/>
        </w:rPr>
        <w:t>و</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الثغرات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البارزة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يشكو</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التعليم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العالي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الدول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العربية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تقصيره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ميادين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بوجه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عام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ميدان 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الموجه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نحو</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التنمية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بوجه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خاص</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وأن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معجم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الأبحاث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الدول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العربية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هي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أكاديمية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بحثه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أجل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الترقية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العلمية وأن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قليلا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جدا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موجها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للمساهمة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وضع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السياسات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الاقتصادية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والإنمائية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للدولة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وبالنظر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إلى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أنشطة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خدمة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المجتمع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نجد أنها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تتعارض</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بشكل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الأشكال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مهمات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الجامعة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الرئيسية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التعليم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العلمي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تكملها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وتدعمها</w:t>
      </w:r>
      <w:r w:rsidR="00E647B1" w:rsidRPr="00057A7D">
        <w:rPr>
          <w:rFonts w:ascii="Simplified Arabic" w:hAnsi="Simplified Arabic" w:cs="Simplified Arabic"/>
          <w:color w:val="000000" w:themeColor="text1"/>
          <w:sz w:val="24"/>
          <w:szCs w:val="24"/>
          <w:rtl/>
        </w:rPr>
        <w:t xml:space="preserve"> </w:t>
      </w:r>
      <w:r w:rsidR="00C67186" w:rsidRPr="00057A7D">
        <w:rPr>
          <w:rFonts w:ascii="Simplified Arabic" w:hAnsi="Simplified Arabic" w:cs="Simplified Arabic"/>
          <w:color w:val="000000" w:themeColor="text1"/>
          <w:sz w:val="24"/>
          <w:szCs w:val="24"/>
          <w:rtl/>
        </w:rPr>
        <w:t>(الخطيب2008، )</w:t>
      </w:r>
      <w:r w:rsidR="00E647B1" w:rsidRPr="00057A7D">
        <w:rPr>
          <w:rFonts w:ascii="Simplified Arabic" w:hAnsi="Simplified Arabic" w:cs="Simplified Arabic"/>
          <w:color w:val="000000" w:themeColor="text1"/>
          <w:sz w:val="24"/>
          <w:szCs w:val="24"/>
          <w:rtl/>
        </w:rPr>
        <w:t xml:space="preserve"> </w:t>
      </w:r>
      <w:r w:rsidR="00C67186" w:rsidRPr="00057A7D">
        <w:rPr>
          <w:rFonts w:ascii="Simplified Arabic" w:hAnsi="Simplified Arabic" w:cs="Simplified Arabic"/>
          <w:color w:val="000000" w:themeColor="text1"/>
          <w:sz w:val="24"/>
          <w:szCs w:val="24"/>
          <w:rtl/>
        </w:rPr>
        <w:t>و</w:t>
      </w:r>
      <w:r w:rsidR="00E647B1" w:rsidRPr="00057A7D">
        <w:rPr>
          <w:rFonts w:ascii="Simplified Arabic" w:hAnsi="Simplified Arabic" w:cs="Simplified Arabic"/>
          <w:color w:val="000000" w:themeColor="text1"/>
          <w:sz w:val="24"/>
          <w:szCs w:val="24"/>
          <w:rtl/>
        </w:rPr>
        <w:t>مازال</w:t>
      </w:r>
      <w:r w:rsidR="00C67186" w:rsidRPr="00057A7D">
        <w:rPr>
          <w:rFonts w:ascii="Simplified Arabic" w:hAnsi="Simplified Arabic" w:cs="Simplified Arabic"/>
          <w:color w:val="000000" w:themeColor="text1"/>
          <w:sz w:val="24"/>
          <w:szCs w:val="24"/>
          <w:rtl/>
        </w:rPr>
        <w:t xml:space="preserve"> البحث العلمي</w:t>
      </w:r>
      <w:r w:rsidR="00E647B1" w:rsidRPr="00057A7D">
        <w:rPr>
          <w:rFonts w:ascii="Simplified Arabic" w:hAnsi="Simplified Arabic" w:cs="Simplified Arabic"/>
          <w:color w:val="000000" w:themeColor="text1"/>
          <w:sz w:val="24"/>
          <w:szCs w:val="24"/>
          <w:rtl/>
        </w:rPr>
        <w:t xml:space="preserve"> يتسم بافتقاده للخطط العلمية نتيجة لغياب خطط ومشروعات حكومية تنبثق منها التزامات بحثية، ومن ثم فهناك انفصال بين ما تريده الدول أو تنهض به مؤسساتها العاملة وبين ما تقوم به الجامعات من بحوث لها أغراض خاصة بها لا تلتقي بالضرورة مع أغراض التنمية وحاجات المجتمع</w:t>
      </w:r>
      <w:r w:rsidR="00E647B1" w:rsidRPr="00057A7D">
        <w:rPr>
          <w:rFonts w:ascii="Simplified Arabic" w:eastAsia="Times New Roman" w:hAnsi="Simplified Arabic" w:cs="Simplified Arabic"/>
          <w:color w:val="000000" w:themeColor="text1"/>
          <w:sz w:val="24"/>
          <w:szCs w:val="24"/>
          <w:rtl/>
        </w:rPr>
        <w:t xml:space="preserve">( الكبيسي وقمبر، 2001)  </w:t>
      </w:r>
      <w:r w:rsidR="00340B0C" w:rsidRPr="00057A7D">
        <w:rPr>
          <w:rFonts w:ascii="Simplified Arabic" w:hAnsi="Simplified Arabic" w:cs="Simplified Arabic"/>
          <w:color w:val="000000" w:themeColor="text1"/>
          <w:sz w:val="24"/>
          <w:szCs w:val="24"/>
          <w:rtl/>
        </w:rPr>
        <w:t xml:space="preserve">حيث ترى الجامعات أن المؤسسات الصناعية لا تثق كثيراً في الأبحاث الجامعية ولا تقتنع بفائدتها لمؤسساتهم في الوقت الذي يشعر رجال الأعمال في القطاعات الصناعية بأن الجامعات لا تهتم بإجراء بحوث تطبيقية تعالج مشاكل الإنتاج ، وعلى الرغم من قناعة الجامعات بأهمية البحث العلمي في خدمة المجتمع  ومما تحقق من تحسن كبير في نشاط البحث العلمي بالجامعات العربية ، إلا أنه لا توجد استراتيجية فاعلة للبحث العلمي أو سياسة بحثية لربط جهود الجامعات في مجال البحث العلمي بالمتطلبات الاقتصادية والاجتماعية  ولا يزال الأداء الحالي دون المستوى المطلوب بل لا يفي بالحد الأدنى من متطلبات البحث العلمي الناجح ولا تزال الدول العربية تستورد التقنية من الدول المتقدمة صناعياً .(كسناوي 2001 )  لذا، فإن السؤال الذي يطرح نفسه </w:t>
      </w:r>
      <w:r w:rsidR="00541426">
        <w:rPr>
          <w:rFonts w:ascii="Simplified Arabic" w:hAnsi="Simplified Arabic" w:cs="Simplified Arabic" w:hint="cs"/>
          <w:color w:val="000000" w:themeColor="text1"/>
          <w:sz w:val="24"/>
          <w:szCs w:val="24"/>
          <w:rtl/>
        </w:rPr>
        <w:t>هو</w:t>
      </w:r>
      <w:r w:rsidR="00340B0C" w:rsidRPr="00057A7D">
        <w:rPr>
          <w:rFonts w:ascii="Simplified Arabic" w:hAnsi="Simplified Arabic" w:cs="Simplified Arabic"/>
          <w:color w:val="000000" w:themeColor="text1"/>
          <w:sz w:val="24"/>
          <w:szCs w:val="24"/>
          <w:rtl/>
        </w:rPr>
        <w:t xml:space="preserve"> أما آن الأوان للعالم العربي أن يرتقي بجودة البحوث العلمية  ودورها في تنمية المجتمع ؟</w:t>
      </w:r>
    </w:p>
    <w:p w:rsidR="00413BB6" w:rsidRPr="00260047" w:rsidRDefault="005F2709" w:rsidP="00635346">
      <w:pPr>
        <w:pStyle w:val="2"/>
        <w:tabs>
          <w:tab w:val="clear" w:pos="360"/>
          <w:tab w:val="left" w:pos="720"/>
        </w:tabs>
        <w:spacing w:before="120"/>
        <w:rPr>
          <w:rFonts w:ascii="Simplified Arabic" w:hAnsi="Simplified Arabic" w:cs="Simplified Arabic"/>
          <w:b/>
          <w:bCs/>
          <w:color w:val="000000" w:themeColor="text1"/>
          <w:sz w:val="26"/>
          <w:szCs w:val="26"/>
          <w:rtl/>
          <w:lang w:eastAsia="ar-SA"/>
        </w:rPr>
      </w:pPr>
      <w:r w:rsidRPr="00260047">
        <w:rPr>
          <w:rFonts w:ascii="Simplified Arabic" w:hAnsi="Simplified Arabic" w:cs="Simplified Arabic"/>
          <w:b/>
          <w:bCs/>
          <w:color w:val="000000" w:themeColor="text1"/>
          <w:sz w:val="26"/>
          <w:szCs w:val="26"/>
          <w:rtl/>
          <w:lang w:eastAsia="ar-SA"/>
        </w:rPr>
        <w:t xml:space="preserve">الكلمات المفتاحية </w:t>
      </w:r>
    </w:p>
    <w:p w:rsidR="005F2709" w:rsidRPr="00057A7D" w:rsidRDefault="005F2709" w:rsidP="00635346">
      <w:pPr>
        <w:pStyle w:val="2"/>
        <w:tabs>
          <w:tab w:val="clear" w:pos="360"/>
          <w:tab w:val="left" w:pos="720"/>
        </w:tabs>
        <w:spacing w:before="120"/>
        <w:rPr>
          <w:rFonts w:ascii="Simplified Arabic" w:hAnsi="Simplified Arabic" w:cs="Simplified Arabic"/>
          <w:color w:val="000000" w:themeColor="text1"/>
          <w:sz w:val="24"/>
          <w:szCs w:val="24"/>
          <w:rtl/>
          <w:lang w:eastAsia="ar-SA"/>
        </w:rPr>
      </w:pPr>
      <w:r w:rsidRPr="00057A7D">
        <w:rPr>
          <w:rFonts w:ascii="Simplified Arabic" w:hAnsi="Simplified Arabic" w:cs="Simplified Arabic"/>
          <w:color w:val="000000" w:themeColor="text1"/>
          <w:sz w:val="24"/>
          <w:szCs w:val="24"/>
          <w:rtl/>
          <w:lang w:eastAsia="ar-SA"/>
        </w:rPr>
        <w:t>البحث العلمي- جودة البحث العلمي- معوقات البحث العلمي-مقترحات تفعيل البحث العلمي الجامعي</w:t>
      </w:r>
    </w:p>
    <w:p w:rsidR="00627A7B" w:rsidRPr="00260047" w:rsidRDefault="00627A7B" w:rsidP="00635346">
      <w:pPr>
        <w:pStyle w:val="2"/>
        <w:tabs>
          <w:tab w:val="clear" w:pos="360"/>
          <w:tab w:val="left" w:pos="720"/>
        </w:tabs>
        <w:spacing w:before="120"/>
        <w:rPr>
          <w:rFonts w:ascii="Simplified Arabic" w:hAnsi="Simplified Arabic" w:cs="Simplified Arabic"/>
          <w:b/>
          <w:bCs/>
          <w:color w:val="000000" w:themeColor="text1"/>
          <w:sz w:val="26"/>
          <w:szCs w:val="26"/>
          <w:lang w:eastAsia="ar-SA"/>
        </w:rPr>
      </w:pPr>
      <w:proofErr w:type="gramStart"/>
      <w:r w:rsidRPr="00260047">
        <w:rPr>
          <w:rFonts w:ascii="Simplified Arabic" w:hAnsi="Simplified Arabic" w:cs="Simplified Arabic"/>
          <w:b/>
          <w:bCs/>
          <w:color w:val="000000" w:themeColor="text1"/>
          <w:sz w:val="26"/>
          <w:szCs w:val="26"/>
          <w:rtl/>
          <w:lang w:eastAsia="ar-SA"/>
        </w:rPr>
        <w:t>ملخص</w:t>
      </w:r>
      <w:proofErr w:type="gramEnd"/>
      <w:r w:rsidRPr="00260047">
        <w:rPr>
          <w:rFonts w:ascii="Simplified Arabic" w:hAnsi="Simplified Arabic" w:cs="Simplified Arabic"/>
          <w:b/>
          <w:bCs/>
          <w:color w:val="000000" w:themeColor="text1"/>
          <w:sz w:val="26"/>
          <w:szCs w:val="26"/>
          <w:rtl/>
          <w:lang w:eastAsia="ar-SA"/>
        </w:rPr>
        <w:t xml:space="preserve"> الدراسة </w:t>
      </w:r>
    </w:p>
    <w:p w:rsidR="00C81130" w:rsidRPr="00260047" w:rsidRDefault="00C81130" w:rsidP="00635346">
      <w:pPr>
        <w:pStyle w:val="2"/>
        <w:tabs>
          <w:tab w:val="clear" w:pos="360"/>
          <w:tab w:val="left" w:pos="720"/>
        </w:tabs>
        <w:spacing w:before="120"/>
        <w:rPr>
          <w:rFonts w:ascii="Simplified Arabic" w:hAnsi="Simplified Arabic" w:cs="Simplified Arabic"/>
          <w:b/>
          <w:bCs/>
          <w:color w:val="000000" w:themeColor="text1"/>
          <w:sz w:val="26"/>
          <w:szCs w:val="26"/>
          <w:rtl/>
          <w:lang w:eastAsia="ar-SA"/>
        </w:rPr>
      </w:pPr>
      <w:proofErr w:type="gramStart"/>
      <w:r w:rsidRPr="00260047">
        <w:rPr>
          <w:rFonts w:ascii="Simplified Arabic" w:hAnsi="Simplified Arabic" w:cs="Simplified Arabic"/>
          <w:b/>
          <w:bCs/>
          <w:color w:val="000000" w:themeColor="text1"/>
          <w:sz w:val="26"/>
          <w:szCs w:val="26"/>
          <w:rtl/>
          <w:lang w:eastAsia="ar-SA"/>
        </w:rPr>
        <w:t>مشكلة</w:t>
      </w:r>
      <w:proofErr w:type="gramEnd"/>
      <w:r w:rsidRPr="00260047">
        <w:rPr>
          <w:rFonts w:ascii="Simplified Arabic" w:hAnsi="Simplified Arabic" w:cs="Simplified Arabic"/>
          <w:b/>
          <w:bCs/>
          <w:color w:val="000000" w:themeColor="text1"/>
          <w:sz w:val="26"/>
          <w:szCs w:val="26"/>
          <w:rtl/>
          <w:lang w:eastAsia="ar-SA"/>
        </w:rPr>
        <w:t xml:space="preserve"> البحث </w:t>
      </w:r>
    </w:p>
    <w:p w:rsidR="00C81130" w:rsidRPr="00057A7D" w:rsidRDefault="00C81130" w:rsidP="00635346">
      <w:pPr>
        <w:pStyle w:val="a5"/>
        <w:spacing w:before="120"/>
        <w:ind w:left="0" w:right="0" w:firstLine="281"/>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تحتاج الجامعات إلى تخطيط وتنظيم علمي مقنن لتحقيق التنمية الاقتصادية والاجتماعية ومن ضمن أسباب  تأخر تصنيف الجامعات عدم توظيف رسالة الجامعات البحثية توظيفاً فاعلاً وعلى الرغم من قناعة الجامعات بأهمية نتائج البحث العلمي إلا أنه لا توجد استراتيجية فاعلة للبحث العلمي أو سياسية بحثية لربط جهود الجامعات في مجال البحث العلمي بالمتطلبات الاقتصادية والاجتماعية .</w:t>
      </w:r>
    </w:p>
    <w:p w:rsidR="00C81130" w:rsidRPr="00057A7D" w:rsidRDefault="00C81130" w:rsidP="00635346">
      <w:pPr>
        <w:pStyle w:val="a5"/>
        <w:spacing w:before="120"/>
        <w:ind w:left="0" w:right="0" w:firstLine="281"/>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من هذه المنطلقات نبعت مشكلة الدراسة ،  التي يمكن صياغتها في التساؤلات الأتية : </w:t>
      </w:r>
    </w:p>
    <w:p w:rsidR="00C81130" w:rsidRPr="00057A7D" w:rsidRDefault="00C81130" w:rsidP="00635346">
      <w:pPr>
        <w:pStyle w:val="2"/>
        <w:numPr>
          <w:ilvl w:val="0"/>
          <w:numId w:val="1"/>
        </w:numPr>
        <w:spacing w:before="120"/>
        <w:ind w:right="227"/>
        <w:rPr>
          <w:rFonts w:ascii="Simplified Arabic" w:hAnsi="Simplified Arabic" w:cs="Simplified Arabic"/>
          <w:color w:val="000000" w:themeColor="text1"/>
          <w:sz w:val="24"/>
          <w:szCs w:val="24"/>
          <w:rtl/>
        </w:rPr>
      </w:pPr>
      <w:proofErr w:type="gramStart"/>
      <w:r w:rsidRPr="00057A7D">
        <w:rPr>
          <w:rFonts w:ascii="Simplified Arabic" w:hAnsi="Simplified Arabic" w:cs="Simplified Arabic"/>
          <w:color w:val="000000" w:themeColor="text1"/>
          <w:sz w:val="24"/>
          <w:szCs w:val="24"/>
          <w:rtl/>
        </w:rPr>
        <w:t>ما</w:t>
      </w:r>
      <w:proofErr w:type="gramEnd"/>
      <w:r w:rsidRPr="00057A7D">
        <w:rPr>
          <w:rFonts w:ascii="Simplified Arabic" w:hAnsi="Simplified Arabic" w:cs="Simplified Arabic"/>
          <w:color w:val="000000" w:themeColor="text1"/>
          <w:sz w:val="24"/>
          <w:szCs w:val="24"/>
          <w:rtl/>
        </w:rPr>
        <w:t xml:space="preserve"> أهم مشكلات البحث العلمي التي تحول دون قيام البحوث العلمية </w:t>
      </w:r>
      <w:r w:rsidR="00250EF6" w:rsidRPr="00057A7D">
        <w:rPr>
          <w:rFonts w:ascii="Simplified Arabic" w:hAnsi="Simplified Arabic" w:cs="Simplified Arabic"/>
          <w:color w:val="000000" w:themeColor="text1"/>
          <w:sz w:val="24"/>
          <w:szCs w:val="24"/>
          <w:rtl/>
        </w:rPr>
        <w:t xml:space="preserve">بدورها </w:t>
      </w:r>
      <w:r w:rsidRPr="00057A7D">
        <w:rPr>
          <w:rFonts w:ascii="Simplified Arabic" w:hAnsi="Simplified Arabic" w:cs="Simplified Arabic"/>
          <w:color w:val="000000" w:themeColor="text1"/>
          <w:sz w:val="24"/>
          <w:szCs w:val="24"/>
          <w:rtl/>
        </w:rPr>
        <w:t>في تنمية المجتمع ؟</w:t>
      </w:r>
    </w:p>
    <w:p w:rsidR="00C81130" w:rsidRPr="00057A7D" w:rsidRDefault="00C81130" w:rsidP="00635346">
      <w:pPr>
        <w:pStyle w:val="2"/>
        <w:numPr>
          <w:ilvl w:val="0"/>
          <w:numId w:val="1"/>
        </w:numPr>
        <w:spacing w:before="120"/>
        <w:ind w:right="227"/>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ما مدى قيام الجهات المسؤولة عن البحث العلمي بواجباتها المتمثلة في تقديم الدعم للباحثين ؟ </w:t>
      </w:r>
    </w:p>
    <w:p w:rsidR="00C81130" w:rsidRPr="00057A7D" w:rsidRDefault="00C81130" w:rsidP="00635346">
      <w:pPr>
        <w:pStyle w:val="2"/>
        <w:numPr>
          <w:ilvl w:val="0"/>
          <w:numId w:val="1"/>
        </w:numPr>
        <w:spacing w:before="120"/>
        <w:ind w:right="227"/>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ما</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المشكلات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تسهم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تدني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الوطن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w:t>
      </w:r>
    </w:p>
    <w:p w:rsidR="00552763" w:rsidRPr="00260047" w:rsidRDefault="003B6DF3" w:rsidP="00635346">
      <w:pPr>
        <w:pStyle w:val="2"/>
        <w:tabs>
          <w:tab w:val="clear" w:pos="360"/>
          <w:tab w:val="left" w:pos="720"/>
        </w:tabs>
        <w:spacing w:before="120"/>
        <w:rPr>
          <w:rFonts w:ascii="Simplified Arabic" w:hAnsi="Simplified Arabic" w:cs="Simplified Arabic"/>
          <w:b/>
          <w:bCs/>
          <w:color w:val="000000" w:themeColor="text1"/>
          <w:sz w:val="26"/>
          <w:szCs w:val="26"/>
          <w:rtl/>
          <w:lang w:eastAsia="ar-SA"/>
        </w:rPr>
      </w:pPr>
      <w:r w:rsidRPr="00260047">
        <w:rPr>
          <w:rFonts w:ascii="Simplified Arabic" w:hAnsi="Simplified Arabic" w:cs="Simplified Arabic"/>
          <w:b/>
          <w:bCs/>
          <w:color w:val="000000" w:themeColor="text1"/>
          <w:sz w:val="26"/>
          <w:szCs w:val="26"/>
          <w:rtl/>
          <w:lang w:eastAsia="ar-SA"/>
        </w:rPr>
        <w:t>الأهداف</w:t>
      </w:r>
    </w:p>
    <w:p w:rsidR="003B6DF3" w:rsidRPr="00057A7D" w:rsidRDefault="00552763" w:rsidP="00635346">
      <w:pPr>
        <w:pStyle w:val="a7"/>
        <w:numPr>
          <w:ilvl w:val="0"/>
          <w:numId w:val="6"/>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lang w:bidi="ar-SY"/>
        </w:rPr>
        <w:lastRenderedPageBreak/>
        <w:t>إلقاء الضوء على أهمية البحث العلمي الجامعي ودوره في تحقيق التنمية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والتعرف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الأسس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والمتطلبات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يجب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توافرها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جودة البحوث </w:t>
      </w:r>
      <w:proofErr w:type="gramStart"/>
      <w:r w:rsidRPr="00057A7D">
        <w:rPr>
          <w:rFonts w:ascii="Simplified Arabic" w:hAnsi="Simplified Arabic" w:cs="Simplified Arabic"/>
          <w:color w:val="000000" w:themeColor="text1"/>
          <w:sz w:val="24"/>
          <w:szCs w:val="24"/>
          <w:rtl/>
        </w:rPr>
        <w:t xml:space="preserve">العلمية </w:t>
      </w:r>
      <w:r w:rsidR="00250EF6" w:rsidRPr="00057A7D">
        <w:rPr>
          <w:rFonts w:ascii="Simplified Arabic" w:hAnsi="Simplified Arabic" w:cs="Simplified Arabic"/>
          <w:color w:val="000000" w:themeColor="text1"/>
          <w:sz w:val="24"/>
          <w:szCs w:val="24"/>
          <w:rtl/>
        </w:rPr>
        <w:t>.</w:t>
      </w:r>
      <w:proofErr w:type="gramEnd"/>
    </w:p>
    <w:p w:rsidR="003B6DF3" w:rsidRPr="00057A7D" w:rsidRDefault="00552763" w:rsidP="00635346">
      <w:pPr>
        <w:pStyle w:val="a7"/>
        <w:numPr>
          <w:ilvl w:val="0"/>
          <w:numId w:val="6"/>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التعرف على المعوقات</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التي</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قيام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التدريس بأبحاث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علمية تخدم المجتمع</w:t>
      </w:r>
      <w:r w:rsidRPr="00057A7D">
        <w:rPr>
          <w:rFonts w:ascii="Simplified Arabic" w:hAnsi="Simplified Arabic" w:cs="Simplified Arabic"/>
          <w:color w:val="000000" w:themeColor="text1"/>
          <w:sz w:val="24"/>
          <w:szCs w:val="24"/>
        </w:rPr>
        <w:t>.</w:t>
      </w:r>
    </w:p>
    <w:p w:rsidR="003B6DF3" w:rsidRPr="00057A7D" w:rsidRDefault="00552763" w:rsidP="00635346">
      <w:pPr>
        <w:pStyle w:val="a7"/>
        <w:numPr>
          <w:ilvl w:val="0"/>
          <w:numId w:val="6"/>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التعرف على مدى قيام الجهات المعنية بالبحث العلمي بواجباتها المتمثلة في تقديم التسهيلات للباحثين</w:t>
      </w:r>
    </w:p>
    <w:p w:rsidR="00552763" w:rsidRPr="00057A7D" w:rsidRDefault="00552763" w:rsidP="00635346">
      <w:pPr>
        <w:pStyle w:val="a7"/>
        <w:numPr>
          <w:ilvl w:val="0"/>
          <w:numId w:val="6"/>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اقتراح استراتيجية فاعلة</w:t>
      </w:r>
      <w:r w:rsidR="00250EF6" w:rsidRPr="00057A7D">
        <w:rPr>
          <w:rFonts w:ascii="Simplified Arabic" w:hAnsi="Simplified Arabic" w:cs="Simplified Arabic"/>
          <w:color w:val="000000" w:themeColor="text1"/>
          <w:sz w:val="24"/>
          <w:szCs w:val="24"/>
          <w:rtl/>
        </w:rPr>
        <w:t xml:space="preserve"> لتجويد البحث العلمي الجامعي</w:t>
      </w:r>
      <w:r w:rsidRPr="00057A7D">
        <w:rPr>
          <w:rFonts w:ascii="Simplified Arabic" w:hAnsi="Simplified Arabic" w:cs="Simplified Arabic"/>
          <w:color w:val="000000" w:themeColor="text1"/>
          <w:sz w:val="24"/>
          <w:szCs w:val="24"/>
          <w:rtl/>
        </w:rPr>
        <w:t xml:space="preserve"> </w:t>
      </w:r>
      <w:r w:rsidR="00250EF6" w:rsidRPr="00057A7D">
        <w:rPr>
          <w:rFonts w:ascii="Simplified Arabic" w:hAnsi="Simplified Arabic" w:cs="Simplified Arabic"/>
          <w:color w:val="000000" w:themeColor="text1"/>
          <w:sz w:val="24"/>
          <w:szCs w:val="24"/>
          <w:rtl/>
        </w:rPr>
        <w:t>وربطه</w:t>
      </w:r>
      <w:r w:rsidRPr="00057A7D">
        <w:rPr>
          <w:rFonts w:ascii="Simplified Arabic" w:hAnsi="Simplified Arabic" w:cs="Simplified Arabic"/>
          <w:color w:val="000000" w:themeColor="text1"/>
          <w:sz w:val="24"/>
          <w:szCs w:val="24"/>
          <w:rtl/>
        </w:rPr>
        <w:t xml:space="preserve"> بمتطلبات التنمية . </w:t>
      </w:r>
    </w:p>
    <w:p w:rsidR="003B6DF3" w:rsidRPr="00260047" w:rsidRDefault="003B6DF3" w:rsidP="00635346">
      <w:pPr>
        <w:pStyle w:val="2"/>
        <w:tabs>
          <w:tab w:val="clear" w:pos="360"/>
          <w:tab w:val="left" w:pos="720"/>
        </w:tabs>
        <w:spacing w:before="120"/>
        <w:rPr>
          <w:rFonts w:ascii="Simplified Arabic" w:hAnsi="Simplified Arabic" w:cs="Simplified Arabic"/>
          <w:b/>
          <w:bCs/>
          <w:color w:val="000000" w:themeColor="text1"/>
          <w:sz w:val="26"/>
          <w:szCs w:val="26"/>
          <w:lang w:eastAsia="ar-SA"/>
        </w:rPr>
      </w:pPr>
      <w:proofErr w:type="gramStart"/>
      <w:r w:rsidRPr="00260047">
        <w:rPr>
          <w:rFonts w:ascii="Simplified Arabic" w:hAnsi="Simplified Arabic" w:cs="Simplified Arabic"/>
          <w:b/>
          <w:bCs/>
          <w:color w:val="000000" w:themeColor="text1"/>
          <w:sz w:val="26"/>
          <w:szCs w:val="26"/>
          <w:rtl/>
          <w:lang w:eastAsia="ar-SA"/>
        </w:rPr>
        <w:t>أهمية</w:t>
      </w:r>
      <w:proofErr w:type="gramEnd"/>
      <w:r w:rsidRPr="00260047">
        <w:rPr>
          <w:rFonts w:ascii="Simplified Arabic" w:hAnsi="Simplified Arabic" w:cs="Simplified Arabic"/>
          <w:b/>
          <w:bCs/>
          <w:color w:val="000000" w:themeColor="text1"/>
          <w:sz w:val="26"/>
          <w:szCs w:val="26"/>
          <w:lang w:eastAsia="ar-SA"/>
        </w:rPr>
        <w:t xml:space="preserve"> </w:t>
      </w:r>
      <w:r w:rsidRPr="00260047">
        <w:rPr>
          <w:rFonts w:ascii="Simplified Arabic" w:hAnsi="Simplified Arabic" w:cs="Simplified Arabic"/>
          <w:b/>
          <w:bCs/>
          <w:color w:val="000000" w:themeColor="text1"/>
          <w:sz w:val="26"/>
          <w:szCs w:val="26"/>
          <w:rtl/>
          <w:lang w:eastAsia="ar-SA"/>
        </w:rPr>
        <w:t>البحث</w:t>
      </w:r>
      <w:r w:rsidRPr="00260047">
        <w:rPr>
          <w:rFonts w:ascii="Simplified Arabic" w:hAnsi="Simplified Arabic" w:cs="Simplified Arabic"/>
          <w:b/>
          <w:bCs/>
          <w:color w:val="000000" w:themeColor="text1"/>
          <w:sz w:val="26"/>
          <w:szCs w:val="26"/>
          <w:lang w:eastAsia="ar-SA"/>
        </w:rPr>
        <w:t>:</w:t>
      </w:r>
    </w:p>
    <w:p w:rsidR="003B6DF3" w:rsidRPr="00057A7D" w:rsidRDefault="003B6DF3"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تنبع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تطور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البلاد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وتقدمها،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إذ</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يمكن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لبلد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ما مهما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امتلك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إمكانات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وموارد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وثروات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طبيعية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يلج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أبواب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التقدم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والحضارة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لم يتقدم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وتطبيقاته كما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 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يعد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عنصراً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أساسياً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عناصر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أنشطة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عضو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التدريس وتبرز أهمية البحث فيما يلي :-</w:t>
      </w:r>
    </w:p>
    <w:p w:rsidR="00575DCD" w:rsidRPr="00057A7D" w:rsidRDefault="003B6DF3" w:rsidP="00635346">
      <w:pPr>
        <w:pStyle w:val="a7"/>
        <w:numPr>
          <w:ilvl w:val="0"/>
          <w:numId w:val="5"/>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إلقاء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نظرة شمولية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واقع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00541426" w:rsidRPr="00057A7D">
        <w:rPr>
          <w:rFonts w:ascii="Simplified Arabic" w:hAnsi="Simplified Arabic" w:cs="Simplified Arabic" w:hint="cs"/>
          <w:color w:val="000000" w:themeColor="text1"/>
          <w:sz w:val="24"/>
          <w:szCs w:val="24"/>
          <w:rtl/>
        </w:rPr>
        <w:t>العلمي</w:t>
      </w:r>
      <w:r w:rsidR="00541426" w:rsidRPr="00057A7D">
        <w:rPr>
          <w:rFonts w:ascii="Simplified Arabic" w:hAnsi="Simplified Arabic" w:cs="Simplified Arabic"/>
          <w:color w:val="000000" w:themeColor="text1"/>
          <w:sz w:val="24"/>
          <w:szCs w:val="24"/>
        </w:rPr>
        <w:t xml:space="preserve"> </w:t>
      </w:r>
      <w:r w:rsidR="00541426" w:rsidRPr="00057A7D">
        <w:rPr>
          <w:rFonts w:ascii="Simplified Arabic" w:hAnsi="Simplified Arabic" w:cs="Simplified Arabic" w:hint="cs"/>
          <w:color w:val="000000" w:themeColor="text1"/>
          <w:sz w:val="24"/>
          <w:szCs w:val="24"/>
          <w:rtl/>
        </w:rPr>
        <w:t>والدور</w:t>
      </w:r>
      <w:r w:rsidRPr="00057A7D">
        <w:rPr>
          <w:rFonts w:ascii="Simplified Arabic" w:hAnsi="Simplified Arabic" w:cs="Simplified Arabic"/>
          <w:color w:val="000000" w:themeColor="text1"/>
          <w:sz w:val="24"/>
          <w:szCs w:val="24"/>
          <w:rtl/>
        </w:rPr>
        <w:t xml:space="preserve"> المهم </w:t>
      </w:r>
      <w:r w:rsidR="00541426" w:rsidRPr="00057A7D">
        <w:rPr>
          <w:rFonts w:ascii="Simplified Arabic" w:hAnsi="Simplified Arabic" w:cs="Simplified Arabic" w:hint="cs"/>
          <w:color w:val="000000" w:themeColor="text1"/>
          <w:sz w:val="24"/>
          <w:szCs w:val="24"/>
          <w:rtl/>
        </w:rPr>
        <w:t>الذي يمكن</w:t>
      </w:r>
      <w:r w:rsidRPr="00057A7D">
        <w:rPr>
          <w:rFonts w:ascii="Simplified Arabic" w:hAnsi="Simplified Arabic" w:cs="Simplified Arabic"/>
          <w:color w:val="000000" w:themeColor="text1"/>
          <w:sz w:val="24"/>
          <w:szCs w:val="24"/>
          <w:rtl/>
        </w:rPr>
        <w:t xml:space="preserve"> أن تلعبه البحوث العلمية في تنمية المجتمع.</w:t>
      </w:r>
    </w:p>
    <w:p w:rsidR="003B6DF3" w:rsidRPr="00057A7D" w:rsidRDefault="003B6DF3" w:rsidP="00635346">
      <w:pPr>
        <w:pStyle w:val="a7"/>
        <w:numPr>
          <w:ilvl w:val="0"/>
          <w:numId w:val="5"/>
        </w:num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لفت أنظار المسؤولين والجهات</w:t>
      </w:r>
      <w:r w:rsidR="00E24C5F" w:rsidRPr="00057A7D">
        <w:rPr>
          <w:rFonts w:ascii="Simplified Arabic" w:hAnsi="Simplified Arabic" w:cs="Simplified Arabic"/>
          <w:color w:val="000000" w:themeColor="text1"/>
          <w:sz w:val="24"/>
          <w:szCs w:val="24"/>
          <w:rtl/>
        </w:rPr>
        <w:t xml:space="preserve"> المعنية </w:t>
      </w:r>
      <w:r w:rsidRPr="00057A7D">
        <w:rPr>
          <w:rFonts w:ascii="Simplified Arabic" w:hAnsi="Simplified Arabic" w:cs="Simplified Arabic"/>
          <w:color w:val="000000" w:themeColor="text1"/>
          <w:sz w:val="24"/>
          <w:szCs w:val="24"/>
          <w:rtl/>
        </w:rPr>
        <w:t xml:space="preserve">إلى ضرورة تقييم واقع </w:t>
      </w:r>
      <w:r w:rsidR="00E24C5F" w:rsidRPr="00057A7D">
        <w:rPr>
          <w:rFonts w:ascii="Simplified Arabic" w:hAnsi="Simplified Arabic" w:cs="Simplified Arabic"/>
          <w:color w:val="000000" w:themeColor="text1"/>
          <w:sz w:val="24"/>
          <w:szCs w:val="24"/>
          <w:rtl/>
        </w:rPr>
        <w:t>البحث العلمي الجامعي</w:t>
      </w:r>
      <w:r w:rsidRPr="00057A7D">
        <w:rPr>
          <w:rFonts w:ascii="Simplified Arabic" w:hAnsi="Simplified Arabic" w:cs="Simplified Arabic"/>
          <w:color w:val="000000" w:themeColor="text1"/>
          <w:sz w:val="24"/>
          <w:szCs w:val="24"/>
          <w:rtl/>
        </w:rPr>
        <w:t xml:space="preserve"> ، وضرورة تطويره وتفعليه ، والقضاء على جوانب النقص والقصور فيه . </w:t>
      </w:r>
    </w:p>
    <w:p w:rsidR="003B6DF3" w:rsidRPr="00057A7D" w:rsidRDefault="003B6DF3" w:rsidP="00635346">
      <w:pPr>
        <w:numPr>
          <w:ilvl w:val="0"/>
          <w:numId w:val="5"/>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 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الذي يعد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الموضوعات</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ذات</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الاهتمام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 المستوى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العالمي</w:t>
      </w:r>
      <w:r w:rsidRPr="00057A7D">
        <w:rPr>
          <w:rFonts w:ascii="Simplified Arabic" w:hAnsi="Simplified Arabic" w:cs="Simplified Arabic"/>
          <w:color w:val="000000" w:themeColor="text1"/>
          <w:sz w:val="24"/>
          <w:szCs w:val="24"/>
        </w:rPr>
        <w:t>.</w:t>
      </w:r>
    </w:p>
    <w:p w:rsidR="003B6DF3" w:rsidRPr="00057A7D" w:rsidRDefault="003B6DF3" w:rsidP="00635346">
      <w:pPr>
        <w:numPr>
          <w:ilvl w:val="0"/>
          <w:numId w:val="5"/>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إمكانية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استفادة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 والمؤسسات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الدراسة</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حتى</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يتسنى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لها تقديم خدماتها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الفئات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المستهدفة</w:t>
      </w:r>
      <w:r w:rsidRPr="00057A7D">
        <w:rPr>
          <w:rFonts w:ascii="Simplified Arabic" w:hAnsi="Simplified Arabic" w:cs="Simplified Arabic"/>
          <w:color w:val="000000" w:themeColor="text1"/>
          <w:sz w:val="24"/>
          <w:szCs w:val="24"/>
        </w:rPr>
        <w:t>.</w:t>
      </w:r>
    </w:p>
    <w:p w:rsidR="006179B2" w:rsidRPr="00260047" w:rsidRDefault="006179B2"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t>الاطار النظري</w:t>
      </w:r>
    </w:p>
    <w:p w:rsidR="00511179" w:rsidRPr="00260047" w:rsidRDefault="00511179" w:rsidP="00635346">
      <w:pPr>
        <w:autoSpaceDE w:val="0"/>
        <w:autoSpaceDN w:val="0"/>
        <w:adjustRightInd w:val="0"/>
        <w:spacing w:after="0" w:line="240" w:lineRule="auto"/>
        <w:jc w:val="both"/>
        <w:rPr>
          <w:rFonts w:ascii="Simplified Arabic" w:hAnsi="Simplified Arabic" w:cs="Simplified Arabic"/>
          <w:b/>
          <w:bCs/>
          <w:color w:val="000000" w:themeColor="text1"/>
          <w:sz w:val="26"/>
          <w:szCs w:val="26"/>
        </w:rPr>
      </w:pPr>
      <w:proofErr w:type="gramStart"/>
      <w:r w:rsidRPr="00260047">
        <w:rPr>
          <w:rFonts w:ascii="Simplified Arabic" w:hAnsi="Simplified Arabic" w:cs="Simplified Arabic"/>
          <w:b/>
          <w:bCs/>
          <w:color w:val="000000" w:themeColor="text1"/>
          <w:sz w:val="26"/>
          <w:szCs w:val="26"/>
          <w:rtl/>
        </w:rPr>
        <w:t>البحث</w:t>
      </w:r>
      <w:proofErr w:type="gramEnd"/>
      <w:r w:rsidRPr="00260047">
        <w:rPr>
          <w:rFonts w:ascii="Simplified Arabic" w:hAnsi="Simplified Arabic" w:cs="Simplified Arabic"/>
          <w:b/>
          <w:bCs/>
          <w:color w:val="000000" w:themeColor="text1"/>
          <w:sz w:val="26"/>
          <w:szCs w:val="26"/>
          <w:rtl/>
        </w:rPr>
        <w:t xml:space="preserve"> العلمي </w:t>
      </w:r>
    </w:p>
    <w:p w:rsidR="00F82466" w:rsidRPr="00057A7D" w:rsidRDefault="00511179" w:rsidP="00635346">
      <w:pPr>
        <w:pStyle w:val="a8"/>
        <w:shd w:val="clear" w:color="auto" w:fill="FFFFFF"/>
        <w:bidi/>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 xml:space="preserve">يُعد البحث العلمي أحد الوظائف الثلاثة التي يستند إليها التعليم العالي في مفهومه المعاصر حيث يشكل عاملاً مهماً وشرطاً ضرورياً لتقدم أي مجتمع، وتزداد أهمية هذا العامل مع التقدم الهائل للعلوم والتكنولوجيا ودخول العالم الثورة الثالثة أي ثورة المعرفة والمعلومات والاتصالات </w:t>
      </w:r>
      <w:r w:rsidR="00A135CD" w:rsidRPr="00057A7D">
        <w:rPr>
          <w:rFonts w:ascii="Simplified Arabic" w:hAnsi="Simplified Arabic" w:cs="Simplified Arabic"/>
          <w:color w:val="000000" w:themeColor="text1"/>
          <w:rtl/>
        </w:rPr>
        <w:t>(</w:t>
      </w:r>
      <w:r w:rsidR="00834975" w:rsidRPr="00057A7D">
        <w:rPr>
          <w:rFonts w:ascii="Simplified Arabic" w:hAnsi="Simplified Arabic" w:cs="Simplified Arabic"/>
          <w:color w:val="000000" w:themeColor="text1"/>
          <w:rtl/>
        </w:rPr>
        <w:t>قشار</w:t>
      </w:r>
      <w:r w:rsidR="00A135CD" w:rsidRPr="00057A7D">
        <w:rPr>
          <w:rFonts w:ascii="Simplified Arabic" w:hAnsi="Simplified Arabic" w:cs="Simplified Arabic"/>
          <w:color w:val="000000" w:themeColor="text1"/>
          <w:rtl/>
        </w:rPr>
        <w:t xml:space="preserve"> 2010) و</w:t>
      </w:r>
      <w:r w:rsidR="00F82466" w:rsidRPr="00057A7D">
        <w:rPr>
          <w:rFonts w:ascii="Simplified Arabic" w:hAnsi="Simplified Arabic" w:cs="Simplified Arabic"/>
          <w:color w:val="000000" w:themeColor="text1"/>
          <w:rtl/>
        </w:rPr>
        <w:t xml:space="preserve">يمـثل البحـث العلمي ركناً أساسياً في حياة الأمم والشعوب، وجزءاً رئيساً من وظائف الجامعـة ومهام عضو هيئة التدريس فيها، فهو عماد كل تخطيط وعصب كل تنمية، إذ بواسطته </w:t>
      </w:r>
      <w:r w:rsidR="00F82466" w:rsidRPr="00057A7D">
        <w:rPr>
          <w:rFonts w:ascii="Simplified Arabic" w:hAnsi="Simplified Arabic" w:cs="Simplified Arabic"/>
          <w:color w:val="000000" w:themeColor="text1"/>
        </w:rPr>
        <w:t xml:space="preserve"> </w:t>
      </w:r>
      <w:r w:rsidR="00F82466" w:rsidRPr="00057A7D">
        <w:rPr>
          <w:rFonts w:ascii="Simplified Arabic" w:hAnsi="Simplified Arabic" w:cs="Simplified Arabic"/>
          <w:color w:val="000000" w:themeColor="text1"/>
          <w:rtl/>
        </w:rPr>
        <w:t>يـتم وضـع خطط التنمية على أسس سليمة ومتينة، ويتم تفادي الأخطاء وتوفير الأموال، ودفع الخسائر، وتقصير الزمن، وتحسين النوعية</w:t>
      </w:r>
      <w:r w:rsidR="00387A46" w:rsidRPr="00057A7D">
        <w:rPr>
          <w:rFonts w:ascii="Simplified Arabic" w:hAnsi="Simplified Arabic" w:cs="Simplified Arabic"/>
          <w:color w:val="000000" w:themeColor="text1"/>
          <w:rtl/>
        </w:rPr>
        <w:t xml:space="preserve"> </w:t>
      </w:r>
      <w:r w:rsidR="00F82466" w:rsidRPr="00057A7D">
        <w:rPr>
          <w:rFonts w:ascii="Simplified Arabic" w:hAnsi="Simplified Arabic" w:cs="Simplified Arabic"/>
          <w:color w:val="000000" w:themeColor="text1"/>
          <w:rtl/>
        </w:rPr>
        <w:t>(</w:t>
      </w:r>
      <w:r w:rsidR="00387A46" w:rsidRPr="00057A7D">
        <w:rPr>
          <w:rFonts w:ascii="Simplified Arabic" w:hAnsi="Simplified Arabic" w:cs="Simplified Arabic"/>
          <w:color w:val="000000" w:themeColor="text1"/>
          <w:rtl/>
        </w:rPr>
        <w:t xml:space="preserve"> البرغوثي ،أبو سمره</w:t>
      </w:r>
      <w:r w:rsidR="00147ACA" w:rsidRPr="00057A7D">
        <w:rPr>
          <w:rFonts w:ascii="Simplified Arabic" w:hAnsi="Simplified Arabic" w:cs="Simplified Arabic"/>
          <w:color w:val="000000" w:themeColor="text1"/>
          <w:rtl/>
        </w:rPr>
        <w:t xml:space="preserve"> 2007)</w:t>
      </w:r>
    </w:p>
    <w:p w:rsidR="00511179" w:rsidRPr="00260047" w:rsidRDefault="00511179" w:rsidP="00635346">
      <w:pPr>
        <w:spacing w:after="0" w:line="240" w:lineRule="auto"/>
        <w:jc w:val="both"/>
        <w:rPr>
          <w:rFonts w:ascii="Simplified Arabic" w:hAnsi="Simplified Arabic" w:cs="Simplified Arabic"/>
          <w:b/>
          <w:bCs/>
          <w:color w:val="000000" w:themeColor="text1"/>
          <w:sz w:val="26"/>
          <w:szCs w:val="26"/>
          <w:rtl/>
        </w:rPr>
      </w:pPr>
      <w:proofErr w:type="gramStart"/>
      <w:r w:rsidRPr="00260047">
        <w:rPr>
          <w:rFonts w:ascii="Simplified Arabic" w:hAnsi="Simplified Arabic" w:cs="Simplified Arabic"/>
          <w:b/>
          <w:bCs/>
          <w:color w:val="000000" w:themeColor="text1"/>
          <w:sz w:val="26"/>
          <w:szCs w:val="26"/>
          <w:rtl/>
        </w:rPr>
        <w:t>تعريف</w:t>
      </w:r>
      <w:proofErr w:type="gramEnd"/>
      <w:r w:rsidRPr="00260047">
        <w:rPr>
          <w:rFonts w:ascii="Simplified Arabic" w:hAnsi="Simplified Arabic" w:cs="Simplified Arabic"/>
          <w:b/>
          <w:bCs/>
          <w:color w:val="000000" w:themeColor="text1"/>
          <w:sz w:val="26"/>
          <w:szCs w:val="26"/>
          <w:rtl/>
        </w:rPr>
        <w:t xml:space="preserve"> البحث العلميِّ:</w:t>
      </w:r>
    </w:p>
    <w:p w:rsidR="00511179" w:rsidRPr="00057A7D" w:rsidRDefault="00573656" w:rsidP="00635346">
      <w:pPr>
        <w:pStyle w:val="a8"/>
        <w:shd w:val="clear" w:color="auto" w:fill="FFFFFF"/>
        <w:bidi/>
        <w:spacing w:before="0" w:beforeAutospacing="0" w:after="0" w:afterAutospacing="0"/>
        <w:ind w:firstLine="120"/>
        <w:jc w:val="both"/>
        <w:rPr>
          <w:rStyle w:val="a9"/>
          <w:rFonts w:ascii="Simplified Arabic" w:eastAsiaTheme="majorEastAsia" w:hAnsi="Simplified Arabic" w:cs="Simplified Arabic"/>
          <w:b w:val="0"/>
          <w:bCs w:val="0"/>
          <w:color w:val="000000" w:themeColor="text1"/>
          <w:rtl/>
        </w:rPr>
      </w:pPr>
      <w:r w:rsidRPr="00057A7D">
        <w:rPr>
          <w:rFonts w:ascii="Simplified Arabic" w:hAnsi="Simplified Arabic" w:cs="Simplified Arabic"/>
          <w:color w:val="000000" w:themeColor="text1"/>
          <w:rtl/>
        </w:rPr>
        <w:t>ليس من اليس</w:t>
      </w:r>
      <w:proofErr w:type="gramStart"/>
      <w:r w:rsidRPr="00057A7D">
        <w:rPr>
          <w:rFonts w:ascii="Simplified Arabic" w:hAnsi="Simplified Arabic" w:cs="Simplified Arabic"/>
          <w:color w:val="000000" w:themeColor="text1"/>
          <w:rtl/>
        </w:rPr>
        <w:t xml:space="preserve">ير أن نحصر </w:t>
      </w:r>
      <w:proofErr w:type="gramEnd"/>
      <w:r w:rsidRPr="00057A7D">
        <w:rPr>
          <w:rFonts w:ascii="Simplified Arabic" w:hAnsi="Simplified Arabic" w:cs="Simplified Arabic"/>
          <w:color w:val="000000" w:themeColor="text1"/>
          <w:rtl/>
        </w:rPr>
        <w:t xml:space="preserve">كل التعريفات التي أطلقت على مفهوم "البحث العلمي "؛ حيث تعددت تلك التعريفات وتنوعت ؛ تبعا لأهدافه ومجالاته ومناهجه </w:t>
      </w:r>
      <w:r w:rsidR="00132C9E" w:rsidRPr="00057A7D">
        <w:rPr>
          <w:rFonts w:ascii="Simplified Arabic" w:hAnsi="Simplified Arabic" w:cs="Simplified Arabic"/>
          <w:color w:val="000000" w:themeColor="text1"/>
          <w:rtl/>
        </w:rPr>
        <w:t>،</w:t>
      </w:r>
      <w:r w:rsidRPr="00057A7D">
        <w:rPr>
          <w:rFonts w:ascii="Simplified Arabic" w:hAnsi="Simplified Arabic" w:cs="Simplified Arabic"/>
          <w:color w:val="000000" w:themeColor="text1"/>
          <w:rtl/>
        </w:rPr>
        <w:t>  ولكن معظم تلك التعريفات تلتقي حول التأكيد على دراسة مشكلة ما بقصد حلها ؛ وفقا لقواعد علمية دقيقة ؛ وهذا يعطي نوعا من الوحدة بين البحوث العلمية رغم اختلاف حياديتها وتعدد أنواعها</w:t>
      </w:r>
      <w:r w:rsidR="002460CF" w:rsidRPr="00057A7D">
        <w:rPr>
          <w:rFonts w:ascii="Simplified Arabic" w:hAnsi="Simplified Arabic" w:cs="Simplified Arabic"/>
          <w:color w:val="000000" w:themeColor="text1"/>
        </w:rPr>
        <w:t xml:space="preserve"> .</w:t>
      </w:r>
      <w:r w:rsidR="00511179" w:rsidRPr="00057A7D">
        <w:rPr>
          <w:rFonts w:ascii="Simplified Arabic" w:hAnsi="Simplified Arabic" w:cs="Simplified Arabic"/>
          <w:color w:val="000000" w:themeColor="text1"/>
          <w:rtl/>
        </w:rPr>
        <w:t>من</w:t>
      </w:r>
      <w:r w:rsidR="00511179" w:rsidRPr="00057A7D">
        <w:rPr>
          <w:rStyle w:val="a9"/>
          <w:rFonts w:ascii="Simplified Arabic" w:eastAsiaTheme="majorEastAsia" w:hAnsi="Simplified Arabic" w:cs="Simplified Arabic"/>
          <w:b w:val="0"/>
          <w:bCs w:val="0"/>
          <w:color w:val="000000" w:themeColor="text1"/>
          <w:rtl/>
        </w:rPr>
        <w:t xml:space="preserve"> أهم</w:t>
      </w:r>
      <w:r w:rsidR="002460CF" w:rsidRPr="00057A7D">
        <w:rPr>
          <w:rStyle w:val="a9"/>
          <w:rFonts w:ascii="Simplified Arabic" w:eastAsiaTheme="majorEastAsia" w:hAnsi="Simplified Arabic" w:cs="Simplified Arabic"/>
          <w:b w:val="0"/>
          <w:bCs w:val="0"/>
          <w:color w:val="000000" w:themeColor="text1"/>
          <w:rtl/>
        </w:rPr>
        <w:t xml:space="preserve"> هذه التعريفات</w:t>
      </w:r>
      <w:r w:rsidR="00511179" w:rsidRPr="00057A7D">
        <w:rPr>
          <w:rStyle w:val="a9"/>
          <w:rFonts w:ascii="Simplified Arabic" w:eastAsiaTheme="majorEastAsia" w:hAnsi="Simplified Arabic" w:cs="Simplified Arabic"/>
          <w:b w:val="0"/>
          <w:bCs w:val="0"/>
          <w:color w:val="000000" w:themeColor="text1"/>
          <w:rtl/>
        </w:rPr>
        <w:t xml:space="preserve"> :- </w:t>
      </w:r>
    </w:p>
    <w:p w:rsidR="00692DB7" w:rsidRDefault="00692DB7" w:rsidP="00635346">
      <w:pPr>
        <w:pStyle w:val="a8"/>
        <w:numPr>
          <w:ilvl w:val="0"/>
          <w:numId w:val="9"/>
        </w:numPr>
        <w:shd w:val="clear" w:color="auto" w:fill="FFFFFF"/>
        <w:bidi/>
        <w:spacing w:before="0" w:beforeAutospacing="0" w:after="0" w:afterAutospacing="0"/>
        <w:jc w:val="both"/>
        <w:rPr>
          <w:rFonts w:ascii="Simplified Arabic" w:hAnsi="Simplified Arabic" w:cs="Simplified Arabic" w:hint="cs"/>
          <w:color w:val="000000" w:themeColor="text1"/>
        </w:rPr>
      </w:pPr>
      <w:r>
        <w:rPr>
          <w:rFonts w:ascii="Simplified Arabic" w:hAnsi="Simplified Arabic" w:cs="Simplified Arabic" w:hint="cs"/>
          <w:color w:val="000000" w:themeColor="text1"/>
          <w:rtl/>
        </w:rPr>
        <w:t xml:space="preserve">أنه </w:t>
      </w:r>
      <w:r w:rsidR="00511179" w:rsidRPr="00057A7D">
        <w:rPr>
          <w:rFonts w:ascii="Simplified Arabic" w:hAnsi="Simplified Arabic" w:cs="Simplified Arabic"/>
          <w:color w:val="000000" w:themeColor="text1"/>
          <w:rtl/>
        </w:rPr>
        <w:t>عملية فكرية منظمة يقوم بها شخص يسمى ( الباحث ) من أجل تقصى الحقائق بشأن مسألة أو مشكلة معينة تسمى (مشكلة البحث) باتباع طريقة علمية منظمة تسمى ( منهج البحث ) بغية الوصول إلى حلول ملائمة للعلاج أو إلى نتائـج صالحة للتعميم على المشكلات المماثلة تسمى (نتائج البحث)</w:t>
      </w:r>
    </w:p>
    <w:p w:rsidR="00511179" w:rsidRPr="00057A7D" w:rsidRDefault="00132C9E" w:rsidP="00635346">
      <w:pPr>
        <w:pStyle w:val="a8"/>
        <w:shd w:val="clear" w:color="auto" w:fill="FFFFFF"/>
        <w:bidi/>
        <w:spacing w:before="0" w:beforeAutospacing="0" w:after="0" w:afterAutospacing="0"/>
        <w:ind w:left="720"/>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 xml:space="preserve"> ( </w:t>
      </w:r>
      <w:proofErr w:type="spellStart"/>
      <w:r w:rsidRPr="00057A7D">
        <w:rPr>
          <w:rFonts w:ascii="Simplified Arabic" w:hAnsi="Simplified Arabic" w:cs="Simplified Arabic"/>
          <w:color w:val="000000" w:themeColor="text1"/>
          <w:rtl/>
        </w:rPr>
        <w:t>زويلف</w:t>
      </w:r>
      <w:proofErr w:type="spellEnd"/>
      <w:r w:rsidRPr="00057A7D">
        <w:rPr>
          <w:rFonts w:ascii="Simplified Arabic" w:hAnsi="Simplified Arabic" w:cs="Simplified Arabic"/>
          <w:color w:val="000000" w:themeColor="text1"/>
          <w:rtl/>
        </w:rPr>
        <w:t xml:space="preserve"> والطروانة ، 1998)</w:t>
      </w:r>
    </w:p>
    <w:p w:rsidR="00511179" w:rsidRPr="00057A7D" w:rsidRDefault="00511179" w:rsidP="00635346">
      <w:pPr>
        <w:pStyle w:val="a7"/>
        <w:numPr>
          <w:ilvl w:val="0"/>
          <w:numId w:val="9"/>
        </w:numPr>
        <w:tabs>
          <w:tab w:val="left" w:pos="926"/>
        </w:tabs>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lastRenderedPageBreak/>
        <w:t>"هو البحث الذي يُبنى على هيكل من المعرفة المنظمة التي يصل إليها الباحث معتمداً على الموضوعية ومستند إلى الشواهد الواقعية التي تؤكد النتائج" (السيد : 1997  ) .</w:t>
      </w:r>
    </w:p>
    <w:p w:rsidR="00340B0C" w:rsidRPr="00834883" w:rsidRDefault="00511179" w:rsidP="00635346">
      <w:pPr>
        <w:pStyle w:val="aa"/>
        <w:numPr>
          <w:ilvl w:val="0"/>
          <w:numId w:val="9"/>
        </w:numPr>
        <w:shd w:val="clear" w:color="auto" w:fill="FFFFFF"/>
        <w:bidi/>
        <w:spacing w:after="390"/>
        <w:jc w:val="both"/>
        <w:textAlignment w:val="baseline"/>
        <w:rPr>
          <w:rFonts w:ascii="Simplified Arabic" w:eastAsiaTheme="minorHAnsi" w:hAnsi="Simplified Arabic" w:cs="Simplified Arabic"/>
          <w:color w:val="000000" w:themeColor="text1"/>
        </w:rPr>
      </w:pPr>
      <w:r w:rsidRPr="00057A7D">
        <w:rPr>
          <w:rFonts w:ascii="Simplified Arabic" w:hAnsi="Simplified Arabic" w:cs="Simplified Arabic"/>
          <w:color w:val="000000" w:themeColor="text1"/>
          <w:rtl/>
        </w:rPr>
        <w:t xml:space="preserve">عمل منظم يبحث عن العلاقات المتبادلة بين الظواهر والأحداث والمتغيرات المختلفة، وذلك من خلال فكر وجهد علمي ذي طبيعة منهجية، يهدف إلى اكتشاف معارف جديدة، والتأكد من صحتها وتحليل العلاقات بين الحقائق والمتغيرات المختلفة ، وكذا إيجاد حلول المشكلات التي تواجهه، واكتشاف الحقائق من خلال تحليل المعلومات الدقيقة والشواهد المتاحة والأدلة والحقائق في إطار قوانين عامة لها مناهجها </w:t>
      </w:r>
      <w:r w:rsidRPr="00834883">
        <w:rPr>
          <w:rFonts w:ascii="Simplified Arabic" w:eastAsiaTheme="minorHAnsi" w:hAnsi="Simplified Arabic" w:cs="Simplified Arabic"/>
          <w:color w:val="000000" w:themeColor="text1"/>
          <w:rtl/>
        </w:rPr>
        <w:t>الواضحة؛ فالبحث العلمي وسيلة لتحقيق الأهداف بطريقة منظمة وليس غاية في حد ذاته (</w:t>
      </w:r>
      <w:r w:rsidR="00954E4B" w:rsidRPr="00834883">
        <w:rPr>
          <w:rFonts w:ascii="Simplified Arabic" w:eastAsiaTheme="minorHAnsi" w:hAnsi="Simplified Arabic" w:cs="Simplified Arabic"/>
          <w:color w:val="000000" w:themeColor="text1"/>
          <w:rtl/>
        </w:rPr>
        <w:t>محمد</w:t>
      </w:r>
      <w:r w:rsidR="002B082D" w:rsidRPr="00834883">
        <w:rPr>
          <w:rFonts w:ascii="Simplified Arabic" w:eastAsiaTheme="minorHAnsi" w:hAnsi="Simplified Arabic" w:cs="Simplified Arabic"/>
          <w:color w:val="000000" w:themeColor="text1"/>
          <w:rtl/>
        </w:rPr>
        <w:t>2011)</w:t>
      </w:r>
    </w:p>
    <w:p w:rsidR="00C8155A" w:rsidRPr="00260047" w:rsidRDefault="00627A7B" w:rsidP="00635346">
      <w:pPr>
        <w:spacing w:after="0" w:line="240" w:lineRule="auto"/>
        <w:jc w:val="both"/>
        <w:rPr>
          <w:rFonts w:ascii="Simplified Arabic" w:hAnsi="Simplified Arabic" w:cs="Simplified Arabic"/>
          <w:b/>
          <w:bCs/>
          <w:color w:val="000000" w:themeColor="text1"/>
          <w:sz w:val="26"/>
          <w:szCs w:val="26"/>
        </w:rPr>
      </w:pPr>
      <w:proofErr w:type="gramStart"/>
      <w:r w:rsidRPr="00260047">
        <w:rPr>
          <w:rFonts w:ascii="Simplified Arabic" w:hAnsi="Simplified Arabic" w:cs="Simplified Arabic"/>
          <w:b/>
          <w:bCs/>
          <w:color w:val="000000" w:themeColor="text1"/>
          <w:sz w:val="26"/>
          <w:szCs w:val="26"/>
          <w:rtl/>
        </w:rPr>
        <w:t>أهمية</w:t>
      </w:r>
      <w:proofErr w:type="gramEnd"/>
      <w:r w:rsidRPr="00260047">
        <w:rPr>
          <w:rFonts w:ascii="Simplified Arabic" w:hAnsi="Simplified Arabic" w:cs="Simplified Arabic"/>
          <w:b/>
          <w:bCs/>
          <w:color w:val="000000" w:themeColor="text1"/>
          <w:sz w:val="26"/>
          <w:szCs w:val="26"/>
          <w:rtl/>
        </w:rPr>
        <w:t xml:space="preserve"> البحث العلمي </w:t>
      </w:r>
    </w:p>
    <w:p w:rsidR="00627A7B" w:rsidRPr="00057A7D" w:rsidRDefault="00627A7B" w:rsidP="00635346">
      <w:p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لا أحد يشكك في أهمية البحث العلمي ودوره في نهضة الشعوب والأمم ومواجهة التحديات التي تعترضها على جميع الأصعدة، فقد أصبح الوسيلة الأساسية لتحقيق التنمية وحل مشاكل المجتمع، لقد بات من الواضح أنه لا يمكن حل مشكلات المجتمع وتنميته وتحقيق طموحاته وآماله والتحكم في مستقبله وتحدي ظروفه- خاصة في ظل التغيرات الوطنية والدولية المتشابكة والمتسارعة- دون الاستناد إلى البحث العلمي فهو السبيل إلى معالجة المشكلات وتنمية المجتمعات</w:t>
      </w:r>
      <w:r w:rsidR="00AA3D58" w:rsidRPr="00057A7D">
        <w:rPr>
          <w:rFonts w:ascii="Simplified Arabic" w:hAnsi="Simplified Arabic" w:cs="Simplified Arabic"/>
          <w:color w:val="000000" w:themeColor="text1"/>
          <w:sz w:val="24"/>
          <w:szCs w:val="24"/>
          <w:rtl/>
        </w:rPr>
        <w:t xml:space="preserve"> ( </w:t>
      </w:r>
      <w:proofErr w:type="spellStart"/>
      <w:r w:rsidRPr="00057A7D">
        <w:rPr>
          <w:rFonts w:ascii="Simplified Arabic" w:hAnsi="Simplified Arabic" w:cs="Simplified Arabic"/>
          <w:color w:val="000000" w:themeColor="text1"/>
          <w:sz w:val="24"/>
          <w:szCs w:val="24"/>
          <w:rtl/>
        </w:rPr>
        <w:t>بوقصاص</w:t>
      </w:r>
      <w:proofErr w:type="spellEnd"/>
      <w:r w:rsidR="00AA3D58" w:rsidRPr="00057A7D">
        <w:rPr>
          <w:rFonts w:ascii="Simplified Arabic" w:hAnsi="Simplified Arabic" w:cs="Simplified Arabic"/>
          <w:color w:val="000000" w:themeColor="text1"/>
          <w:sz w:val="24"/>
          <w:szCs w:val="24"/>
          <w:rtl/>
        </w:rPr>
        <w:t xml:space="preserve"> 2005) </w:t>
      </w:r>
      <w:r w:rsidRPr="00057A7D">
        <w:rPr>
          <w:rFonts w:ascii="Simplified Arabic" w:hAnsi="Simplified Arabic" w:cs="Simplified Arabic"/>
          <w:color w:val="000000" w:themeColor="text1"/>
          <w:sz w:val="24"/>
          <w:szCs w:val="24"/>
          <w:rtl/>
        </w:rPr>
        <w:t xml:space="preserve">،  وأهمية البحث العلمي تزداد يوما بعد يوم خاصة أمام التغيرات المتسارعة التي تميز هذه الألفية الجديدة بفعل </w:t>
      </w:r>
      <w:r w:rsidR="00282CC1">
        <w:rPr>
          <w:rFonts w:ascii="Simplified Arabic" w:hAnsi="Simplified Arabic" w:cs="Simplified Arabic" w:hint="cs"/>
          <w:color w:val="000000" w:themeColor="text1"/>
          <w:sz w:val="24"/>
          <w:szCs w:val="24"/>
          <w:rtl/>
        </w:rPr>
        <w:t>ال</w:t>
      </w:r>
      <w:r w:rsidRPr="00057A7D">
        <w:rPr>
          <w:rFonts w:ascii="Simplified Arabic" w:hAnsi="Simplified Arabic" w:cs="Simplified Arabic"/>
          <w:color w:val="000000" w:themeColor="text1"/>
          <w:sz w:val="24"/>
          <w:szCs w:val="24"/>
          <w:rtl/>
        </w:rPr>
        <w:t>ثورة المعلوماتية وتكنولوجيا الإعلام والاتصال واستناد الاقتصاد الحالي إلى رأس المال الفكري المبني على المعرفة والموارد البشرية والمؤهلة،  حيث أنه لم يعد يخفى على أحد أن رصيد الدول لا يقاس بما تمتلكه من ثروات طبيعية ومادية فحسب بل بما تملكه من متخصصين وإطارات ومن أدمغة علمائها ومفكريها الذين يقومون بصناعة المعرفة وهندستها للوصول إلى مستوى من الدخل  المعرفي الإجمالي الذي يصون استقلالها وسيادتها</w:t>
      </w:r>
      <w:r w:rsidRPr="00057A7D">
        <w:rPr>
          <w:rFonts w:ascii="Simplified Arabic" w:hAnsi="Simplified Arabic" w:cs="Simplified Arabic"/>
          <w:color w:val="000000" w:themeColor="text1"/>
          <w:sz w:val="24"/>
          <w:szCs w:val="24"/>
          <w:vertAlign w:val="superscript"/>
          <w:rtl/>
        </w:rPr>
        <w:t xml:space="preserve"> </w:t>
      </w:r>
      <w:r w:rsidRPr="00057A7D">
        <w:rPr>
          <w:rFonts w:ascii="Simplified Arabic" w:hAnsi="Simplified Arabic" w:cs="Simplified Arabic"/>
          <w:color w:val="000000" w:themeColor="text1"/>
          <w:sz w:val="24"/>
          <w:szCs w:val="24"/>
          <w:rtl/>
        </w:rPr>
        <w:t xml:space="preserve"> </w:t>
      </w:r>
      <w:r w:rsidR="007213DF" w:rsidRPr="00057A7D">
        <w:rPr>
          <w:rFonts w:ascii="Simplified Arabic" w:hAnsi="Simplified Arabic" w:cs="Simplified Arabic"/>
          <w:color w:val="000000" w:themeColor="text1"/>
          <w:sz w:val="24"/>
          <w:szCs w:val="24"/>
          <w:rtl/>
        </w:rPr>
        <w:t>(</w:t>
      </w:r>
      <w:r w:rsidR="00AA3D58" w:rsidRPr="00057A7D">
        <w:rPr>
          <w:rFonts w:ascii="Simplified Arabic" w:hAnsi="Simplified Arabic" w:cs="Simplified Arabic"/>
          <w:color w:val="000000" w:themeColor="text1"/>
          <w:sz w:val="24"/>
          <w:szCs w:val="24"/>
          <w:rtl/>
        </w:rPr>
        <w:t>عماري</w:t>
      </w:r>
      <w:r w:rsidR="007213DF" w:rsidRPr="00057A7D">
        <w:rPr>
          <w:rFonts w:ascii="Simplified Arabic" w:hAnsi="Simplified Arabic" w:cs="Simplified Arabic"/>
          <w:color w:val="000000" w:themeColor="text1"/>
          <w:sz w:val="24"/>
          <w:szCs w:val="24"/>
          <w:rtl/>
        </w:rPr>
        <w:t xml:space="preserve"> ، قطاف 2004)</w:t>
      </w:r>
      <w:r w:rsidR="00C67186" w:rsidRPr="00057A7D">
        <w:rPr>
          <w:rFonts w:ascii="Simplified Arabic" w:hAnsi="Simplified Arabic" w:cs="Simplified Arabic"/>
          <w:color w:val="000000" w:themeColor="text1"/>
          <w:sz w:val="24"/>
          <w:szCs w:val="24"/>
          <w:rtl/>
        </w:rPr>
        <w:t xml:space="preserve"> و تكمن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درجة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الأهمية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الرئيسية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لوظيفة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العلمي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مدى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ارتباطها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بالمشكلات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يعاني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المجتمع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لوضع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الحلول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لها ومعالجتها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وذلك</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يتطلب</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الدعم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المالي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وتوافر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التسهيلات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المناسبة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لإجراء</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البحوث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حتى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تصل</w:t>
      </w:r>
      <w:r w:rsidR="00C67186" w:rsidRPr="00057A7D">
        <w:rPr>
          <w:rFonts w:ascii="Simplified Arabic" w:hAnsi="Simplified Arabic" w:cs="Simplified Arabic"/>
          <w:color w:val="000000" w:themeColor="text1"/>
          <w:sz w:val="24"/>
          <w:szCs w:val="24"/>
        </w:rPr>
        <w:t xml:space="preserve"> </w:t>
      </w:r>
      <w:r w:rsidR="00282CC1">
        <w:rPr>
          <w:rFonts w:ascii="Simplified Arabic" w:hAnsi="Simplified Arabic" w:cs="Simplified Arabic" w:hint="cs"/>
          <w:color w:val="000000" w:themeColor="text1"/>
          <w:sz w:val="24"/>
          <w:szCs w:val="24"/>
          <w:rtl/>
        </w:rPr>
        <w:t>إلى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المستوى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المطلوب</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 تحقيق</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غايات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تلك</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الوظيفة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التي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تصب</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صنع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الواقع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وتهيئة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الظروف</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لمواجهة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المستقبل</w:t>
      </w:r>
      <w:r w:rsidR="00C67186" w:rsidRPr="00057A7D">
        <w:rPr>
          <w:rFonts w:ascii="Simplified Arabic" w:hAnsi="Simplified Arabic" w:cs="Simplified Arabic"/>
          <w:color w:val="000000" w:themeColor="text1"/>
          <w:sz w:val="24"/>
          <w:szCs w:val="24"/>
        </w:rPr>
        <w:t xml:space="preserve"> </w:t>
      </w:r>
      <w:r w:rsidR="00282CC1">
        <w:rPr>
          <w:rFonts w:ascii="Simplified Arabic" w:hAnsi="Simplified Arabic" w:cs="Simplified Arabic" w:hint="cs"/>
          <w:color w:val="000000" w:themeColor="text1"/>
          <w:sz w:val="24"/>
          <w:szCs w:val="24"/>
          <w:rtl/>
        </w:rPr>
        <w:t>،</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واذا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كان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العلمي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يشكل عنصرا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هاما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وشرطا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ضروريا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لتقدم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مجتمع</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فإن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الحاجة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تبدو</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أكثر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إلحاحا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الوطن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العربي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وذلك</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نظرا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للتقدم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الهائل للعلوم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والتكنولوجيا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الذي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يشهده</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عالمنا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المعاصر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مما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يحتم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على</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الدول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العربية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مزيدا</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من</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الاهتمام</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بالبحث</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العلمي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وتطوير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آلياته 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ظل</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الحاجات</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المتزايدة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في</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عصر</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المعلوماتية</w:t>
      </w:r>
      <w:r w:rsidR="00C67186" w:rsidRPr="00057A7D">
        <w:rPr>
          <w:rFonts w:ascii="Simplified Arabic" w:hAnsi="Simplified Arabic" w:cs="Simplified Arabic"/>
          <w:color w:val="000000" w:themeColor="text1"/>
          <w:sz w:val="24"/>
          <w:szCs w:val="24"/>
        </w:rPr>
        <w:t xml:space="preserve"> </w:t>
      </w:r>
      <w:r w:rsidR="00C67186" w:rsidRPr="00057A7D">
        <w:rPr>
          <w:rFonts w:ascii="Simplified Arabic" w:hAnsi="Simplified Arabic" w:cs="Simplified Arabic"/>
          <w:color w:val="000000" w:themeColor="text1"/>
          <w:sz w:val="24"/>
          <w:szCs w:val="24"/>
          <w:rtl/>
        </w:rPr>
        <w:t>والاتصالات (الخطيب ،2008)</w:t>
      </w:r>
    </w:p>
    <w:p w:rsidR="00627A7B" w:rsidRPr="00282CC1" w:rsidRDefault="00627A7B" w:rsidP="00635346">
      <w:pPr>
        <w:tabs>
          <w:tab w:val="left" w:pos="0"/>
          <w:tab w:val="left" w:pos="281"/>
        </w:tabs>
        <w:spacing w:before="120" w:after="0" w:line="240" w:lineRule="auto"/>
        <w:jc w:val="both"/>
        <w:rPr>
          <w:rFonts w:ascii="Simplified Arabic" w:hAnsi="Simplified Arabic" w:cs="Simplified Arabic"/>
          <w:b/>
          <w:bCs/>
          <w:color w:val="000000" w:themeColor="text1"/>
          <w:sz w:val="24"/>
          <w:szCs w:val="24"/>
          <w:rtl/>
        </w:rPr>
      </w:pPr>
      <w:r w:rsidRPr="00282CC1">
        <w:rPr>
          <w:rFonts w:ascii="Simplified Arabic" w:hAnsi="Simplified Arabic" w:cs="Simplified Arabic"/>
          <w:b/>
          <w:bCs/>
          <w:color w:val="000000" w:themeColor="text1"/>
          <w:sz w:val="24"/>
          <w:szCs w:val="24"/>
          <w:rtl/>
        </w:rPr>
        <w:t xml:space="preserve">ويمكن أن نلمس أهمية البحث العلمي من خلال الحقائق الأتية </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يساعد</w:t>
      </w:r>
      <w:proofErr w:type="gramEnd"/>
      <w:r w:rsidRPr="00057A7D">
        <w:rPr>
          <w:rFonts w:ascii="Simplified Arabic" w:hAnsi="Simplified Arabic" w:cs="Simplified Arabic"/>
          <w:color w:val="000000" w:themeColor="text1"/>
          <w:sz w:val="24"/>
          <w:szCs w:val="24"/>
          <w:rtl/>
        </w:rPr>
        <w:t xml:space="preserve"> في فهم وتوضيح وتفسير الظواهر المحيطة بنا، والتحكم فيها والاستفادة منها وإيجاد الحلول للمشاكل المختلفة التي تواجه الإنسان</w:t>
      </w:r>
      <w:r w:rsidR="00282CC1">
        <w:rPr>
          <w:rFonts w:ascii="Simplified Arabic" w:hAnsi="Simplified Arabic" w:cs="Simplified Arabic" w:hint="cs"/>
          <w:color w:val="000000" w:themeColor="text1"/>
          <w:sz w:val="24"/>
          <w:szCs w:val="24"/>
          <w:rtl/>
        </w:rPr>
        <w:t>.</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يسعى  إلى اكتشاف الحقائق والعمل على تطبيقها للاستفادة منها في حياتنا العامة (الرفاعي، 1998). </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هو </w:t>
      </w:r>
      <w:proofErr w:type="gramStart"/>
      <w:r w:rsidRPr="00057A7D">
        <w:rPr>
          <w:rFonts w:ascii="Simplified Arabic" w:hAnsi="Simplified Arabic" w:cs="Simplified Arabic"/>
          <w:color w:val="000000" w:themeColor="text1"/>
          <w:sz w:val="24"/>
          <w:szCs w:val="24"/>
          <w:rtl/>
        </w:rPr>
        <w:t>الوسيلة</w:t>
      </w:r>
      <w:proofErr w:type="gramEnd"/>
      <w:r w:rsidRPr="00057A7D">
        <w:rPr>
          <w:rFonts w:ascii="Simplified Arabic" w:hAnsi="Simplified Arabic" w:cs="Simplified Arabic"/>
          <w:color w:val="000000" w:themeColor="text1"/>
          <w:sz w:val="24"/>
          <w:szCs w:val="24"/>
          <w:rtl/>
        </w:rPr>
        <w:t xml:space="preserve"> التي تستطيع المجتمعات بواسطتها اجتياز العقبات، والتخطيط للمستقبل وتفادي الأخطاء. </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tl/>
        </w:rPr>
      </w:pPr>
      <w:proofErr w:type="gramStart"/>
      <w:r w:rsidRPr="00057A7D">
        <w:rPr>
          <w:rFonts w:ascii="Simplified Arabic" w:hAnsi="Simplified Arabic" w:cs="Simplified Arabic"/>
          <w:color w:val="000000" w:themeColor="text1"/>
          <w:sz w:val="24"/>
          <w:szCs w:val="24"/>
          <w:rtl/>
        </w:rPr>
        <w:t>يساعد</w:t>
      </w:r>
      <w:proofErr w:type="gramEnd"/>
      <w:r w:rsidRPr="00057A7D">
        <w:rPr>
          <w:rFonts w:ascii="Simplified Arabic" w:hAnsi="Simplified Arabic" w:cs="Simplified Arabic"/>
          <w:color w:val="000000" w:themeColor="text1"/>
          <w:sz w:val="24"/>
          <w:szCs w:val="24"/>
          <w:rtl/>
        </w:rPr>
        <w:t xml:space="preserve"> على تفادي المخاطر التي قد يتعرض لها الإنسان مثل الأخطار الناجمة عن بعض الظواهر كالأعاصير والزلازل وغيرها.</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يساعد الإنسان في الحفاظ على صحته وسلامته </w:t>
      </w:r>
      <w:proofErr w:type="gramStart"/>
      <w:r w:rsidRPr="00057A7D">
        <w:rPr>
          <w:rFonts w:ascii="Simplified Arabic" w:hAnsi="Simplified Arabic" w:cs="Simplified Arabic"/>
          <w:color w:val="000000" w:themeColor="text1"/>
          <w:sz w:val="24"/>
          <w:szCs w:val="24"/>
          <w:rtl/>
        </w:rPr>
        <w:t>مثل</w:t>
      </w:r>
      <w:proofErr w:type="gramEnd"/>
      <w:r w:rsidRPr="00057A7D">
        <w:rPr>
          <w:rFonts w:ascii="Simplified Arabic" w:hAnsi="Simplified Arabic" w:cs="Simplified Arabic"/>
          <w:color w:val="000000" w:themeColor="text1"/>
          <w:sz w:val="24"/>
          <w:szCs w:val="24"/>
          <w:rtl/>
        </w:rPr>
        <w:t xml:space="preserve"> إيجاد الأدوية للأمراض والأوبئة الفتاكة.</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lastRenderedPageBreak/>
        <w:t>يساعد</w:t>
      </w:r>
      <w:proofErr w:type="gramEnd"/>
      <w:r w:rsidRPr="00057A7D">
        <w:rPr>
          <w:rFonts w:ascii="Simplified Arabic" w:hAnsi="Simplified Arabic" w:cs="Simplified Arabic"/>
          <w:color w:val="000000" w:themeColor="text1"/>
          <w:sz w:val="24"/>
          <w:szCs w:val="24"/>
          <w:rtl/>
        </w:rPr>
        <w:t xml:space="preserve"> على تهيئة وتوفير ظروف الراحة للإنسان والتقليل من جهده مثل اختراع وسائل النقل والسفر وغيرها من وسائل الراحة. </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يساعد الدول على تطوير قدراتها العسكرية للدفاع عن نفسها وردع </w:t>
      </w:r>
      <w:proofErr w:type="gramStart"/>
      <w:r w:rsidRPr="00057A7D">
        <w:rPr>
          <w:rFonts w:ascii="Simplified Arabic" w:hAnsi="Simplified Arabic" w:cs="Simplified Arabic"/>
          <w:color w:val="000000" w:themeColor="text1"/>
          <w:sz w:val="24"/>
          <w:szCs w:val="24"/>
          <w:rtl/>
        </w:rPr>
        <w:t>أعدائها</w:t>
      </w:r>
      <w:proofErr w:type="gramEnd"/>
      <w:r w:rsidRPr="00057A7D">
        <w:rPr>
          <w:rFonts w:ascii="Simplified Arabic" w:hAnsi="Simplified Arabic" w:cs="Simplified Arabic"/>
          <w:color w:val="000000" w:themeColor="text1"/>
          <w:sz w:val="24"/>
          <w:szCs w:val="24"/>
          <w:rtl/>
        </w:rPr>
        <w:t>.</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tl/>
        </w:rPr>
      </w:pPr>
      <w:proofErr w:type="gramStart"/>
      <w:r w:rsidRPr="00057A7D">
        <w:rPr>
          <w:rFonts w:ascii="Simplified Arabic" w:hAnsi="Simplified Arabic" w:cs="Simplified Arabic"/>
          <w:color w:val="000000" w:themeColor="text1"/>
          <w:sz w:val="24"/>
          <w:szCs w:val="24"/>
          <w:rtl/>
        </w:rPr>
        <w:t>يزيد</w:t>
      </w:r>
      <w:proofErr w:type="gramEnd"/>
      <w:r w:rsidRPr="00057A7D">
        <w:rPr>
          <w:rFonts w:ascii="Simplified Arabic" w:hAnsi="Simplified Arabic" w:cs="Simplified Arabic"/>
          <w:color w:val="000000" w:themeColor="text1"/>
          <w:sz w:val="24"/>
          <w:szCs w:val="24"/>
          <w:rtl/>
        </w:rPr>
        <w:t xml:space="preserve"> من القوة الاقتصادية للدول من خلال مساهمته المباشرة في زيادة الإنتاج وتحسين جودته وخلق ميزة تنافسية لاقتصاديات هذه الدول.</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يساعد في حل المشكلات التي تواجه المجتمع وتعيق تقدمه مثل مشكلة البطالة والجريمة والفقر وغيرها (</w:t>
      </w:r>
      <w:proofErr w:type="spellStart"/>
      <w:r w:rsidRPr="00057A7D">
        <w:rPr>
          <w:rFonts w:ascii="Simplified Arabic" w:hAnsi="Simplified Arabic" w:cs="Simplified Arabic"/>
          <w:color w:val="000000" w:themeColor="text1"/>
          <w:sz w:val="24"/>
          <w:szCs w:val="24"/>
          <w:rtl/>
        </w:rPr>
        <w:t>بوقصاص</w:t>
      </w:r>
      <w:proofErr w:type="spellEnd"/>
      <w:r w:rsidR="00013605" w:rsidRPr="00057A7D">
        <w:rPr>
          <w:rFonts w:ascii="Simplified Arabic" w:hAnsi="Simplified Arabic" w:cs="Simplified Arabic"/>
          <w:color w:val="000000" w:themeColor="text1"/>
          <w:sz w:val="24"/>
          <w:szCs w:val="24"/>
          <w:rtl/>
        </w:rPr>
        <w:t xml:space="preserve"> 2005</w:t>
      </w:r>
      <w:r w:rsidRPr="00057A7D">
        <w:rPr>
          <w:rFonts w:ascii="Simplified Arabic" w:hAnsi="Simplified Arabic" w:cs="Simplified Arabic"/>
          <w:color w:val="000000" w:themeColor="text1"/>
          <w:sz w:val="24"/>
          <w:szCs w:val="24"/>
          <w:rtl/>
        </w:rPr>
        <w:t>)</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يساعد على إضافة المعلومات الجديدة ويساعد على إجراء التعديلات الجديدة للمعلومات السابقة بهدف </w:t>
      </w:r>
      <w:proofErr w:type="gramStart"/>
      <w:r w:rsidRPr="00057A7D">
        <w:rPr>
          <w:rFonts w:ascii="Simplified Arabic" w:hAnsi="Simplified Arabic" w:cs="Simplified Arabic"/>
          <w:color w:val="000000" w:themeColor="text1"/>
          <w:sz w:val="24"/>
          <w:szCs w:val="24"/>
          <w:rtl/>
        </w:rPr>
        <w:t>استمرار</w:t>
      </w:r>
      <w:proofErr w:type="gramEnd"/>
      <w:r w:rsidRPr="00057A7D">
        <w:rPr>
          <w:rFonts w:ascii="Simplified Arabic" w:hAnsi="Simplified Arabic" w:cs="Simplified Arabic"/>
          <w:color w:val="000000" w:themeColor="text1"/>
          <w:sz w:val="24"/>
          <w:szCs w:val="24"/>
          <w:rtl/>
        </w:rPr>
        <w:t xml:space="preserve"> تطورها .</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w:t>
      </w:r>
      <w:proofErr w:type="gramStart"/>
      <w:r w:rsidRPr="00057A7D">
        <w:rPr>
          <w:rFonts w:ascii="Simplified Arabic" w:hAnsi="Simplified Arabic" w:cs="Simplified Arabic"/>
          <w:color w:val="000000" w:themeColor="text1"/>
          <w:sz w:val="24"/>
          <w:szCs w:val="24"/>
          <w:rtl/>
        </w:rPr>
        <w:t>تصحيح</w:t>
      </w:r>
      <w:proofErr w:type="gramEnd"/>
      <w:r w:rsidRPr="00057A7D">
        <w:rPr>
          <w:rFonts w:ascii="Simplified Arabic" w:hAnsi="Simplified Arabic" w:cs="Simplified Arabic"/>
          <w:color w:val="000000" w:themeColor="text1"/>
          <w:sz w:val="24"/>
          <w:szCs w:val="24"/>
          <w:rtl/>
        </w:rPr>
        <w:t xml:space="preserve"> بعض المعلومات عن الكون الذي نعيش فيه وعن الظواهر التي نحياها وعن الأماكن الهامة والشخصيات وغيرها</w:t>
      </w:r>
      <w:r w:rsidR="00B76BA8" w:rsidRPr="00057A7D">
        <w:rPr>
          <w:rFonts w:ascii="Simplified Arabic" w:hAnsi="Simplified Arabic" w:cs="Simplified Arabic"/>
          <w:color w:val="000000" w:themeColor="text1"/>
          <w:sz w:val="24"/>
          <w:szCs w:val="24"/>
          <w:rtl/>
        </w:rPr>
        <w:t>.</w:t>
      </w:r>
    </w:p>
    <w:p w:rsidR="00627A7B" w:rsidRPr="00057A7D" w:rsidRDefault="00627A7B" w:rsidP="00635346">
      <w:pPr>
        <w:pStyle w:val="a7"/>
        <w:numPr>
          <w:ilvl w:val="0"/>
          <w:numId w:val="8"/>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التغلب على الصعوبات التي قد نواجهها سواء </w:t>
      </w:r>
      <w:proofErr w:type="gramStart"/>
      <w:r w:rsidRPr="00057A7D">
        <w:rPr>
          <w:rFonts w:ascii="Simplified Arabic" w:hAnsi="Simplified Arabic" w:cs="Simplified Arabic"/>
          <w:color w:val="000000" w:themeColor="text1"/>
          <w:sz w:val="24"/>
          <w:szCs w:val="24"/>
          <w:rtl/>
        </w:rPr>
        <w:t>كانت</w:t>
      </w:r>
      <w:proofErr w:type="gramEnd"/>
      <w:r w:rsidRPr="00057A7D">
        <w:rPr>
          <w:rFonts w:ascii="Simplified Arabic" w:hAnsi="Simplified Arabic" w:cs="Simplified Arabic"/>
          <w:color w:val="000000" w:themeColor="text1"/>
          <w:sz w:val="24"/>
          <w:szCs w:val="24"/>
          <w:rtl/>
        </w:rPr>
        <w:t xml:space="preserve"> سياسية أو بيئية أو اقتصادية أو اجتماعية وغير ذلك ( ياقوت</w:t>
      </w:r>
      <w:r w:rsidR="001A18E4" w:rsidRPr="00057A7D">
        <w:rPr>
          <w:rFonts w:ascii="Simplified Arabic" w:hAnsi="Simplified Arabic" w:cs="Simplified Arabic"/>
          <w:color w:val="000000" w:themeColor="text1"/>
          <w:sz w:val="24"/>
          <w:szCs w:val="24"/>
          <w:rtl/>
        </w:rPr>
        <w:t xml:space="preserve"> 2015</w:t>
      </w:r>
      <w:r w:rsidRPr="00057A7D">
        <w:rPr>
          <w:rFonts w:ascii="Simplified Arabic" w:hAnsi="Simplified Arabic" w:cs="Simplified Arabic"/>
          <w:color w:val="000000" w:themeColor="text1"/>
          <w:sz w:val="24"/>
          <w:szCs w:val="24"/>
          <w:rtl/>
        </w:rPr>
        <w:t xml:space="preserve">) </w:t>
      </w:r>
    </w:p>
    <w:p w:rsidR="005422C5" w:rsidRPr="00260047" w:rsidRDefault="005422C5"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t xml:space="preserve">  صفات الباحث الجيد</w:t>
      </w:r>
    </w:p>
    <w:p w:rsidR="005422C5" w:rsidRPr="00057A7D" w:rsidRDefault="005422C5" w:rsidP="00635346">
      <w:pPr>
        <w:tabs>
          <w:tab w:val="left" w:pos="139"/>
          <w:tab w:val="left" w:pos="423"/>
        </w:tabs>
        <w:spacing w:after="0" w:line="240" w:lineRule="auto"/>
        <w:ind w:right="-284"/>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اتفقت</w:t>
      </w:r>
      <w:proofErr w:type="gramEnd"/>
      <w:r w:rsidRPr="00057A7D">
        <w:rPr>
          <w:rFonts w:ascii="Simplified Arabic" w:hAnsi="Simplified Arabic" w:cs="Simplified Arabic"/>
          <w:color w:val="000000" w:themeColor="text1"/>
          <w:sz w:val="24"/>
          <w:szCs w:val="24"/>
          <w:rtl/>
        </w:rPr>
        <w:t xml:space="preserve"> معظم الكتابات في البحث العلمي على أن أكثر المواصفات التي يجب أن يتحلى بها الباحث الجيد هي الآتي</w:t>
      </w:r>
      <w:r w:rsidRPr="00057A7D">
        <w:rPr>
          <w:rFonts w:ascii="Simplified Arabic" w:hAnsi="Simplified Arabic" w:cs="Simplified Arabic"/>
          <w:color w:val="000000" w:themeColor="text1"/>
          <w:sz w:val="24"/>
          <w:szCs w:val="24"/>
        </w:rPr>
        <w:t>:</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 الصبر والعزم على استمرارية البحث وتحمل المصاعب.</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وضوح التفكير وصفاء الذهن </w:t>
      </w:r>
      <w:proofErr w:type="gramStart"/>
      <w:r w:rsidRPr="00282CC1">
        <w:rPr>
          <w:rFonts w:ascii="Simplified Arabic" w:hAnsi="Simplified Arabic" w:cs="Simplified Arabic"/>
          <w:color w:val="000000" w:themeColor="text1"/>
          <w:sz w:val="24"/>
          <w:szCs w:val="24"/>
          <w:rtl/>
        </w:rPr>
        <w:t>حتى</w:t>
      </w:r>
      <w:proofErr w:type="gramEnd"/>
      <w:r w:rsidRPr="00282CC1">
        <w:rPr>
          <w:rFonts w:ascii="Simplified Arabic" w:hAnsi="Simplified Arabic" w:cs="Simplified Arabic"/>
          <w:color w:val="000000" w:themeColor="text1"/>
          <w:sz w:val="24"/>
          <w:szCs w:val="24"/>
          <w:rtl/>
        </w:rPr>
        <w:t xml:space="preserve"> يتمكن من جمع الحقائق بدقة.</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عدم الإكثار من الاقتباس </w:t>
      </w:r>
      <w:proofErr w:type="gramStart"/>
      <w:r w:rsidRPr="00282CC1">
        <w:rPr>
          <w:rFonts w:ascii="Simplified Arabic" w:hAnsi="Simplified Arabic" w:cs="Simplified Arabic"/>
          <w:color w:val="000000" w:themeColor="text1"/>
          <w:sz w:val="24"/>
          <w:szCs w:val="24"/>
          <w:rtl/>
        </w:rPr>
        <w:t>والحشو</w:t>
      </w:r>
      <w:proofErr w:type="gramEnd"/>
      <w:r w:rsidRPr="00282CC1">
        <w:rPr>
          <w:rFonts w:ascii="Simplified Arabic" w:hAnsi="Simplified Arabic" w:cs="Simplified Arabic"/>
          <w:color w:val="000000" w:themeColor="text1"/>
          <w:sz w:val="24"/>
          <w:szCs w:val="24"/>
          <w:rtl/>
        </w:rPr>
        <w:t>.</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عدم </w:t>
      </w:r>
      <w:proofErr w:type="gramStart"/>
      <w:r w:rsidRPr="00282CC1">
        <w:rPr>
          <w:rFonts w:ascii="Simplified Arabic" w:hAnsi="Simplified Arabic" w:cs="Simplified Arabic"/>
          <w:color w:val="000000" w:themeColor="text1"/>
          <w:sz w:val="24"/>
          <w:szCs w:val="24"/>
          <w:rtl/>
        </w:rPr>
        <w:t>الطعن</w:t>
      </w:r>
      <w:proofErr w:type="gramEnd"/>
      <w:r w:rsidRPr="00282CC1">
        <w:rPr>
          <w:rFonts w:ascii="Simplified Arabic" w:hAnsi="Simplified Arabic" w:cs="Simplified Arabic"/>
          <w:color w:val="000000" w:themeColor="text1"/>
          <w:sz w:val="24"/>
          <w:szCs w:val="24"/>
          <w:rtl/>
        </w:rPr>
        <w:t xml:space="preserve"> في الباحثين الآخرين وإعطاء كل ذي حق حقه.</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التجرد العلمي والموضوعية، والبعد عن الأهواء </w:t>
      </w:r>
      <w:proofErr w:type="gramStart"/>
      <w:r w:rsidRPr="00282CC1">
        <w:rPr>
          <w:rFonts w:ascii="Simplified Arabic" w:hAnsi="Simplified Arabic" w:cs="Simplified Arabic"/>
          <w:color w:val="000000" w:themeColor="text1"/>
          <w:sz w:val="24"/>
          <w:szCs w:val="24"/>
          <w:rtl/>
        </w:rPr>
        <w:t>والعاطفة</w:t>
      </w:r>
      <w:proofErr w:type="gramEnd"/>
      <w:r w:rsidRPr="00282CC1">
        <w:rPr>
          <w:rFonts w:ascii="Simplified Arabic" w:hAnsi="Simplified Arabic" w:cs="Simplified Arabic"/>
          <w:color w:val="000000" w:themeColor="text1"/>
          <w:sz w:val="24"/>
          <w:szCs w:val="24"/>
          <w:rtl/>
        </w:rPr>
        <w:t>.</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عدم حذف أي دليل أو حجة تتنافى مع آراء الباحث أو مذهبة</w:t>
      </w:r>
      <w:r w:rsidR="00E72C2F" w:rsidRPr="00282CC1">
        <w:rPr>
          <w:rFonts w:ascii="Simplified Arabic" w:hAnsi="Simplified Arabic" w:cs="Simplified Arabic"/>
          <w:color w:val="000000" w:themeColor="text1"/>
          <w:sz w:val="24"/>
          <w:szCs w:val="24"/>
          <w:rtl/>
        </w:rPr>
        <w:t xml:space="preserve"> (</w:t>
      </w:r>
      <w:r w:rsidRPr="00282CC1">
        <w:rPr>
          <w:rFonts w:ascii="Simplified Arabic" w:hAnsi="Simplified Arabic" w:cs="Simplified Arabic"/>
          <w:color w:val="000000" w:themeColor="text1"/>
          <w:sz w:val="24"/>
          <w:szCs w:val="24"/>
          <w:rtl/>
        </w:rPr>
        <w:t xml:space="preserve">الرفاعي 2009)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التركيز وقوة الملاحظة عند جمع المعلومات وتحليلها </w:t>
      </w:r>
      <w:proofErr w:type="gramStart"/>
      <w:r w:rsidRPr="00282CC1">
        <w:rPr>
          <w:rFonts w:ascii="Simplified Arabic" w:hAnsi="Simplified Arabic" w:cs="Simplified Arabic"/>
          <w:color w:val="000000" w:themeColor="text1"/>
          <w:sz w:val="24"/>
          <w:szCs w:val="24"/>
          <w:rtl/>
        </w:rPr>
        <w:t xml:space="preserve">وتفسيرها </w:t>
      </w:r>
      <w:r w:rsidR="00282CC1">
        <w:rPr>
          <w:rFonts w:ascii="Simplified Arabic" w:hAnsi="Simplified Arabic" w:cs="Simplified Arabic" w:hint="cs"/>
          <w:color w:val="000000" w:themeColor="text1"/>
          <w:sz w:val="24"/>
          <w:szCs w:val="24"/>
          <w:rtl/>
        </w:rPr>
        <w:t>.</w:t>
      </w:r>
      <w:proofErr w:type="gramEnd"/>
    </w:p>
    <w:p w:rsidR="00282CC1" w:rsidRDefault="00E72C2F"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القدرة</w:t>
      </w:r>
      <w:r w:rsidR="005422C5" w:rsidRPr="00282CC1">
        <w:rPr>
          <w:rFonts w:ascii="Simplified Arabic" w:hAnsi="Simplified Arabic" w:cs="Simplified Arabic"/>
          <w:color w:val="000000" w:themeColor="text1"/>
          <w:sz w:val="24"/>
          <w:szCs w:val="24"/>
          <w:rtl/>
        </w:rPr>
        <w:t xml:space="preserve"> على البحث والتحليل والعرض بشكل ناجح </w:t>
      </w:r>
      <w:proofErr w:type="gramStart"/>
      <w:r w:rsidR="005422C5" w:rsidRPr="00282CC1">
        <w:rPr>
          <w:rFonts w:ascii="Simplified Arabic" w:hAnsi="Simplified Arabic" w:cs="Simplified Arabic"/>
          <w:color w:val="000000" w:themeColor="text1"/>
          <w:sz w:val="24"/>
          <w:szCs w:val="24"/>
          <w:rtl/>
        </w:rPr>
        <w:t>ومطلوب</w:t>
      </w:r>
      <w:r w:rsidR="005422C5" w:rsidRPr="00282CC1">
        <w:rPr>
          <w:rFonts w:ascii="Simplified Arabic" w:hAnsi="Simplified Arabic" w:cs="Simplified Arabic"/>
          <w:color w:val="000000" w:themeColor="text1"/>
          <w:sz w:val="24"/>
          <w:szCs w:val="24"/>
        </w:rPr>
        <w:t xml:space="preserve"> .</w:t>
      </w:r>
      <w:proofErr w:type="gramEnd"/>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أن يكون</w:t>
      </w:r>
      <w:r w:rsidR="00282CC1">
        <w:rPr>
          <w:rFonts w:ascii="Simplified Arabic" w:hAnsi="Simplified Arabic" w:cs="Simplified Arabic" w:hint="cs"/>
          <w:color w:val="000000" w:themeColor="text1"/>
          <w:sz w:val="24"/>
          <w:szCs w:val="24"/>
          <w:rtl/>
        </w:rPr>
        <w:t xml:space="preserve"> </w:t>
      </w:r>
      <w:r w:rsidRPr="00282CC1">
        <w:rPr>
          <w:rFonts w:ascii="Simplified Arabic" w:hAnsi="Simplified Arabic" w:cs="Simplified Arabic"/>
          <w:color w:val="000000" w:themeColor="text1"/>
          <w:sz w:val="24"/>
          <w:szCs w:val="24"/>
          <w:rtl/>
        </w:rPr>
        <w:t xml:space="preserve">منظما في مختلف مراحل </w:t>
      </w:r>
      <w:proofErr w:type="gramStart"/>
      <w:r w:rsidRPr="00282CC1">
        <w:rPr>
          <w:rFonts w:ascii="Simplified Arabic" w:hAnsi="Simplified Arabic" w:cs="Simplified Arabic"/>
          <w:color w:val="000000" w:themeColor="text1"/>
          <w:sz w:val="24"/>
          <w:szCs w:val="24"/>
          <w:rtl/>
        </w:rPr>
        <w:t>البحث</w:t>
      </w:r>
      <w:r w:rsidRPr="00282CC1">
        <w:rPr>
          <w:rFonts w:ascii="Simplified Arabic" w:hAnsi="Simplified Arabic" w:cs="Simplified Arabic"/>
          <w:color w:val="000000" w:themeColor="text1"/>
          <w:sz w:val="24"/>
          <w:szCs w:val="24"/>
        </w:rPr>
        <w:t xml:space="preserve"> .</w:t>
      </w:r>
      <w:proofErr w:type="gramEnd"/>
      <w:r w:rsidRPr="00282CC1">
        <w:rPr>
          <w:rFonts w:ascii="Simplified Arabic" w:hAnsi="Simplified Arabic" w:cs="Simplified Arabic"/>
          <w:color w:val="000000" w:themeColor="text1"/>
          <w:sz w:val="24"/>
          <w:szCs w:val="24"/>
          <w:rtl/>
        </w:rPr>
        <w:t xml:space="preserve">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التأهيل العلمي المسبق في مجال البحث ، والتزود من المعرفة بقدر كاف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أن يتطلع إلى المجهول للخروج بالجديد من الأبحاث </w:t>
      </w:r>
      <w:proofErr w:type="gramStart"/>
      <w:r w:rsidRPr="00282CC1">
        <w:rPr>
          <w:rFonts w:ascii="Simplified Arabic" w:hAnsi="Simplified Arabic" w:cs="Simplified Arabic"/>
          <w:color w:val="000000" w:themeColor="text1"/>
          <w:sz w:val="24"/>
          <w:szCs w:val="24"/>
          <w:rtl/>
        </w:rPr>
        <w:t>والأفكار .</w:t>
      </w:r>
      <w:proofErr w:type="gramEnd"/>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يبحث عن المصادر الأصلية ويركز اهتمامه </w:t>
      </w:r>
      <w:proofErr w:type="gramStart"/>
      <w:r w:rsidRPr="00282CC1">
        <w:rPr>
          <w:rFonts w:ascii="Simplified Arabic" w:hAnsi="Simplified Arabic" w:cs="Simplified Arabic"/>
          <w:color w:val="000000" w:themeColor="text1"/>
          <w:sz w:val="24"/>
          <w:szCs w:val="24"/>
          <w:rtl/>
        </w:rPr>
        <w:t xml:space="preserve">عليها </w:t>
      </w:r>
      <w:r w:rsidR="00282CC1">
        <w:rPr>
          <w:rFonts w:ascii="Simplified Arabic" w:hAnsi="Simplified Arabic" w:cs="Simplified Arabic" w:hint="cs"/>
          <w:color w:val="000000" w:themeColor="text1"/>
          <w:sz w:val="24"/>
          <w:szCs w:val="24"/>
          <w:rtl/>
        </w:rPr>
        <w:t xml:space="preserve"> .</w:t>
      </w:r>
      <w:proofErr w:type="gramEnd"/>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لديه المرونة الفكرية التي تحمله على تقدير أعمال الأخرين</w:t>
      </w:r>
      <w:r w:rsidR="00282CC1">
        <w:rPr>
          <w:rFonts w:ascii="Simplified Arabic" w:hAnsi="Simplified Arabic" w:cs="Simplified Arabic" w:hint="cs"/>
          <w:color w:val="000000" w:themeColor="text1"/>
          <w:sz w:val="24"/>
          <w:szCs w:val="24"/>
          <w:rtl/>
        </w:rPr>
        <w:t xml:space="preserve">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التأني ليتمكن من تكوين الانطباع السليم </w:t>
      </w:r>
      <w:proofErr w:type="gramStart"/>
      <w:r w:rsidRPr="00282CC1">
        <w:rPr>
          <w:rFonts w:ascii="Simplified Arabic" w:hAnsi="Simplified Arabic" w:cs="Simplified Arabic"/>
          <w:color w:val="000000" w:themeColor="text1"/>
          <w:sz w:val="24"/>
          <w:szCs w:val="24"/>
          <w:rtl/>
        </w:rPr>
        <w:t>وتأسيس</w:t>
      </w:r>
      <w:proofErr w:type="gramEnd"/>
      <w:r w:rsidRPr="00282CC1">
        <w:rPr>
          <w:rFonts w:ascii="Simplified Arabic" w:hAnsi="Simplified Arabic" w:cs="Simplified Arabic"/>
          <w:color w:val="000000" w:themeColor="text1"/>
          <w:sz w:val="24"/>
          <w:szCs w:val="24"/>
          <w:rtl/>
        </w:rPr>
        <w:t xml:space="preserve"> أحكام وتقديرات صحيحة. (</w:t>
      </w:r>
      <w:proofErr w:type="gramStart"/>
      <w:r w:rsidR="00E72C2F" w:rsidRPr="00282CC1">
        <w:rPr>
          <w:rFonts w:ascii="Simplified Arabic" w:hAnsi="Simplified Arabic" w:cs="Simplified Arabic"/>
          <w:color w:val="000000" w:themeColor="text1"/>
          <w:sz w:val="24"/>
          <w:szCs w:val="24"/>
          <w:rtl/>
        </w:rPr>
        <w:t>أبو</w:t>
      </w:r>
      <w:proofErr w:type="gramEnd"/>
      <w:r w:rsidR="00E72C2F" w:rsidRPr="00282CC1">
        <w:rPr>
          <w:rFonts w:ascii="Simplified Arabic" w:hAnsi="Simplified Arabic" w:cs="Simplified Arabic"/>
          <w:color w:val="000000" w:themeColor="text1"/>
          <w:sz w:val="24"/>
          <w:szCs w:val="24"/>
          <w:rtl/>
        </w:rPr>
        <w:t xml:space="preserve"> سليمان</w:t>
      </w:r>
      <w:r w:rsidRPr="00282CC1">
        <w:rPr>
          <w:rFonts w:ascii="Simplified Arabic" w:hAnsi="Simplified Arabic" w:cs="Simplified Arabic"/>
          <w:color w:val="000000" w:themeColor="text1"/>
          <w:sz w:val="24"/>
          <w:szCs w:val="24"/>
          <w:rtl/>
        </w:rPr>
        <w:t xml:space="preserve"> 1415هـ)</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حب الاستطلاع </w:t>
      </w:r>
      <w:proofErr w:type="gramStart"/>
      <w:r w:rsidRPr="00282CC1">
        <w:rPr>
          <w:rFonts w:ascii="Simplified Arabic" w:hAnsi="Simplified Arabic" w:cs="Simplified Arabic"/>
          <w:color w:val="000000" w:themeColor="text1"/>
          <w:sz w:val="24"/>
          <w:szCs w:val="24"/>
          <w:rtl/>
        </w:rPr>
        <w:t xml:space="preserve">والتقصي </w:t>
      </w:r>
      <w:r w:rsidR="00282CC1">
        <w:rPr>
          <w:rFonts w:ascii="Simplified Arabic" w:hAnsi="Simplified Arabic" w:cs="Simplified Arabic" w:hint="cs"/>
          <w:color w:val="000000" w:themeColor="text1"/>
          <w:sz w:val="24"/>
          <w:szCs w:val="24"/>
          <w:rtl/>
        </w:rPr>
        <w:t>،</w:t>
      </w:r>
      <w:proofErr w:type="gramEnd"/>
      <w:r w:rsidRPr="00282CC1">
        <w:rPr>
          <w:rFonts w:ascii="Simplified Arabic" w:hAnsi="Simplified Arabic" w:cs="Simplified Arabic"/>
          <w:color w:val="000000" w:themeColor="text1"/>
          <w:sz w:val="24"/>
          <w:szCs w:val="24"/>
          <w:rtl/>
        </w:rPr>
        <w:t xml:space="preserve"> أي أنه يتوافر لديه الفضول العلمي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عدم التشهير العلمي بالآخرين أو السخرية من منجزاتهم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الموضوعية </w:t>
      </w:r>
      <w:proofErr w:type="gramStart"/>
      <w:r w:rsidRPr="00282CC1">
        <w:rPr>
          <w:rFonts w:ascii="Simplified Arabic" w:hAnsi="Simplified Arabic" w:cs="Simplified Arabic"/>
          <w:color w:val="000000" w:themeColor="text1"/>
          <w:sz w:val="24"/>
          <w:szCs w:val="24"/>
          <w:rtl/>
        </w:rPr>
        <w:t>والأمانة</w:t>
      </w:r>
      <w:proofErr w:type="gramEnd"/>
      <w:r w:rsidRPr="00282CC1">
        <w:rPr>
          <w:rFonts w:ascii="Simplified Arabic" w:hAnsi="Simplified Arabic" w:cs="Simplified Arabic"/>
          <w:color w:val="000000" w:themeColor="text1"/>
          <w:sz w:val="24"/>
          <w:szCs w:val="24"/>
          <w:rtl/>
        </w:rPr>
        <w:t xml:space="preserve"> والابتعاد عن الذاتية. </w:t>
      </w:r>
      <w:r w:rsidR="00E72C2F" w:rsidRPr="00282CC1">
        <w:rPr>
          <w:rFonts w:ascii="Simplified Arabic" w:hAnsi="Simplified Arabic" w:cs="Simplified Arabic"/>
          <w:color w:val="000000" w:themeColor="text1"/>
          <w:sz w:val="24"/>
          <w:szCs w:val="24"/>
          <w:rtl/>
        </w:rPr>
        <w:t>(</w:t>
      </w:r>
      <w:r w:rsidRPr="00282CC1">
        <w:rPr>
          <w:rFonts w:ascii="Simplified Arabic" w:hAnsi="Simplified Arabic" w:cs="Simplified Arabic"/>
          <w:color w:val="000000" w:themeColor="text1"/>
          <w:sz w:val="24"/>
          <w:szCs w:val="24"/>
          <w:rtl/>
        </w:rPr>
        <w:t>العزاوي 1427هـ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الذكاء والموهبة؛ وذلك للاستفادة </w:t>
      </w:r>
      <w:proofErr w:type="gramStart"/>
      <w:r w:rsidRPr="00282CC1">
        <w:rPr>
          <w:rFonts w:ascii="Simplified Arabic" w:hAnsi="Simplified Arabic" w:cs="Simplified Arabic"/>
          <w:color w:val="000000" w:themeColor="text1"/>
          <w:sz w:val="24"/>
          <w:szCs w:val="24"/>
          <w:rtl/>
        </w:rPr>
        <w:t>منها</w:t>
      </w:r>
      <w:proofErr w:type="gramEnd"/>
      <w:r w:rsidRPr="00282CC1">
        <w:rPr>
          <w:rFonts w:ascii="Simplified Arabic" w:hAnsi="Simplified Arabic" w:cs="Simplified Arabic"/>
          <w:color w:val="000000" w:themeColor="text1"/>
          <w:sz w:val="24"/>
          <w:szCs w:val="24"/>
          <w:rtl/>
        </w:rPr>
        <w:t xml:space="preserve"> في اختيار المشكلة وتحديدها وعمل بقية عناصر البحث وفق الأسس العلمية المقررة.</w:t>
      </w:r>
    </w:p>
    <w:p w:rsidR="00282CC1" w:rsidRDefault="007228FD"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lastRenderedPageBreak/>
        <w:t xml:space="preserve">التواضع </w:t>
      </w:r>
      <w:proofErr w:type="gramStart"/>
      <w:r w:rsidRPr="00282CC1">
        <w:rPr>
          <w:rFonts w:ascii="Simplified Arabic" w:hAnsi="Simplified Arabic" w:cs="Simplified Arabic"/>
          <w:color w:val="000000" w:themeColor="text1"/>
          <w:sz w:val="24"/>
          <w:szCs w:val="24"/>
          <w:rtl/>
        </w:rPr>
        <w:t xml:space="preserve">العلمي </w:t>
      </w:r>
      <w:r w:rsidR="005422C5" w:rsidRPr="00282CC1">
        <w:rPr>
          <w:rFonts w:ascii="Simplified Arabic" w:hAnsi="Simplified Arabic" w:cs="Simplified Arabic"/>
          <w:color w:val="000000" w:themeColor="text1"/>
          <w:sz w:val="24"/>
          <w:szCs w:val="24"/>
          <w:rtl/>
        </w:rPr>
        <w:t>،</w:t>
      </w:r>
      <w:proofErr w:type="gramEnd"/>
      <w:r w:rsidR="005422C5" w:rsidRPr="00282CC1">
        <w:rPr>
          <w:rFonts w:ascii="Simplified Arabic" w:hAnsi="Simplified Arabic" w:cs="Simplified Arabic"/>
          <w:color w:val="000000" w:themeColor="text1"/>
          <w:sz w:val="24"/>
          <w:szCs w:val="24"/>
          <w:rtl/>
        </w:rPr>
        <w:t xml:space="preserve"> كما يجب عليه أن يسلم بنسبية ما يتوصل إليه من نتائج</w:t>
      </w:r>
      <w:r w:rsidRPr="00282CC1">
        <w:rPr>
          <w:rFonts w:ascii="Simplified Arabic" w:hAnsi="Simplified Arabic" w:cs="Simplified Arabic"/>
          <w:color w:val="000000" w:themeColor="text1"/>
          <w:sz w:val="24"/>
          <w:szCs w:val="24"/>
          <w:rtl/>
        </w:rPr>
        <w:t>.</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احترام المبحوث، </w:t>
      </w:r>
      <w:proofErr w:type="gramStart"/>
      <w:r w:rsidRPr="00282CC1">
        <w:rPr>
          <w:rFonts w:ascii="Simplified Arabic" w:hAnsi="Simplified Arabic" w:cs="Simplified Arabic"/>
          <w:color w:val="000000" w:themeColor="text1"/>
          <w:sz w:val="24"/>
          <w:szCs w:val="24"/>
          <w:rtl/>
        </w:rPr>
        <w:t>وأن</w:t>
      </w:r>
      <w:proofErr w:type="gramEnd"/>
      <w:r w:rsidRPr="00282CC1">
        <w:rPr>
          <w:rFonts w:ascii="Simplified Arabic" w:hAnsi="Simplified Arabic" w:cs="Simplified Arabic"/>
          <w:color w:val="000000" w:themeColor="text1"/>
          <w:sz w:val="24"/>
          <w:szCs w:val="24"/>
          <w:rtl/>
        </w:rPr>
        <w:t xml:space="preserve"> يوضح الباحث أهداف بحثه الحقيقية للمبحوث.</w:t>
      </w:r>
      <w:r w:rsidR="007228FD" w:rsidRPr="00282CC1">
        <w:rPr>
          <w:rFonts w:ascii="Simplified Arabic" w:hAnsi="Simplified Arabic" w:cs="Simplified Arabic"/>
          <w:color w:val="000000" w:themeColor="text1"/>
          <w:sz w:val="24"/>
          <w:szCs w:val="24"/>
          <w:rtl/>
        </w:rPr>
        <w:t xml:space="preserve"> </w:t>
      </w:r>
      <w:r w:rsidRPr="00282CC1">
        <w:rPr>
          <w:rFonts w:ascii="Simplified Arabic" w:hAnsi="Simplified Arabic" w:cs="Simplified Arabic"/>
          <w:color w:val="000000" w:themeColor="text1"/>
          <w:sz w:val="24"/>
          <w:szCs w:val="24"/>
          <w:rtl/>
        </w:rPr>
        <w:t>(النوح 1425هـ)</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الثقة بالعلم والبحث </w:t>
      </w:r>
      <w:proofErr w:type="gramStart"/>
      <w:r w:rsidRPr="00282CC1">
        <w:rPr>
          <w:rFonts w:ascii="Simplified Arabic" w:hAnsi="Simplified Arabic" w:cs="Simplified Arabic"/>
          <w:color w:val="000000" w:themeColor="text1"/>
          <w:sz w:val="24"/>
          <w:szCs w:val="24"/>
          <w:rtl/>
        </w:rPr>
        <w:t>العلمي ،</w:t>
      </w:r>
      <w:proofErr w:type="gramEnd"/>
      <w:r w:rsidRPr="00282CC1">
        <w:rPr>
          <w:rFonts w:ascii="Simplified Arabic" w:hAnsi="Simplified Arabic" w:cs="Simplified Arabic"/>
          <w:color w:val="000000" w:themeColor="text1"/>
          <w:sz w:val="24"/>
          <w:szCs w:val="24"/>
          <w:rtl/>
        </w:rPr>
        <w:t xml:space="preserve">الإيمان بقيمة التعلم المستمر </w:t>
      </w:r>
      <w:r w:rsidR="00282CC1">
        <w:rPr>
          <w:rFonts w:ascii="Simplified Arabic" w:hAnsi="Simplified Arabic" w:cs="Simplified Arabic" w:hint="cs"/>
          <w:color w:val="000000" w:themeColor="text1"/>
          <w:sz w:val="24"/>
          <w:szCs w:val="24"/>
          <w:rtl/>
        </w:rPr>
        <w:t>.</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 </w:t>
      </w:r>
      <w:proofErr w:type="gramStart"/>
      <w:r w:rsidR="007228FD" w:rsidRPr="00282CC1">
        <w:rPr>
          <w:rFonts w:ascii="Simplified Arabic" w:hAnsi="Simplified Arabic" w:cs="Simplified Arabic"/>
          <w:color w:val="000000" w:themeColor="text1"/>
          <w:sz w:val="24"/>
          <w:szCs w:val="24"/>
          <w:rtl/>
        </w:rPr>
        <w:t>الدقة ،</w:t>
      </w:r>
      <w:proofErr w:type="gramEnd"/>
      <w:r w:rsidR="007228FD" w:rsidRPr="00282CC1">
        <w:rPr>
          <w:rFonts w:ascii="Simplified Arabic" w:hAnsi="Simplified Arabic" w:cs="Simplified Arabic"/>
          <w:color w:val="000000" w:themeColor="text1"/>
          <w:sz w:val="24"/>
          <w:szCs w:val="24"/>
          <w:rtl/>
        </w:rPr>
        <w:t xml:space="preserve"> </w:t>
      </w:r>
      <w:r w:rsidRPr="00282CC1">
        <w:rPr>
          <w:rFonts w:ascii="Simplified Arabic" w:hAnsi="Simplified Arabic" w:cs="Simplified Arabic"/>
          <w:color w:val="000000" w:themeColor="text1"/>
          <w:sz w:val="24"/>
          <w:szCs w:val="24"/>
          <w:rtl/>
        </w:rPr>
        <w:t xml:space="preserve">الانفتاح العقلي ، البعد عن الجدل  </w:t>
      </w:r>
      <w:r w:rsidR="007228FD" w:rsidRPr="00282CC1">
        <w:rPr>
          <w:rFonts w:ascii="Simplified Arabic" w:hAnsi="Simplified Arabic" w:cs="Simplified Arabic"/>
          <w:color w:val="000000" w:themeColor="text1"/>
          <w:sz w:val="24"/>
          <w:szCs w:val="24"/>
          <w:rtl/>
        </w:rPr>
        <w:t>.</w:t>
      </w:r>
      <w:r w:rsidRPr="00282CC1">
        <w:rPr>
          <w:rFonts w:ascii="Simplified Arabic" w:hAnsi="Simplified Arabic" w:cs="Simplified Arabic"/>
          <w:color w:val="000000" w:themeColor="text1"/>
          <w:sz w:val="24"/>
          <w:szCs w:val="24"/>
          <w:rtl/>
        </w:rPr>
        <w:t xml:space="preserve"> </w:t>
      </w:r>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 أن لا تغيب عنه الضوابط الشرعية أثناء دراسته </w:t>
      </w:r>
      <w:proofErr w:type="gramStart"/>
      <w:r w:rsidRPr="00282CC1">
        <w:rPr>
          <w:rFonts w:ascii="Simplified Arabic" w:hAnsi="Simplified Arabic" w:cs="Simplified Arabic"/>
          <w:color w:val="000000" w:themeColor="text1"/>
          <w:sz w:val="24"/>
          <w:szCs w:val="24"/>
          <w:rtl/>
        </w:rPr>
        <w:t>البحثية .</w:t>
      </w:r>
      <w:proofErr w:type="gramEnd"/>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أن يتحلى بالسر</w:t>
      </w:r>
      <w:r w:rsidR="007228FD" w:rsidRPr="00282CC1">
        <w:rPr>
          <w:rFonts w:ascii="Simplified Arabic" w:hAnsi="Simplified Arabic" w:cs="Simplified Arabic"/>
          <w:color w:val="000000" w:themeColor="text1"/>
          <w:sz w:val="24"/>
          <w:szCs w:val="24"/>
          <w:rtl/>
        </w:rPr>
        <w:t>ية التامة في البحوث التي يستخدم</w:t>
      </w:r>
      <w:r w:rsidRPr="00282CC1">
        <w:rPr>
          <w:rFonts w:ascii="Simplified Arabic" w:hAnsi="Simplified Arabic" w:cs="Simplified Arabic"/>
          <w:color w:val="000000" w:themeColor="text1"/>
          <w:sz w:val="24"/>
          <w:szCs w:val="24"/>
          <w:rtl/>
        </w:rPr>
        <w:t xml:space="preserve"> فيها عينات </w:t>
      </w:r>
      <w:proofErr w:type="gramStart"/>
      <w:r w:rsidRPr="00282CC1">
        <w:rPr>
          <w:rFonts w:ascii="Simplified Arabic" w:hAnsi="Simplified Arabic" w:cs="Simplified Arabic"/>
          <w:color w:val="000000" w:themeColor="text1"/>
          <w:sz w:val="24"/>
          <w:szCs w:val="24"/>
          <w:rtl/>
        </w:rPr>
        <w:t>بشرية .</w:t>
      </w:r>
      <w:proofErr w:type="gramEnd"/>
    </w:p>
    <w:p w:rsid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hint="cs"/>
          <w:color w:val="000000" w:themeColor="text1"/>
          <w:sz w:val="24"/>
          <w:szCs w:val="24"/>
        </w:rPr>
      </w:pPr>
      <w:r w:rsidRPr="00282CC1">
        <w:rPr>
          <w:rFonts w:ascii="Simplified Arabic" w:hAnsi="Simplified Arabic" w:cs="Simplified Arabic"/>
          <w:color w:val="000000" w:themeColor="text1"/>
          <w:sz w:val="24"/>
          <w:szCs w:val="24"/>
          <w:rtl/>
        </w:rPr>
        <w:t xml:space="preserve">التأني في إصدار الأحكام وذلك وفق النتائج التي </w:t>
      </w:r>
      <w:proofErr w:type="gramStart"/>
      <w:r w:rsidRPr="00282CC1">
        <w:rPr>
          <w:rFonts w:ascii="Simplified Arabic" w:hAnsi="Simplified Arabic" w:cs="Simplified Arabic"/>
          <w:color w:val="000000" w:themeColor="text1"/>
          <w:sz w:val="24"/>
          <w:szCs w:val="24"/>
          <w:rtl/>
        </w:rPr>
        <w:t>تم</w:t>
      </w:r>
      <w:proofErr w:type="gramEnd"/>
      <w:r w:rsidRPr="00282CC1">
        <w:rPr>
          <w:rFonts w:ascii="Simplified Arabic" w:hAnsi="Simplified Arabic" w:cs="Simplified Arabic"/>
          <w:color w:val="000000" w:themeColor="text1"/>
          <w:sz w:val="24"/>
          <w:szCs w:val="24"/>
          <w:rtl/>
        </w:rPr>
        <w:t xml:space="preserve"> التوصل إليها </w:t>
      </w:r>
    </w:p>
    <w:p w:rsidR="005422C5" w:rsidRPr="00282CC1" w:rsidRDefault="005422C5" w:rsidP="00635346">
      <w:pPr>
        <w:pStyle w:val="a7"/>
        <w:numPr>
          <w:ilvl w:val="0"/>
          <w:numId w:val="2"/>
        </w:numPr>
        <w:tabs>
          <w:tab w:val="left" w:pos="139"/>
          <w:tab w:val="left" w:pos="423"/>
        </w:tabs>
        <w:spacing w:after="0" w:line="240" w:lineRule="auto"/>
        <w:ind w:right="-284"/>
        <w:jc w:val="both"/>
        <w:rPr>
          <w:rFonts w:ascii="Simplified Arabic" w:hAnsi="Simplified Arabic" w:cs="Simplified Arabic"/>
          <w:color w:val="000000" w:themeColor="text1"/>
          <w:sz w:val="24"/>
          <w:szCs w:val="24"/>
          <w:rtl/>
        </w:rPr>
      </w:pPr>
      <w:r w:rsidRPr="00282CC1">
        <w:rPr>
          <w:rFonts w:ascii="Simplified Arabic" w:hAnsi="Simplified Arabic" w:cs="Simplified Arabic"/>
          <w:color w:val="000000" w:themeColor="text1"/>
          <w:sz w:val="24"/>
          <w:szCs w:val="24"/>
          <w:rtl/>
        </w:rPr>
        <w:t xml:space="preserve">عدم الاعتماد على مراجع قديمة أو </w:t>
      </w:r>
      <w:proofErr w:type="gramStart"/>
      <w:r w:rsidRPr="00282CC1">
        <w:rPr>
          <w:rFonts w:ascii="Simplified Arabic" w:hAnsi="Simplified Arabic" w:cs="Simplified Arabic"/>
          <w:color w:val="000000" w:themeColor="text1"/>
          <w:sz w:val="24"/>
          <w:szCs w:val="24"/>
          <w:rtl/>
        </w:rPr>
        <w:t>مقالات</w:t>
      </w:r>
      <w:proofErr w:type="gramEnd"/>
      <w:r w:rsidRPr="00282CC1">
        <w:rPr>
          <w:rFonts w:ascii="Simplified Arabic" w:hAnsi="Simplified Arabic" w:cs="Simplified Arabic"/>
          <w:color w:val="000000" w:themeColor="text1"/>
          <w:sz w:val="24"/>
          <w:szCs w:val="24"/>
          <w:rtl/>
        </w:rPr>
        <w:t xml:space="preserve"> في الجرائد مكتوبة للاستهلاك المحلي</w:t>
      </w:r>
      <w:r w:rsidRPr="00282CC1">
        <w:rPr>
          <w:rFonts w:ascii="Simplified Arabic" w:hAnsi="Simplified Arabic" w:cs="Simplified Arabic"/>
          <w:color w:val="000000" w:themeColor="text1"/>
          <w:sz w:val="24"/>
          <w:szCs w:val="24"/>
        </w:rPr>
        <w:t>.</w:t>
      </w:r>
      <w:r w:rsidRPr="00282CC1">
        <w:rPr>
          <w:rFonts w:ascii="Simplified Arabic" w:hAnsi="Simplified Arabic" w:cs="Simplified Arabic"/>
          <w:color w:val="000000" w:themeColor="text1"/>
          <w:sz w:val="24"/>
          <w:szCs w:val="24"/>
        </w:rPr>
        <w:br/>
      </w:r>
      <w:r w:rsidR="007228FD" w:rsidRPr="00282CC1">
        <w:rPr>
          <w:rFonts w:ascii="Simplified Arabic" w:hAnsi="Simplified Arabic" w:cs="Simplified Arabic"/>
          <w:color w:val="000000" w:themeColor="text1"/>
          <w:sz w:val="24"/>
          <w:szCs w:val="24"/>
          <w:rtl/>
        </w:rPr>
        <w:t>(</w:t>
      </w:r>
      <w:r w:rsidRPr="00282CC1">
        <w:rPr>
          <w:rFonts w:ascii="Simplified Arabic" w:hAnsi="Simplified Arabic" w:cs="Simplified Arabic"/>
          <w:color w:val="000000" w:themeColor="text1"/>
          <w:sz w:val="24"/>
          <w:szCs w:val="24"/>
          <w:rtl/>
        </w:rPr>
        <w:t xml:space="preserve">عبيدات </w:t>
      </w:r>
      <w:r w:rsidR="007228FD" w:rsidRPr="00282CC1">
        <w:rPr>
          <w:rFonts w:ascii="Simplified Arabic" w:hAnsi="Simplified Arabic" w:cs="Simplified Arabic"/>
          <w:color w:val="000000" w:themeColor="text1"/>
          <w:sz w:val="24"/>
          <w:szCs w:val="24"/>
          <w:rtl/>
        </w:rPr>
        <w:t xml:space="preserve">، عدس، عبدالرحمن </w:t>
      </w:r>
      <w:r w:rsidRPr="00282CC1">
        <w:rPr>
          <w:rFonts w:ascii="Simplified Arabic" w:hAnsi="Simplified Arabic" w:cs="Simplified Arabic"/>
          <w:color w:val="000000" w:themeColor="text1"/>
          <w:sz w:val="24"/>
          <w:szCs w:val="24"/>
          <w:rtl/>
        </w:rPr>
        <w:t xml:space="preserve">1987) </w:t>
      </w:r>
    </w:p>
    <w:p w:rsidR="005C0D80" w:rsidRPr="00260047" w:rsidRDefault="005C0D80" w:rsidP="00635346">
      <w:pPr>
        <w:spacing w:after="0" w:line="240" w:lineRule="auto"/>
        <w:jc w:val="both"/>
        <w:rPr>
          <w:rFonts w:ascii="Simplified Arabic" w:hAnsi="Simplified Arabic" w:cs="Simplified Arabic"/>
          <w:b/>
          <w:bCs/>
          <w:color w:val="000000" w:themeColor="text1"/>
          <w:sz w:val="26"/>
          <w:szCs w:val="26"/>
        </w:rPr>
      </w:pPr>
      <w:proofErr w:type="gramStart"/>
      <w:r w:rsidRPr="00260047">
        <w:rPr>
          <w:rFonts w:ascii="Simplified Arabic" w:hAnsi="Simplified Arabic" w:cs="Simplified Arabic"/>
          <w:b/>
          <w:bCs/>
          <w:color w:val="000000" w:themeColor="text1"/>
          <w:sz w:val="26"/>
          <w:szCs w:val="26"/>
          <w:rtl/>
        </w:rPr>
        <w:t>صفات</w:t>
      </w:r>
      <w:proofErr w:type="gramEnd"/>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البحث</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العلمي</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الجيد</w:t>
      </w:r>
      <w:r w:rsidRPr="00260047">
        <w:rPr>
          <w:rFonts w:ascii="Simplified Arabic" w:hAnsi="Simplified Arabic" w:cs="Simplified Arabic"/>
          <w:b/>
          <w:bCs/>
          <w:color w:val="000000" w:themeColor="text1"/>
          <w:sz w:val="26"/>
          <w:szCs w:val="26"/>
        </w:rPr>
        <w:t xml:space="preserve"> </w:t>
      </w:r>
    </w:p>
    <w:p w:rsidR="005C0D80" w:rsidRPr="00260047" w:rsidRDefault="005C0D80"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t xml:space="preserve">يتصف البحث العلمي الجيد </w:t>
      </w:r>
      <w:proofErr w:type="gramStart"/>
      <w:r w:rsidRPr="00260047">
        <w:rPr>
          <w:rFonts w:ascii="Simplified Arabic" w:hAnsi="Simplified Arabic" w:cs="Simplified Arabic"/>
          <w:b/>
          <w:bCs/>
          <w:color w:val="000000" w:themeColor="text1"/>
          <w:sz w:val="26"/>
          <w:szCs w:val="26"/>
          <w:rtl/>
        </w:rPr>
        <w:t>بأنه  :</w:t>
      </w:r>
      <w:proofErr w:type="gramEnd"/>
      <w:r w:rsidRPr="00260047">
        <w:rPr>
          <w:rFonts w:ascii="Simplified Arabic" w:hAnsi="Simplified Arabic" w:cs="Simplified Arabic"/>
          <w:b/>
          <w:bCs/>
          <w:color w:val="000000" w:themeColor="text1"/>
          <w:sz w:val="26"/>
          <w:szCs w:val="26"/>
          <w:rtl/>
        </w:rPr>
        <w:t>-</w:t>
      </w:r>
    </w:p>
    <w:p w:rsidR="005C0D80" w:rsidRPr="00057A7D" w:rsidRDefault="005C0D80" w:rsidP="00635346">
      <w:pPr>
        <w:pStyle w:val="a7"/>
        <w:numPr>
          <w:ilvl w:val="0"/>
          <w:numId w:val="3"/>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عملية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منظمة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تسعى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وراء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الحقيقة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للحصول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الحلول</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المطلوبة</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لمشكلة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اجتماعية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 تطبيقية</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عملية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منطقية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يأخذ</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عاتقه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التقدم</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في</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مشكلته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بحقائق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وخطوات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متتابعة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متناغمة</w:t>
      </w:r>
    </w:p>
    <w:p w:rsidR="005C0D80" w:rsidRPr="00057A7D" w:rsidRDefault="005C0D80" w:rsidP="00635346">
      <w:pPr>
        <w:autoSpaceDE w:val="0"/>
        <w:autoSpaceDN w:val="0"/>
        <w:adjustRightInd w:val="0"/>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يدعم</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بعضها</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البعض</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autoSpaceDE w:val="0"/>
        <w:autoSpaceDN w:val="0"/>
        <w:adjustRightInd w:val="0"/>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عملية</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تجريبية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تنبع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الواقع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وتنتهي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حيث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ملاحظاته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وعملياته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وتنفيذه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وتطبيق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نتائجه</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عملية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موثوقة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قابلة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للتكرار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والوصول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لنفس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النتائج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نتائج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متشابهة</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عملية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نشطة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موضوعية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وجادة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ومتأنية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تتطلب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خبرة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عالية</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ليكون</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قادرًا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تخطيط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p>
    <w:p w:rsidR="005C0D80" w:rsidRPr="00057A7D" w:rsidRDefault="005C0D80" w:rsidP="00635346">
      <w:pPr>
        <w:autoSpaceDE w:val="0"/>
        <w:autoSpaceDN w:val="0"/>
        <w:adjustRightInd w:val="0"/>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وتنفيذه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وتقويم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نتائجه،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الأنانية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يتطلب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التضحية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وإنكار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الذات</w:t>
      </w:r>
      <w:r w:rsidRPr="00057A7D">
        <w:rPr>
          <w:rFonts w:ascii="Simplified Arabic" w:hAnsi="Simplified Arabic" w:cs="Simplified Arabic"/>
          <w:color w:val="000000" w:themeColor="text1"/>
          <w:sz w:val="24"/>
          <w:szCs w:val="24"/>
        </w:rPr>
        <w:t>.</w:t>
      </w:r>
      <w:r w:rsidRPr="00057A7D">
        <w:rPr>
          <w:rFonts w:ascii="Simplified Arabic" w:hAnsi="Simplified Arabic" w:cs="Simplified Arabic"/>
          <w:color w:val="000000" w:themeColor="text1"/>
          <w:sz w:val="24"/>
          <w:szCs w:val="24"/>
          <w:rtl/>
        </w:rPr>
        <w:t xml:space="preserve"> </w:t>
      </w:r>
      <w:r w:rsidR="00F462BC"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ملحم،</w:t>
      </w:r>
      <w:r w:rsidRPr="00057A7D">
        <w:rPr>
          <w:rFonts w:ascii="Simplified Arabic" w:hAnsi="Simplified Arabic" w:cs="Simplified Arabic"/>
          <w:color w:val="000000" w:themeColor="text1"/>
          <w:sz w:val="24"/>
          <w:szCs w:val="24"/>
        </w:rPr>
        <w:t xml:space="preserve"> </w:t>
      </w:r>
      <w:r w:rsidR="00F462BC" w:rsidRPr="00057A7D">
        <w:rPr>
          <w:rFonts w:ascii="Simplified Arabic" w:hAnsi="Simplified Arabic" w:cs="Simplified Arabic"/>
          <w:color w:val="000000" w:themeColor="text1"/>
          <w:sz w:val="24"/>
          <w:szCs w:val="24"/>
          <w:rtl/>
        </w:rPr>
        <w:t>2000</w:t>
      </w:r>
      <w:r w:rsidRPr="00057A7D">
        <w:rPr>
          <w:rFonts w:ascii="Simplified Arabic" w:hAnsi="Simplified Arabic" w:cs="Simplified Arabic"/>
          <w:color w:val="000000" w:themeColor="text1"/>
          <w:sz w:val="24"/>
          <w:szCs w:val="24"/>
        </w:rPr>
        <w:t xml:space="preserve"> </w:t>
      </w:r>
      <w:r w:rsidR="00F462BC" w:rsidRPr="00057A7D">
        <w:rPr>
          <w:rFonts w:ascii="Simplified Arabic" w:hAnsi="Simplified Arabic" w:cs="Simplified Arabic"/>
          <w:color w:val="000000" w:themeColor="text1"/>
          <w:sz w:val="24"/>
          <w:szCs w:val="24"/>
          <w:rtl/>
        </w:rPr>
        <w:t>)</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أن يكون عنوان البحث معبرا بدقة عما يتم مناقشته في البحث وأن يكون جديدا </w:t>
      </w:r>
      <w:proofErr w:type="gramStart"/>
      <w:r w:rsidRPr="00057A7D">
        <w:rPr>
          <w:rFonts w:ascii="Simplified Arabic" w:hAnsi="Simplified Arabic" w:cs="Simplified Arabic"/>
          <w:color w:val="000000" w:themeColor="text1"/>
          <w:sz w:val="24"/>
          <w:szCs w:val="24"/>
          <w:rtl/>
        </w:rPr>
        <w:t>مبتكراً ،</w:t>
      </w:r>
      <w:proofErr w:type="gramEnd"/>
      <w:r w:rsidRPr="00057A7D">
        <w:rPr>
          <w:rFonts w:ascii="Simplified Arabic" w:hAnsi="Simplified Arabic" w:cs="Simplified Arabic"/>
          <w:color w:val="000000" w:themeColor="text1"/>
          <w:sz w:val="24"/>
          <w:szCs w:val="24"/>
          <w:rtl/>
        </w:rPr>
        <w:t xml:space="preserve"> وأن تتبين منه حدود الموضوع وأبعاده ، و</w:t>
      </w:r>
      <w:r w:rsidR="00F462BC" w:rsidRPr="00057A7D">
        <w:rPr>
          <w:rFonts w:ascii="Simplified Arabic" w:hAnsi="Simplified Arabic" w:cs="Simplified Arabic"/>
          <w:color w:val="000000" w:themeColor="text1"/>
          <w:sz w:val="24"/>
          <w:szCs w:val="24"/>
          <w:rtl/>
        </w:rPr>
        <w:t>أ</w:t>
      </w:r>
      <w:r w:rsidRPr="00057A7D">
        <w:rPr>
          <w:rFonts w:ascii="Simplified Arabic" w:hAnsi="Simplified Arabic" w:cs="Simplified Arabic"/>
          <w:color w:val="000000" w:themeColor="text1"/>
          <w:sz w:val="24"/>
          <w:szCs w:val="24"/>
          <w:rtl/>
        </w:rPr>
        <w:t xml:space="preserve">ن يصاغ ضمن حدود موضوعية وزمنية ومكانية واضحة المعالم و أن تتوفر فيه الشمولية و الوضوح و الدلالة </w:t>
      </w:r>
      <w:r w:rsidR="00F462BC" w:rsidRPr="00057A7D">
        <w:rPr>
          <w:rFonts w:ascii="Simplified Arabic" w:hAnsi="Simplified Arabic" w:cs="Simplified Arabic"/>
          <w:color w:val="000000" w:themeColor="text1"/>
          <w:sz w:val="24"/>
          <w:szCs w:val="24"/>
          <w:rtl/>
        </w:rPr>
        <w:t>.</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وضوح</w:t>
      </w:r>
      <w:proofErr w:type="gramEnd"/>
      <w:r w:rsidRPr="00057A7D">
        <w:rPr>
          <w:rFonts w:ascii="Simplified Arabic" w:hAnsi="Simplified Arabic" w:cs="Simplified Arabic"/>
          <w:color w:val="000000" w:themeColor="text1"/>
          <w:sz w:val="24"/>
          <w:szCs w:val="24"/>
          <w:rtl/>
        </w:rPr>
        <w:t xml:space="preserve"> الأسلوب: يجب أن يكون البحث الجيد مكتوب بأسلوب واضح، ومقروء، ومشوق، مع مراعاة السلامة اللغوية</w:t>
      </w:r>
      <w:r w:rsidR="00282CC1">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 xml:space="preserve"> </w:t>
      </w:r>
    </w:p>
    <w:p w:rsidR="005C0D80" w:rsidRPr="00057A7D" w:rsidRDefault="005C0D80" w:rsidP="00635346">
      <w:pPr>
        <w:pStyle w:val="a7"/>
        <w:numPr>
          <w:ilvl w:val="0"/>
          <w:numId w:val="4"/>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الترابط بين أجزاء البحث: ضرورة ترابط أقسام البحث وأجزاءه المختلفة </w:t>
      </w:r>
      <w:proofErr w:type="gramStart"/>
      <w:r w:rsidRPr="00057A7D">
        <w:rPr>
          <w:rFonts w:ascii="Simplified Arabic" w:hAnsi="Simplified Arabic" w:cs="Simplified Arabic"/>
          <w:color w:val="000000" w:themeColor="text1"/>
          <w:sz w:val="24"/>
          <w:szCs w:val="24"/>
          <w:rtl/>
        </w:rPr>
        <w:t>وانسجامها</w:t>
      </w:r>
      <w:proofErr w:type="gramEnd"/>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خطة </w:t>
      </w:r>
      <w:proofErr w:type="gramStart"/>
      <w:r w:rsidRPr="00057A7D">
        <w:rPr>
          <w:rFonts w:ascii="Simplified Arabic" w:hAnsi="Simplified Arabic" w:cs="Simplified Arabic"/>
          <w:color w:val="000000" w:themeColor="text1"/>
          <w:sz w:val="24"/>
          <w:szCs w:val="24"/>
          <w:rtl/>
        </w:rPr>
        <w:t>البحث :</w:t>
      </w:r>
      <w:proofErr w:type="gramEnd"/>
      <w:r w:rsidRPr="00057A7D">
        <w:rPr>
          <w:rFonts w:ascii="Simplified Arabic" w:hAnsi="Simplified Arabic" w:cs="Simplified Arabic"/>
          <w:color w:val="000000" w:themeColor="text1"/>
          <w:sz w:val="24"/>
          <w:szCs w:val="24"/>
          <w:rtl/>
        </w:rPr>
        <w:t xml:space="preserve"> لا تخلو من ثلاثة أمور جوهرية ( المشروع الرئيس في البحث أو المشكلة – الأفكار الرئيسة والأخرى المساعدة – الوثائق والمصادر ).</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عناصر </w:t>
      </w:r>
      <w:proofErr w:type="gramStart"/>
      <w:r w:rsidRPr="00057A7D">
        <w:rPr>
          <w:rFonts w:ascii="Simplified Arabic" w:hAnsi="Simplified Arabic" w:cs="Simplified Arabic"/>
          <w:color w:val="000000" w:themeColor="text1"/>
          <w:sz w:val="24"/>
          <w:szCs w:val="24"/>
          <w:rtl/>
        </w:rPr>
        <w:t>الخطة  تتضمن</w:t>
      </w:r>
      <w:proofErr w:type="gramEnd"/>
      <w:r w:rsidRPr="00057A7D">
        <w:rPr>
          <w:rFonts w:ascii="Simplified Arabic" w:hAnsi="Simplified Arabic" w:cs="Simplified Arabic"/>
          <w:color w:val="000000" w:themeColor="text1"/>
          <w:sz w:val="24"/>
          <w:szCs w:val="24"/>
          <w:rtl/>
        </w:rPr>
        <w:t xml:space="preserve"> عنوان البحث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أهمية البحث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تقرير الموضوع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تبويب البحث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منهج البحث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الدراسات السابقة </w:t>
      </w:r>
      <w:r w:rsidR="00C64089"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 xml:space="preserve">التعريفات </w:t>
      </w:r>
      <w:r w:rsidR="00C64089"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 xml:space="preserve"> تحديد المشكلة </w:t>
      </w:r>
      <w:r w:rsidR="00C64089"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جدولة مراحل البحث .</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أن</w:t>
      </w:r>
      <w:proofErr w:type="gramEnd"/>
      <w:r w:rsidRPr="00057A7D">
        <w:rPr>
          <w:rFonts w:ascii="Simplified Arabic" w:hAnsi="Simplified Arabic" w:cs="Simplified Arabic"/>
          <w:color w:val="000000" w:themeColor="text1"/>
          <w:sz w:val="24"/>
          <w:szCs w:val="24"/>
          <w:rtl/>
        </w:rPr>
        <w:t xml:space="preserve"> يكون هدف البحث محددا وواضحا بحيث يمكن تتبع الدراسة إلى نهايتها</w:t>
      </w:r>
      <w:r w:rsidRPr="00057A7D">
        <w:rPr>
          <w:rFonts w:ascii="Simplified Arabic" w:hAnsi="Simplified Arabic" w:cs="Simplified Arabic"/>
          <w:color w:val="000000" w:themeColor="text1"/>
          <w:sz w:val="24"/>
          <w:szCs w:val="24"/>
        </w:rPr>
        <w:t>.</w:t>
      </w:r>
    </w:p>
    <w:p w:rsidR="007243E5"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أن</w:t>
      </w:r>
      <w:proofErr w:type="gramEnd"/>
      <w:r w:rsidRPr="00057A7D">
        <w:rPr>
          <w:rFonts w:ascii="Simplified Arabic" w:hAnsi="Simplified Arabic" w:cs="Simplified Arabic"/>
          <w:color w:val="000000" w:themeColor="text1"/>
          <w:sz w:val="24"/>
          <w:szCs w:val="24"/>
          <w:rtl/>
        </w:rPr>
        <w:t xml:space="preserve"> يراعى الترتيب المنطقي في الأبواب والفصول والفقرات</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أن</w:t>
      </w:r>
      <w:proofErr w:type="gramEnd"/>
      <w:r w:rsidRPr="00057A7D">
        <w:rPr>
          <w:rFonts w:ascii="Simplified Arabic" w:hAnsi="Simplified Arabic" w:cs="Simplified Arabic"/>
          <w:color w:val="000000" w:themeColor="text1"/>
          <w:sz w:val="24"/>
          <w:szCs w:val="24"/>
          <w:rtl/>
        </w:rPr>
        <w:t xml:space="preserve"> يكون هناك تناسب في حجم الأبواب والفصول والمباحث</w:t>
      </w:r>
      <w:r w:rsidRPr="00057A7D">
        <w:rPr>
          <w:rFonts w:ascii="Simplified Arabic" w:hAnsi="Simplified Arabic" w:cs="Simplified Arabic"/>
          <w:color w:val="000000" w:themeColor="text1"/>
          <w:sz w:val="24"/>
          <w:szCs w:val="24"/>
        </w:rPr>
        <w:t>.</w:t>
      </w:r>
    </w:p>
    <w:p w:rsidR="005C0D80" w:rsidRPr="00057A7D" w:rsidRDefault="005C0D80" w:rsidP="00635346">
      <w:pPr>
        <w:pStyle w:val="a7"/>
        <w:numPr>
          <w:ilvl w:val="0"/>
          <w:numId w:val="3"/>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أن يكون البحث في مجموعه وحدة واحدة ،أي أن يحكمه </w:t>
      </w:r>
      <w:r w:rsidR="00C64089" w:rsidRPr="00057A7D">
        <w:rPr>
          <w:rFonts w:ascii="Simplified Arabic" w:hAnsi="Simplified Arabic" w:cs="Simplified Arabic"/>
          <w:color w:val="000000" w:themeColor="text1"/>
          <w:sz w:val="24"/>
          <w:szCs w:val="24"/>
          <w:rtl/>
        </w:rPr>
        <w:t>تصاعد الأفكار</w:t>
      </w:r>
      <w:r w:rsidRPr="00057A7D">
        <w:rPr>
          <w:rFonts w:ascii="Simplified Arabic" w:hAnsi="Simplified Arabic" w:cs="Simplified Arabic"/>
          <w:color w:val="000000" w:themeColor="text1"/>
          <w:sz w:val="24"/>
          <w:szCs w:val="24"/>
          <w:rtl/>
        </w:rPr>
        <w:t xml:space="preserve"> ابتداء</w:t>
      </w:r>
      <w:r w:rsidR="007243E5"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 افتراضات البحث حتى الوصول إلى النتائج</w:t>
      </w:r>
      <w:r w:rsidRPr="00057A7D">
        <w:rPr>
          <w:rFonts w:ascii="Simplified Arabic" w:hAnsi="Simplified Arabic" w:cs="Simplified Arabic"/>
          <w:color w:val="000000" w:themeColor="text1"/>
          <w:sz w:val="24"/>
          <w:szCs w:val="24"/>
        </w:rPr>
        <w:t>.</w:t>
      </w:r>
      <w:r w:rsidRPr="00057A7D">
        <w:rPr>
          <w:rFonts w:ascii="Simplified Arabic" w:hAnsi="Simplified Arabic" w:cs="Simplified Arabic"/>
          <w:color w:val="000000" w:themeColor="text1"/>
          <w:sz w:val="24"/>
          <w:szCs w:val="24"/>
          <w:shd w:val="clear" w:color="auto" w:fill="FFFFFF"/>
          <w:rtl/>
        </w:rPr>
        <w:t xml:space="preserve"> </w:t>
      </w:r>
      <w:r w:rsidR="007243E5" w:rsidRPr="00057A7D">
        <w:rPr>
          <w:rFonts w:ascii="Simplified Arabic" w:hAnsi="Simplified Arabic" w:cs="Simplified Arabic"/>
          <w:color w:val="000000" w:themeColor="text1"/>
          <w:sz w:val="24"/>
          <w:szCs w:val="24"/>
          <w:shd w:val="clear" w:color="auto" w:fill="FFFFFF"/>
          <w:rtl/>
        </w:rPr>
        <w:t>(</w:t>
      </w:r>
      <w:r w:rsidRPr="00057A7D">
        <w:rPr>
          <w:rFonts w:ascii="Simplified Arabic" w:hAnsi="Simplified Arabic" w:cs="Simplified Arabic"/>
          <w:color w:val="000000" w:themeColor="text1"/>
          <w:sz w:val="24"/>
          <w:szCs w:val="24"/>
          <w:shd w:val="clear" w:color="auto" w:fill="FFFFFF"/>
          <w:rtl/>
        </w:rPr>
        <w:t xml:space="preserve"> الهواري </w:t>
      </w:r>
      <w:r w:rsidR="007243E5" w:rsidRPr="00057A7D">
        <w:rPr>
          <w:rFonts w:ascii="Simplified Arabic" w:hAnsi="Simplified Arabic" w:cs="Simplified Arabic"/>
          <w:color w:val="000000" w:themeColor="text1"/>
          <w:sz w:val="24"/>
          <w:szCs w:val="24"/>
          <w:rtl/>
        </w:rPr>
        <w:t>1433)</w:t>
      </w:r>
    </w:p>
    <w:p w:rsidR="00282CC1" w:rsidRDefault="00282CC1" w:rsidP="00635346">
      <w:pPr>
        <w:spacing w:after="0" w:line="240" w:lineRule="auto"/>
        <w:jc w:val="both"/>
        <w:rPr>
          <w:rFonts w:hint="cs"/>
          <w:b/>
          <w:bCs/>
          <w:color w:val="404040"/>
          <w:sz w:val="26"/>
          <w:szCs w:val="26"/>
          <w:shd w:val="clear" w:color="auto" w:fill="FFFFFF"/>
          <w:rtl/>
        </w:rPr>
      </w:pPr>
    </w:p>
    <w:p w:rsidR="00635346" w:rsidRDefault="00635346" w:rsidP="00635346">
      <w:pPr>
        <w:spacing w:after="0" w:line="240" w:lineRule="auto"/>
        <w:jc w:val="both"/>
        <w:rPr>
          <w:rFonts w:cs="AL-Mohanad" w:hint="cs"/>
          <w:sz w:val="24"/>
          <w:szCs w:val="24"/>
          <w:rtl/>
        </w:rPr>
      </w:pPr>
      <w:r w:rsidRPr="00260047">
        <w:rPr>
          <w:rFonts w:ascii="Simplified Arabic" w:hAnsi="Simplified Arabic" w:cs="Simplified Arabic"/>
          <w:b/>
          <w:bCs/>
          <w:color w:val="000000" w:themeColor="text1"/>
          <w:sz w:val="26"/>
          <w:szCs w:val="26"/>
          <w:rtl/>
        </w:rPr>
        <w:lastRenderedPageBreak/>
        <w:t xml:space="preserve">الشراكة المجتمعية </w:t>
      </w:r>
    </w:p>
    <w:p w:rsidR="00635346" w:rsidRPr="00635346" w:rsidRDefault="00635346" w:rsidP="00635346">
      <w:pPr>
        <w:spacing w:after="0" w:line="240" w:lineRule="auto"/>
        <w:jc w:val="both"/>
        <w:rPr>
          <w:rFonts w:ascii="Simplified Arabic" w:hAnsi="Simplified Arabic" w:cs="Simplified Arabic" w:hint="cs"/>
          <w:color w:val="000000" w:themeColor="text1"/>
          <w:sz w:val="24"/>
          <w:szCs w:val="24"/>
          <w:rtl/>
        </w:rPr>
      </w:pPr>
      <w:r w:rsidRPr="00635346">
        <w:rPr>
          <w:rFonts w:ascii="Simplified Arabic" w:hAnsi="Simplified Arabic" w:cs="Simplified Arabic" w:hint="cs"/>
          <w:color w:val="000000" w:themeColor="text1"/>
          <w:sz w:val="24"/>
          <w:szCs w:val="24"/>
          <w:rtl/>
        </w:rPr>
        <w:t>تنطلق فكرة تطوير الشراكة المجتمعية من ضرورة وضع الجامعات والمؤسسات البحثية في الاعتبار الدور المطلوب منها في التوجه لخدمة القاعدة العريضة من المؤسسات الصغيرة والمتوسطة التي تمثل قطاعاً أساسياً من اقتصاد المجتمع، بجانب الدور المنوط بها في مجال الشراكة مع المؤسسات الاقتصادية الكبيرة؛ يتطلب تفعيل هذا المفهوم تنفيذ سلسلة من الإجراءات والمبادرات على المستويات الحكومية والمؤسسية، تهدف إلى إزالة أي عقبات تعترض هذه الشراكة وتحفيز الأطراف المعنية</w:t>
      </w:r>
      <w:r>
        <w:rPr>
          <w:rFonts w:ascii="Simplified Arabic" w:hAnsi="Simplified Arabic" w:cs="Simplified Arabic" w:hint="cs"/>
          <w:color w:val="000000" w:themeColor="text1"/>
          <w:sz w:val="24"/>
          <w:szCs w:val="24"/>
          <w:rtl/>
        </w:rPr>
        <w:t xml:space="preserve"> (التركي ،أبو العلا)</w:t>
      </w:r>
    </w:p>
    <w:p w:rsidR="00282CC1" w:rsidRDefault="005A555E" w:rsidP="00635346">
      <w:pPr>
        <w:spacing w:after="0" w:line="240" w:lineRule="auto"/>
        <w:jc w:val="both"/>
        <w:rPr>
          <w:rFonts w:ascii="Simplified Arabic" w:hAnsi="Simplified Arabic" w:cs="Simplified Arabic" w:hint="cs"/>
          <w:b/>
          <w:bCs/>
          <w:color w:val="000000" w:themeColor="text1"/>
          <w:sz w:val="26"/>
          <w:szCs w:val="26"/>
          <w:rtl/>
        </w:rPr>
      </w:pPr>
      <w:r w:rsidRPr="00260047">
        <w:rPr>
          <w:rFonts w:ascii="Simplified Arabic" w:hAnsi="Simplified Arabic" w:cs="Simplified Arabic"/>
          <w:b/>
          <w:bCs/>
          <w:color w:val="000000" w:themeColor="text1"/>
          <w:sz w:val="26"/>
          <w:szCs w:val="26"/>
          <w:rtl/>
        </w:rPr>
        <w:t xml:space="preserve">الشراكة المجتمعية </w:t>
      </w:r>
      <w:r w:rsidR="00282CC1">
        <w:rPr>
          <w:rFonts w:ascii="Simplified Arabic" w:hAnsi="Simplified Arabic" w:cs="Simplified Arabic" w:hint="cs"/>
          <w:b/>
          <w:bCs/>
          <w:color w:val="000000" w:themeColor="text1"/>
          <w:sz w:val="26"/>
          <w:szCs w:val="26"/>
          <w:rtl/>
        </w:rPr>
        <w:t>في البحث العلمي</w:t>
      </w:r>
    </w:p>
    <w:p w:rsidR="005A555E" w:rsidRPr="00057A7D" w:rsidRDefault="00282CC1" w:rsidP="00635346">
      <w:pPr>
        <w:spacing w:after="0" w:line="240" w:lineRule="auto"/>
        <w:jc w:val="both"/>
        <w:rPr>
          <w:rFonts w:ascii="Simplified Arabic" w:hAnsi="Simplified Arabic" w:cs="Simplified Arabic"/>
          <w:color w:val="000000" w:themeColor="text1"/>
          <w:sz w:val="24"/>
          <w:szCs w:val="24"/>
          <w:rtl/>
        </w:rPr>
      </w:pPr>
      <w:r w:rsidRPr="00282CC1">
        <w:rPr>
          <w:rFonts w:ascii="Simplified Arabic" w:hAnsi="Simplified Arabic" w:cs="Simplified Arabic" w:hint="cs"/>
          <w:color w:val="000000" w:themeColor="text1"/>
          <w:sz w:val="24"/>
          <w:szCs w:val="24"/>
          <w:rtl/>
        </w:rPr>
        <w:t xml:space="preserve">هي </w:t>
      </w:r>
      <w:r w:rsidR="005A555E" w:rsidRPr="00057A7D">
        <w:rPr>
          <w:rFonts w:ascii="Simplified Arabic" w:hAnsi="Simplified Arabic" w:cs="Simplified Arabic"/>
          <w:color w:val="000000" w:themeColor="text1"/>
          <w:sz w:val="24"/>
          <w:szCs w:val="24"/>
          <w:rtl/>
        </w:rPr>
        <w:t>كل نشاط تعاوني وهادف يتم بين كل من المؤسسات الاقتصادية أو الخدمية بمختلف أنماطها (حكومي– خاص– مجتمع مدني) وبين المؤسسات العلمية بهدف القيام بمشروع علمي محدد (بحثي– استشاري– تدريبي– كرسي للبحث...إلخ )، وفق إطار تعاقدي، يحفظ لكلا الطرفين مصلحتهما في ذلك</w:t>
      </w:r>
    </w:p>
    <w:p w:rsidR="005A555E" w:rsidRPr="00260047" w:rsidRDefault="008469D7"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hint="cs"/>
          <w:b/>
          <w:bCs/>
          <w:color w:val="000000" w:themeColor="text1"/>
          <w:sz w:val="26"/>
          <w:szCs w:val="26"/>
          <w:rtl/>
        </w:rPr>
        <w:t xml:space="preserve">مميزات </w:t>
      </w:r>
      <w:r w:rsidR="005A555E" w:rsidRPr="00260047">
        <w:rPr>
          <w:rFonts w:ascii="Simplified Arabic" w:hAnsi="Simplified Arabic" w:cs="Simplified Arabic"/>
          <w:b/>
          <w:bCs/>
          <w:color w:val="000000" w:themeColor="text1"/>
          <w:sz w:val="26"/>
          <w:szCs w:val="26"/>
          <w:rtl/>
        </w:rPr>
        <w:t xml:space="preserve">الشراكة المجتمعية </w:t>
      </w:r>
      <w:r w:rsidRPr="00260047">
        <w:rPr>
          <w:rFonts w:ascii="Simplified Arabic" w:hAnsi="Simplified Arabic" w:cs="Simplified Arabic" w:hint="cs"/>
          <w:b/>
          <w:bCs/>
          <w:color w:val="000000" w:themeColor="text1"/>
          <w:sz w:val="26"/>
          <w:szCs w:val="26"/>
          <w:rtl/>
        </w:rPr>
        <w:t>في البحث العلمي</w:t>
      </w:r>
    </w:p>
    <w:p w:rsidR="00282CC1" w:rsidRDefault="008469D7" w:rsidP="00635346">
      <w:pPr>
        <w:pStyle w:val="a7"/>
        <w:numPr>
          <w:ilvl w:val="0"/>
          <w:numId w:val="14"/>
        </w:numPr>
        <w:spacing w:line="240" w:lineRule="auto"/>
        <w:jc w:val="both"/>
        <w:rPr>
          <w:rFonts w:ascii="Simplified Arabic" w:hAnsi="Simplified Arabic" w:cs="Simplified Arabic" w:hint="cs"/>
          <w:color w:val="000000" w:themeColor="text1"/>
          <w:sz w:val="24"/>
          <w:szCs w:val="24"/>
        </w:rPr>
      </w:pPr>
      <w:r w:rsidRPr="00057A7D">
        <w:rPr>
          <w:rFonts w:ascii="Simplified Arabic" w:hAnsi="Simplified Arabic" w:cs="Simplified Arabic" w:hint="cs"/>
          <w:color w:val="000000" w:themeColor="text1"/>
          <w:sz w:val="24"/>
          <w:szCs w:val="24"/>
          <w:rtl/>
        </w:rPr>
        <w:t xml:space="preserve">1-  </w:t>
      </w:r>
      <w:r w:rsidR="005A555E" w:rsidRPr="00057A7D">
        <w:rPr>
          <w:rFonts w:ascii="Simplified Arabic" w:hAnsi="Simplified Arabic" w:cs="Simplified Arabic"/>
          <w:color w:val="000000" w:themeColor="text1"/>
          <w:sz w:val="24"/>
          <w:szCs w:val="24"/>
          <w:rtl/>
        </w:rPr>
        <w:t>إسهام القطاع الخاص من مؤسسات وشركات وهيئات وجمعيات وأفراد بدعم البحث العلمي من خلال تقديم الأموال النقدية أو العينية أو حتى المشاركة  بالجهود البدنية أو الأفكار الإبداعية المنتجة</w:t>
      </w:r>
    </w:p>
    <w:p w:rsidR="005A555E" w:rsidRPr="00057A7D" w:rsidRDefault="005A555E" w:rsidP="00635346">
      <w:pPr>
        <w:pStyle w:val="a7"/>
        <w:numPr>
          <w:ilvl w:val="0"/>
          <w:numId w:val="14"/>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 الـحمدان والأنصاري1428)</w:t>
      </w:r>
      <w:r w:rsidRPr="00057A7D">
        <w:rPr>
          <w:rFonts w:ascii="Simplified Arabic" w:hAnsi="Simplified Arabic" w:cs="Simplified Arabic"/>
          <w:color w:val="000000" w:themeColor="text1"/>
          <w:sz w:val="24"/>
          <w:szCs w:val="24"/>
        </w:rPr>
        <w:t>.</w:t>
      </w:r>
    </w:p>
    <w:p w:rsidR="008469D7" w:rsidRPr="00057A7D" w:rsidRDefault="008469D7" w:rsidP="00635346">
      <w:pPr>
        <w:pStyle w:val="a7"/>
        <w:numPr>
          <w:ilvl w:val="0"/>
          <w:numId w:val="1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hint="cs"/>
          <w:color w:val="000000" w:themeColor="text1"/>
          <w:sz w:val="24"/>
          <w:szCs w:val="24"/>
          <w:rtl/>
        </w:rPr>
        <w:t xml:space="preserve">2- </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تتـيح فرصـاً عظيمة ومغرية لأعضاء هيئة التدريس من ناحية التطبيق الميداني للبحوث؛ حيـث يوظف المشاركون مهاراتهم ومعارفهم لمواجهة التحديات والقـضايا التـي تكـون محور اهتمام الشركاء خارج نطاق أبوب الجامعة</w:t>
      </w:r>
      <w:r w:rsidRPr="00057A7D">
        <w:rPr>
          <w:rFonts w:ascii="Simplified Arabic" w:hAnsi="Simplified Arabic" w:cs="Simplified Arabic"/>
          <w:color w:val="000000" w:themeColor="text1"/>
          <w:sz w:val="24"/>
          <w:szCs w:val="24"/>
        </w:rPr>
        <w:t xml:space="preserve"> </w:t>
      </w:r>
      <w:r w:rsidR="00282CC1">
        <w:rPr>
          <w:rFonts w:ascii="Simplified Arabic" w:hAnsi="Simplified Arabic" w:cs="Simplified Arabic" w:hint="cs"/>
          <w:color w:val="000000" w:themeColor="text1"/>
          <w:sz w:val="24"/>
          <w:szCs w:val="24"/>
          <w:rtl/>
        </w:rPr>
        <w:t>.</w:t>
      </w:r>
    </w:p>
    <w:p w:rsidR="008469D7" w:rsidRPr="00057A7D" w:rsidRDefault="008469D7" w:rsidP="00635346">
      <w:pPr>
        <w:pStyle w:val="a7"/>
        <w:numPr>
          <w:ilvl w:val="0"/>
          <w:numId w:val="1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 xml:space="preserve">3- </w:t>
      </w:r>
      <w:r w:rsidRPr="00057A7D">
        <w:rPr>
          <w:rFonts w:ascii="Simplified Arabic" w:hAnsi="Simplified Arabic" w:cs="Simplified Arabic"/>
          <w:color w:val="000000" w:themeColor="text1"/>
          <w:sz w:val="24"/>
          <w:szCs w:val="24"/>
          <w:rtl/>
        </w:rPr>
        <w:t>تتيح الفرصة للأساتذة لإعادة تأهيلهم، وتحسين معرفتهم التي تتم داخل أسوار الجامعة، وتنتقل بها إلى الميدان الفعلي والحقيقي الذي يقـدم الفرصة للمعرفة المعززة لما يتم في الجامعة</w:t>
      </w:r>
      <w:r w:rsidR="00282CC1">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 xml:space="preserve"> </w:t>
      </w:r>
    </w:p>
    <w:p w:rsidR="008469D7" w:rsidRPr="00057A7D" w:rsidRDefault="008469D7" w:rsidP="00635346">
      <w:pPr>
        <w:pStyle w:val="a7"/>
        <w:numPr>
          <w:ilvl w:val="0"/>
          <w:numId w:val="1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hint="cs"/>
          <w:color w:val="000000" w:themeColor="text1"/>
          <w:sz w:val="24"/>
          <w:szCs w:val="24"/>
          <w:rtl/>
        </w:rPr>
        <w:t xml:space="preserve">4- </w:t>
      </w:r>
      <w:r w:rsidRPr="00057A7D">
        <w:rPr>
          <w:rFonts w:ascii="Simplified Arabic" w:hAnsi="Simplified Arabic" w:cs="Simplified Arabic"/>
          <w:color w:val="000000" w:themeColor="text1"/>
          <w:sz w:val="24"/>
          <w:szCs w:val="24"/>
          <w:rtl/>
        </w:rPr>
        <w:t>الشراكة البحثية بين مراكز البحث العلمي ممثلاً في الأساتذة  وبـين المجتمـع ممثلاً بالقطاع الخاص والشركات الكبرى والصغرى</w:t>
      </w:r>
      <w:r w:rsidRPr="00057A7D">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 xml:space="preserve">يتيح الفرصة للطرف الثـاني من تغيير وتطوير برامجه ومشاريعه ومنتجاته وفـقاً للمنهجية المتبعة في ضـوء مثل هذا التعاون بما يتناسب وحاجة المستفيدين وأهداف هذه </w:t>
      </w:r>
      <w:r w:rsidR="00282CC1">
        <w:rPr>
          <w:rFonts w:ascii="Simplified Arabic" w:hAnsi="Simplified Arabic" w:cs="Simplified Arabic" w:hint="cs"/>
          <w:color w:val="000000" w:themeColor="text1"/>
          <w:sz w:val="24"/>
          <w:szCs w:val="24"/>
          <w:rtl/>
        </w:rPr>
        <w:t>المؤسسات</w:t>
      </w:r>
      <w:r w:rsidRPr="00057A7D">
        <w:rPr>
          <w:rFonts w:ascii="Simplified Arabic" w:hAnsi="Simplified Arabic" w:cs="Simplified Arabic"/>
          <w:color w:val="000000" w:themeColor="text1"/>
          <w:sz w:val="24"/>
          <w:szCs w:val="24"/>
        </w:rPr>
        <w:t xml:space="preserve">. </w:t>
      </w:r>
    </w:p>
    <w:p w:rsidR="008469D7" w:rsidRPr="00057A7D" w:rsidRDefault="008469D7" w:rsidP="00635346">
      <w:pPr>
        <w:pStyle w:val="a7"/>
        <w:numPr>
          <w:ilvl w:val="0"/>
          <w:numId w:val="1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hint="cs"/>
          <w:color w:val="000000" w:themeColor="text1"/>
          <w:sz w:val="24"/>
          <w:szCs w:val="24"/>
          <w:rtl/>
        </w:rPr>
        <w:t xml:space="preserve">5- </w:t>
      </w:r>
      <w:r w:rsidRPr="00057A7D">
        <w:rPr>
          <w:rFonts w:ascii="Simplified Arabic" w:hAnsi="Simplified Arabic" w:cs="Simplified Arabic"/>
          <w:color w:val="000000" w:themeColor="text1"/>
          <w:sz w:val="24"/>
          <w:szCs w:val="24"/>
          <w:rtl/>
        </w:rPr>
        <w:t>تتيح الفرصة الثمينة لتبادل الخبرات بين الطـرفين، وكذل</w:t>
      </w:r>
      <w:r w:rsidR="00340B0C">
        <w:rPr>
          <w:rFonts w:ascii="Simplified Arabic" w:hAnsi="Simplified Arabic" w:cs="Simplified Arabic"/>
          <w:color w:val="000000" w:themeColor="text1"/>
          <w:sz w:val="24"/>
          <w:szCs w:val="24"/>
          <w:rtl/>
        </w:rPr>
        <w:t>ك من لهم علاقة بهما وهم من طلاب</w:t>
      </w:r>
      <w:r w:rsidR="00340B0C">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الجامعة والمتدربين والمساعدين للباحثين في الطرف الأول، ومن الموظفين والعمال والمهنيين في الطرف الثاني</w:t>
      </w:r>
      <w:r w:rsidRPr="00057A7D">
        <w:rPr>
          <w:rFonts w:ascii="Simplified Arabic" w:hAnsi="Simplified Arabic" w:cs="Simplified Arabic"/>
          <w:color w:val="000000" w:themeColor="text1"/>
          <w:sz w:val="24"/>
          <w:szCs w:val="24"/>
        </w:rPr>
        <w:t>.</w:t>
      </w:r>
    </w:p>
    <w:p w:rsidR="008469D7" w:rsidRPr="00057A7D" w:rsidRDefault="008469D7" w:rsidP="00635346">
      <w:pPr>
        <w:pStyle w:val="a7"/>
        <w:numPr>
          <w:ilvl w:val="0"/>
          <w:numId w:val="1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hint="cs"/>
          <w:color w:val="000000" w:themeColor="text1"/>
          <w:sz w:val="24"/>
          <w:szCs w:val="24"/>
          <w:rtl/>
        </w:rPr>
        <w:t xml:space="preserve">6- </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تعزيز</w:t>
      </w:r>
      <w:proofErr w:type="gramEnd"/>
      <w:r w:rsidRPr="00057A7D">
        <w:rPr>
          <w:rFonts w:ascii="Simplified Arabic" w:hAnsi="Simplified Arabic" w:cs="Simplified Arabic"/>
          <w:color w:val="000000" w:themeColor="text1"/>
          <w:sz w:val="24"/>
          <w:szCs w:val="24"/>
          <w:rtl/>
        </w:rPr>
        <w:t xml:space="preserve"> وتقوية دخل الجامعة وسمعتها ووظيفتها وانفتاحها على قـضايا المجتمـع، وبنـاء الـروابط العلميـة والاقتصادية معه، وذلك من خلال توفير الكثير من الفـرص والمجـالات لتـدريب الطلاب وتطوير المناهج والمقررات الجامعية وفقاً لسوق العمل وحاجات المجتمع</w:t>
      </w:r>
      <w:r w:rsidRPr="00057A7D">
        <w:rPr>
          <w:rFonts w:ascii="Simplified Arabic" w:hAnsi="Simplified Arabic" w:cs="Simplified Arabic"/>
          <w:color w:val="000000" w:themeColor="text1"/>
          <w:sz w:val="24"/>
          <w:szCs w:val="24"/>
        </w:rPr>
        <w:t xml:space="preserve"> </w:t>
      </w:r>
    </w:p>
    <w:p w:rsidR="008469D7" w:rsidRPr="00057A7D" w:rsidRDefault="008469D7" w:rsidP="00635346">
      <w:pPr>
        <w:pStyle w:val="a7"/>
        <w:numPr>
          <w:ilvl w:val="0"/>
          <w:numId w:val="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تؤدي إلى تطور نوعي فـي إثـراء الخبرات، وما ينتج عنها من مردود علمي واقتصادي وتكنولوجي لهذه الأطـراف؛ حيث يتم تطوير بنية المراكز البحثية ومنهجيتها، وكذلك العـاملين بهـا والآليـات المتبعة لخدمة الجامعة والمجتمع</w:t>
      </w:r>
      <w:r w:rsidRPr="00057A7D">
        <w:rPr>
          <w:rFonts w:ascii="Simplified Arabic" w:hAnsi="Simplified Arabic" w:cs="Simplified Arabic"/>
          <w:color w:val="000000" w:themeColor="text1"/>
          <w:sz w:val="24"/>
          <w:szCs w:val="24"/>
        </w:rPr>
        <w:t xml:space="preserve">. </w:t>
      </w:r>
    </w:p>
    <w:p w:rsidR="008469D7" w:rsidRPr="00057A7D" w:rsidRDefault="008469D7" w:rsidP="00635346">
      <w:pPr>
        <w:pStyle w:val="a7"/>
        <w:numPr>
          <w:ilvl w:val="0"/>
          <w:numId w:val="4"/>
        </w:numPr>
        <w:spacing w:after="150" w:line="240" w:lineRule="auto"/>
        <w:jc w:val="both"/>
        <w:textAlignment w:val="baseline"/>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تتيح الفرصة لاقتباس الخبرات والمهارات من الطرف الأكثر خبرة إلى الأقل خبرة، وكذلك تتيح الفرصـة لحل المشكلات المستعصية أو التي تحتاج إلى تعاون وتبـادل الأفكـار والنظريـات والخلفيات المختلفة لحلها وتطويره</w:t>
      </w:r>
      <w:r w:rsidRPr="00057A7D">
        <w:rPr>
          <w:rFonts w:ascii="Simplified Arabic" w:hAnsi="Simplified Arabic" w:cs="Simplified Arabic" w:hint="cs"/>
          <w:color w:val="000000" w:themeColor="text1"/>
          <w:sz w:val="24"/>
          <w:szCs w:val="24"/>
          <w:rtl/>
        </w:rPr>
        <w:t xml:space="preserve"> (خضر 2011)</w:t>
      </w:r>
      <w:r w:rsidR="00282CC1">
        <w:rPr>
          <w:rFonts w:ascii="Simplified Arabic" w:hAnsi="Simplified Arabic" w:cs="Simplified Arabic" w:hint="cs"/>
          <w:color w:val="000000" w:themeColor="text1"/>
          <w:sz w:val="24"/>
          <w:szCs w:val="24"/>
          <w:rtl/>
        </w:rPr>
        <w:t>.</w:t>
      </w:r>
    </w:p>
    <w:p w:rsidR="00635346" w:rsidRDefault="005A555E" w:rsidP="00635346">
      <w:pPr>
        <w:spacing w:after="0" w:line="240" w:lineRule="auto"/>
        <w:jc w:val="both"/>
        <w:rPr>
          <w:rFonts w:ascii="Simplified Arabic" w:hAnsi="Simplified Arabic" w:cs="Simplified Arabic" w:hint="cs"/>
          <w:b/>
          <w:bCs/>
          <w:color w:val="000000" w:themeColor="text1"/>
          <w:sz w:val="26"/>
          <w:szCs w:val="26"/>
          <w:rtl/>
        </w:rPr>
      </w:pPr>
      <w:bookmarkStart w:id="0" w:name="_Toc207775691"/>
      <w:r w:rsidRPr="00260047">
        <w:rPr>
          <w:rFonts w:ascii="Simplified Arabic" w:hAnsi="Simplified Arabic" w:cs="Simplified Arabic"/>
          <w:b/>
          <w:bCs/>
          <w:color w:val="000000" w:themeColor="text1"/>
          <w:sz w:val="26"/>
          <w:szCs w:val="26"/>
          <w:rtl/>
        </w:rPr>
        <w:t xml:space="preserve">معوقات التعاون بين الجامعات </w:t>
      </w:r>
      <w:proofErr w:type="gramStart"/>
      <w:r w:rsidRPr="00260047">
        <w:rPr>
          <w:rFonts w:ascii="Simplified Arabic" w:hAnsi="Simplified Arabic" w:cs="Simplified Arabic"/>
          <w:b/>
          <w:bCs/>
          <w:color w:val="000000" w:themeColor="text1"/>
          <w:sz w:val="26"/>
          <w:szCs w:val="26"/>
          <w:rtl/>
        </w:rPr>
        <w:t>ومؤسسات</w:t>
      </w:r>
      <w:proofErr w:type="gramEnd"/>
      <w:r w:rsidRPr="00260047">
        <w:rPr>
          <w:rFonts w:ascii="Simplified Arabic" w:hAnsi="Simplified Arabic" w:cs="Simplified Arabic"/>
          <w:b/>
          <w:bCs/>
          <w:color w:val="000000" w:themeColor="text1"/>
          <w:sz w:val="26"/>
          <w:szCs w:val="26"/>
          <w:rtl/>
        </w:rPr>
        <w:t xml:space="preserve"> المجتمع</w:t>
      </w:r>
    </w:p>
    <w:p w:rsidR="00635346" w:rsidRPr="00260047" w:rsidRDefault="00635346"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lastRenderedPageBreak/>
        <w:t xml:space="preserve">معوقات البحث العلمي الجامعي </w:t>
      </w:r>
      <w:r w:rsidRPr="00260047">
        <w:rPr>
          <w:rFonts w:ascii="Simplified Arabic" w:hAnsi="Simplified Arabic" w:cs="Simplified Arabic" w:hint="cs"/>
          <w:b/>
          <w:bCs/>
          <w:color w:val="000000" w:themeColor="text1"/>
          <w:sz w:val="26"/>
          <w:szCs w:val="26"/>
          <w:rtl/>
        </w:rPr>
        <w:t xml:space="preserve"> والشراكة المجتمعية في مجال البحث العلمي</w:t>
      </w:r>
      <w:r w:rsidRPr="00260047">
        <w:rPr>
          <w:rFonts w:ascii="Simplified Arabic" w:hAnsi="Simplified Arabic" w:cs="Simplified Arabic"/>
          <w:b/>
          <w:bCs/>
          <w:color w:val="000000" w:themeColor="text1"/>
          <w:sz w:val="26"/>
          <w:szCs w:val="26"/>
          <w:rtl/>
        </w:rPr>
        <w:t xml:space="preserve"> </w:t>
      </w:r>
    </w:p>
    <w:p w:rsidR="005A555E" w:rsidRDefault="005A555E" w:rsidP="00635346">
      <w:pPr>
        <w:spacing w:line="240" w:lineRule="auto"/>
        <w:jc w:val="both"/>
        <w:rPr>
          <w:rFonts w:ascii="Simplified Arabic" w:hAnsi="Simplified Arabic" w:cs="Simplified Arabic" w:hint="cs"/>
          <w:color w:val="000000" w:themeColor="text1"/>
          <w:sz w:val="24"/>
          <w:szCs w:val="24"/>
          <w:rtl/>
        </w:rPr>
      </w:pPr>
      <w:r w:rsidRPr="00057A7D">
        <w:rPr>
          <w:rFonts w:ascii="Simplified Arabic" w:hAnsi="Simplified Arabic" w:cs="Simplified Arabic"/>
          <w:color w:val="000000" w:themeColor="text1"/>
          <w:sz w:val="24"/>
          <w:szCs w:val="24"/>
          <w:rtl/>
        </w:rPr>
        <w:t>مما لاشك فيه وجود معوقات لتنشيط حركة البحث العلمي الجامعي ترتبط بنواحي مالية وفنية وتنظيمية ، كما توجد معوقات وصعوبات في التعاون بين الجامعات والقطاعات الصناعية في مجال البحث العلمي ورغم بعض المؤشرات الإيجابية في مجال الشراكة المجتمعية بين البحث العلمي والمؤسسات الاقتصادية إلا أن الفجوة بين الواقع والمأمول في مجال هذه الشراكة لا زالت كبيرة  ، وتتلخص هذه الصعوبات فيما يلي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وظيفة البحث العلمي في الجامعات العربية لا تزال تحصل على أولوية متدنية بالرغم من أن قوانين تنظيم الجامعات تنص على أن البحث العلمي يعتبر من الوظائف المهمة لهذه الجامعات . </w:t>
      </w:r>
    </w:p>
    <w:p w:rsidR="005A555E" w:rsidRPr="00057A7D" w:rsidRDefault="005A555E" w:rsidP="00635346">
      <w:pPr>
        <w:pStyle w:val="a7"/>
        <w:numPr>
          <w:ilvl w:val="0"/>
          <w:numId w:val="12"/>
        </w:numPr>
        <w:autoSpaceDE w:val="0"/>
        <w:autoSpaceDN w:val="0"/>
        <w:adjustRightInd w:val="0"/>
        <w:spacing w:after="0"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غياب</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القطاع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الخاص</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عمليات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مشاركته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الإنفاق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eastAsia="Times New Roman" w:hAnsi="Simplified Arabic" w:cs="Simplified Arabic"/>
          <w:color w:val="000000" w:themeColor="text1"/>
          <w:sz w:val="24"/>
          <w:szCs w:val="24"/>
          <w:rtl/>
        </w:rPr>
        <w:t xml:space="preserve"> لعدم قناعتهم بجدوى البحث من الناحية التطبيقية واعتمادهم على استيراد الخبرات الجاهزة</w:t>
      </w:r>
      <w:r w:rsidRPr="00057A7D">
        <w:rPr>
          <w:rFonts w:ascii="Simplified Arabic" w:hAnsi="Simplified Arabic" w:cs="Simplified Arabic"/>
          <w:color w:val="000000" w:themeColor="text1"/>
          <w:sz w:val="24"/>
          <w:szCs w:val="24"/>
        </w:rPr>
        <w:t>.</w:t>
      </w:r>
      <w:r w:rsidRPr="00057A7D">
        <w:rPr>
          <w:rFonts w:ascii="Simplified Arabic" w:hAnsi="Simplified Arabic" w:cs="Simplified Arabic"/>
          <w:color w:val="000000" w:themeColor="text1"/>
          <w:sz w:val="24"/>
          <w:szCs w:val="24"/>
          <w:rtl/>
        </w:rPr>
        <w:t xml:space="preserve"> (بوبطانه1988) .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ضعف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التحية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السليمة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لمنظومة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الوطن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وغياب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الإطار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المؤسسي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يمتلك صلاحيات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ومسؤوليات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التخطيط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والإشراف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والتنسيق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مختلف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تلك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التابعة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للوزارات</w:t>
      </w:r>
      <w:r w:rsidRPr="00057A7D">
        <w:rPr>
          <w:rFonts w:ascii="Simplified Arabic" w:hAnsi="Simplified Arabic" w:cs="Simplified Arabic"/>
          <w:color w:val="000000" w:themeColor="text1"/>
          <w:sz w:val="24"/>
          <w:szCs w:val="24"/>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تدهور</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الأخلاقية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إعداد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جانب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غياب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الضمير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وضعف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روح</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مقترنة بضياع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الحقيقة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والقيم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الطائي 2012)</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الصلة</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ضعيفة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جدًا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مفقودة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خطط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ومتطلبات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التنمية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المجالات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المختلفة</w:t>
      </w:r>
      <w:r w:rsidRPr="00057A7D">
        <w:rPr>
          <w:rFonts w:ascii="Simplified Arabic" w:hAnsi="Simplified Arabic" w:cs="Simplified Arabic"/>
          <w:color w:val="000000" w:themeColor="text1"/>
          <w:sz w:val="24"/>
          <w:szCs w:val="24"/>
        </w:rPr>
        <w:t>.</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منعزل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تمامًا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الوحدات الإنتاجية،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أدى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حرمان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 الجامعي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الدعم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المادي</w:t>
      </w:r>
      <w:r w:rsidRPr="00057A7D">
        <w:rPr>
          <w:rFonts w:ascii="Simplified Arabic" w:hAnsi="Simplified Arabic" w:cs="Simplified Arabic"/>
          <w:color w:val="000000" w:themeColor="text1"/>
          <w:sz w:val="24"/>
          <w:szCs w:val="24"/>
        </w:rPr>
        <w:t xml:space="preserve"> </w:t>
      </w:r>
      <w:r w:rsidR="00BA1280">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الأشقر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2009)</w:t>
      </w:r>
    </w:p>
    <w:p w:rsidR="005A555E" w:rsidRPr="00057A7D" w:rsidRDefault="005A555E" w:rsidP="00BA1280">
      <w:pPr>
        <w:pStyle w:val="a7"/>
        <w:numPr>
          <w:ilvl w:val="0"/>
          <w:numId w:val="12"/>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   ضعف الأداء البحثي للجامعات فما يزال البحث العلمي يمثل نشاطا هامشيا في اهتمام الجامعات مما أدى إلى ضعف استثمار الكفاءات العلمية المتخصصة بالجامعات لعلاج المشكلات التي تواجه قطاعات المجتمع فمعظم البحوث التي تجرى تتسم بالفردية تجرى بعيدة عن مشكلات المجتمع .</w:t>
      </w:r>
      <w:r w:rsidRPr="00057A7D">
        <w:rPr>
          <w:rFonts w:ascii="Simplified Arabic" w:hAnsi="Simplified Arabic" w:cs="Simplified Arabic"/>
          <w:color w:val="000000" w:themeColor="text1"/>
          <w:sz w:val="24"/>
          <w:szCs w:val="24"/>
          <w:rtl/>
        </w:rPr>
        <w:t>( عاقل 1992)</w:t>
      </w:r>
    </w:p>
    <w:p w:rsidR="005A555E" w:rsidRPr="00057A7D" w:rsidRDefault="005A555E" w:rsidP="00635346">
      <w:pPr>
        <w:pStyle w:val="a7"/>
        <w:numPr>
          <w:ilvl w:val="0"/>
          <w:numId w:val="12"/>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 xml:space="preserve"> انشغال أساتذة الجامعة بالعملية التعليمية بحيث أصبح البحث العلمي لا يأخذ إلا نصيبا متواضعا من وقت أساتذة الجامعة مما يدفع بالبعض لاختيار موضوعات بحثية ضعيفة الصلة باحتياجات ومشكلات </w:t>
      </w:r>
      <w:proofErr w:type="gramStart"/>
      <w:r w:rsidRPr="00057A7D">
        <w:rPr>
          <w:rFonts w:ascii="Simplified Arabic" w:eastAsia="Times New Roman" w:hAnsi="Simplified Arabic" w:cs="Simplified Arabic"/>
          <w:color w:val="000000" w:themeColor="text1"/>
          <w:sz w:val="24"/>
          <w:szCs w:val="24"/>
          <w:rtl/>
        </w:rPr>
        <w:t>المجتمع .</w:t>
      </w:r>
      <w:proofErr w:type="gramEnd"/>
      <w:r w:rsidRPr="00057A7D">
        <w:rPr>
          <w:rFonts w:ascii="Simplified Arabic" w:hAnsi="Simplified Arabic" w:cs="Simplified Arabic"/>
          <w:color w:val="000000" w:themeColor="text1"/>
          <w:sz w:val="24"/>
          <w:szCs w:val="24"/>
          <w:rtl/>
        </w:rPr>
        <w:t xml:space="preserve"> ( </w:t>
      </w:r>
      <w:proofErr w:type="spellStart"/>
      <w:r w:rsidRPr="00057A7D">
        <w:rPr>
          <w:rFonts w:ascii="Simplified Arabic" w:hAnsi="Simplified Arabic" w:cs="Simplified Arabic"/>
          <w:color w:val="000000" w:themeColor="text1"/>
          <w:sz w:val="24"/>
          <w:szCs w:val="24"/>
          <w:rtl/>
        </w:rPr>
        <w:t>مكرد</w:t>
      </w:r>
      <w:proofErr w:type="spellEnd"/>
      <w:r w:rsidRPr="00057A7D">
        <w:rPr>
          <w:rFonts w:ascii="Simplified Arabic" w:hAnsi="Simplified Arabic" w:cs="Simplified Arabic"/>
          <w:color w:val="000000" w:themeColor="text1"/>
          <w:sz w:val="24"/>
          <w:szCs w:val="24"/>
          <w:rtl/>
        </w:rPr>
        <w:t xml:space="preserve"> 2010)</w:t>
      </w:r>
    </w:p>
    <w:p w:rsidR="005A555E" w:rsidRPr="00057A7D" w:rsidRDefault="00BA1280" w:rsidP="00635346">
      <w:pPr>
        <w:pStyle w:val="a7"/>
        <w:numPr>
          <w:ilvl w:val="0"/>
          <w:numId w:val="12"/>
        </w:numPr>
        <w:autoSpaceDE w:val="0"/>
        <w:autoSpaceDN w:val="0"/>
        <w:adjustRightInd w:val="0"/>
        <w:spacing w:after="0"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lang w:bidi="ar-EG"/>
        </w:rPr>
        <w:t>ال</w:t>
      </w:r>
      <w:r w:rsidR="005A555E" w:rsidRPr="00057A7D">
        <w:rPr>
          <w:rFonts w:ascii="Simplified Arabic" w:hAnsi="Simplified Arabic" w:cs="Simplified Arabic"/>
          <w:color w:val="000000" w:themeColor="text1"/>
          <w:sz w:val="24"/>
          <w:szCs w:val="24"/>
          <w:rtl/>
          <w:lang w:bidi="ar-EG"/>
        </w:rPr>
        <w:t xml:space="preserve">معوقات </w:t>
      </w:r>
      <w:r>
        <w:rPr>
          <w:rFonts w:ascii="Simplified Arabic" w:hAnsi="Simplified Arabic" w:cs="Simplified Arabic" w:hint="cs"/>
          <w:color w:val="000000" w:themeColor="text1"/>
          <w:sz w:val="24"/>
          <w:szCs w:val="24"/>
          <w:rtl/>
          <w:lang w:bidi="ar-EG"/>
        </w:rPr>
        <w:t>ال</w:t>
      </w:r>
      <w:r w:rsidR="005A555E" w:rsidRPr="00057A7D">
        <w:rPr>
          <w:rFonts w:ascii="Simplified Arabic" w:hAnsi="Simplified Arabic" w:cs="Simplified Arabic"/>
          <w:color w:val="000000" w:themeColor="text1"/>
          <w:sz w:val="24"/>
          <w:szCs w:val="24"/>
          <w:rtl/>
          <w:lang w:bidi="ar-EG"/>
        </w:rPr>
        <w:t>مالية</w:t>
      </w:r>
      <w:r>
        <w:rPr>
          <w:rFonts w:ascii="Simplified Arabic" w:hAnsi="Simplified Arabic" w:cs="Simplified Arabic" w:hint="cs"/>
          <w:color w:val="000000" w:themeColor="text1"/>
          <w:sz w:val="24"/>
          <w:szCs w:val="24"/>
          <w:rtl/>
          <w:lang w:bidi="ar-EG"/>
        </w:rPr>
        <w:t xml:space="preserve"> و</w:t>
      </w:r>
      <w:r w:rsidR="005A555E" w:rsidRPr="00057A7D">
        <w:rPr>
          <w:rFonts w:ascii="Simplified Arabic" w:hAnsi="Simplified Arabic" w:cs="Simplified Arabic"/>
          <w:color w:val="000000" w:themeColor="text1"/>
          <w:sz w:val="24"/>
          <w:szCs w:val="24"/>
          <w:rtl/>
          <w:lang w:bidi="ar-EG"/>
        </w:rPr>
        <w:t xml:space="preserve"> تشمل كل المعوقات التي تنتج بسبب العجز المالي في ميزانية البحث العلمي منذ اتخاذ القرار بتنفيذ البحث وحتى الانتهاء منه، وتشمل كل أطراف العملية البحثية كمحدودية التمويل أو قلة الميزانيات المخصصة للإنفاق على البحث العلمي، استمرار تدني مستوى الدعم المادي، غياب حوافز الاستثمار لمخرجات البحث العلمي . </w:t>
      </w:r>
    </w:p>
    <w:p w:rsidR="005A555E" w:rsidRPr="00057A7D" w:rsidRDefault="005A555E" w:rsidP="00635346">
      <w:pPr>
        <w:pStyle w:val="a7"/>
        <w:numPr>
          <w:ilvl w:val="0"/>
          <w:numId w:val="12"/>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لا تزال بعض الدول العربية أو بعض الإدارات فيها لا تعي قيمة البحث العلمي، فهي ترى أنه ترف فكري أو علمي وليس هناك داعي لإضاعة المال والوقت على البحوث </w:t>
      </w:r>
      <w:proofErr w:type="gramStart"/>
      <w:r w:rsidRPr="00057A7D">
        <w:rPr>
          <w:rFonts w:ascii="Simplified Arabic" w:hAnsi="Simplified Arabic" w:cs="Simplified Arabic"/>
          <w:color w:val="000000" w:themeColor="text1"/>
          <w:sz w:val="24"/>
          <w:szCs w:val="24"/>
          <w:rtl/>
        </w:rPr>
        <w:t>العلمية .</w:t>
      </w:r>
      <w:proofErr w:type="gramEnd"/>
    </w:p>
    <w:p w:rsidR="005A555E" w:rsidRPr="00057A7D" w:rsidRDefault="005A555E" w:rsidP="00635346">
      <w:pPr>
        <w:pStyle w:val="a7"/>
        <w:numPr>
          <w:ilvl w:val="0"/>
          <w:numId w:val="12"/>
        </w:numPr>
        <w:tabs>
          <w:tab w:val="left" w:pos="584"/>
        </w:tabs>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محدودية التنسيق بين الجامعات المتعددة ومؤسسات البحث العلمي لتطوير المشاريع والبحوث المشتركة جماعياً ومحدودية التعاون بين المتخصصين في الكلية أو القسم الواحد داخل الجامعة والتركيز على البحوث الفردية وغياب النظرة الشاملة لمشكلات المجتمع </w:t>
      </w:r>
    </w:p>
    <w:p w:rsidR="005A555E" w:rsidRPr="00057A7D" w:rsidRDefault="005A555E" w:rsidP="00635346">
      <w:pPr>
        <w:pStyle w:val="a7"/>
        <w:numPr>
          <w:ilvl w:val="0"/>
          <w:numId w:val="12"/>
        </w:numPr>
        <w:shd w:val="clear" w:color="auto" w:fill="FFFFFF"/>
        <w:spacing w:after="39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lastRenderedPageBreak/>
        <w:t>اعتماد الجامعات العربية بشكل أساسي على الخبرات الأجنبية مما لا يساعد على توفير أسباب الاعتماد الذاتي في كثير من الجامعات العربية ويعطل القدرات الوطنية ويقتل إمكانات البحث و يحد من قدرة الجامعات على الابتكار والقيام بدورها في التنمية الاقتصادية والاجتماعية ( السالم ، 1417 )</w:t>
      </w:r>
    </w:p>
    <w:p w:rsidR="005A555E" w:rsidRPr="00057A7D" w:rsidRDefault="005A555E" w:rsidP="00635346">
      <w:pPr>
        <w:pStyle w:val="a7"/>
        <w:numPr>
          <w:ilvl w:val="0"/>
          <w:numId w:val="12"/>
        </w:numPr>
        <w:shd w:val="clear" w:color="auto" w:fill="FFFFFF"/>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lang w:bidi="ar-EG"/>
        </w:rPr>
        <w:t xml:space="preserve">عزوف صانعي السياسات عن استخدام نتائج البحوث بسبب عدم فهمهم واستيعابهم لها، أو عدم توافقها مع توقعاتهم واهتماماتهم ومواقفهم ومعتقداتهم ومصالحهم </w:t>
      </w:r>
      <w:proofErr w:type="gramStart"/>
      <w:r w:rsidRPr="00057A7D">
        <w:rPr>
          <w:rFonts w:ascii="Simplified Arabic" w:hAnsi="Simplified Arabic" w:cs="Simplified Arabic"/>
          <w:color w:val="000000" w:themeColor="text1"/>
          <w:sz w:val="24"/>
          <w:szCs w:val="24"/>
          <w:rtl/>
          <w:lang w:bidi="ar-EG"/>
        </w:rPr>
        <w:t>الشخصية</w:t>
      </w:r>
      <w:r w:rsidR="00BA1280">
        <w:rPr>
          <w:rFonts w:ascii="Simplified Arabic" w:hAnsi="Simplified Arabic" w:cs="Simplified Arabic" w:hint="cs"/>
          <w:color w:val="000000" w:themeColor="text1"/>
          <w:sz w:val="24"/>
          <w:szCs w:val="24"/>
          <w:rtl/>
        </w:rPr>
        <w:t xml:space="preserve"> .</w:t>
      </w:r>
      <w:proofErr w:type="gramEnd"/>
    </w:p>
    <w:p w:rsidR="005A555E" w:rsidRPr="00057A7D" w:rsidRDefault="005A555E" w:rsidP="00BA1280">
      <w:pPr>
        <w:pStyle w:val="a7"/>
        <w:numPr>
          <w:ilvl w:val="0"/>
          <w:numId w:val="12"/>
        </w:numPr>
        <w:shd w:val="clear" w:color="auto" w:fill="FFFFFF"/>
        <w:spacing w:line="240" w:lineRule="auto"/>
        <w:jc w:val="both"/>
        <w:rPr>
          <w:rFonts w:ascii="Simplified Arabic" w:hAnsi="Simplified Arabic" w:cs="Simplified Arabic"/>
          <w:color w:val="000000" w:themeColor="text1"/>
          <w:sz w:val="24"/>
          <w:szCs w:val="24"/>
          <w:rtl/>
        </w:rPr>
      </w:pPr>
      <w:r w:rsidRPr="00057A7D">
        <w:rPr>
          <w:rStyle w:val="apple-converted-space"/>
          <w:rFonts w:ascii="Simplified Arabic" w:hAnsi="Simplified Arabic" w:cs="Simplified Arabic"/>
          <w:color w:val="000000" w:themeColor="text1"/>
          <w:sz w:val="24"/>
          <w:szCs w:val="24"/>
          <w:rtl/>
        </w:rPr>
        <w:t> </w:t>
      </w:r>
      <w:proofErr w:type="gramStart"/>
      <w:r w:rsidRPr="00057A7D">
        <w:rPr>
          <w:rFonts w:ascii="Simplified Arabic" w:hAnsi="Simplified Arabic" w:cs="Simplified Arabic"/>
          <w:color w:val="000000" w:themeColor="text1"/>
          <w:sz w:val="24"/>
          <w:szCs w:val="24"/>
          <w:rtl/>
          <w:lang w:bidi="ar-EG"/>
        </w:rPr>
        <w:t>ضعف</w:t>
      </w:r>
      <w:proofErr w:type="gramEnd"/>
      <w:r w:rsidRPr="00057A7D">
        <w:rPr>
          <w:rFonts w:ascii="Simplified Arabic" w:hAnsi="Simplified Arabic" w:cs="Simplified Arabic"/>
          <w:color w:val="000000" w:themeColor="text1"/>
          <w:sz w:val="24"/>
          <w:szCs w:val="24"/>
          <w:rtl/>
          <w:lang w:bidi="ar-EG"/>
        </w:rPr>
        <w:t xml:space="preserve"> الوعي بخطوات نقل نتائج البحث العلمي من المختبرات إلى التصنيع والإنتاج والتسويق، ويتطلب ذلك إعادة صياغة نتائج البحوث على هيئة أفكار واختراعات تطلب لها الحماية الفكرية وبراءة الاختراع</w:t>
      </w:r>
      <w:r w:rsidR="00BA1280">
        <w:rPr>
          <w:rFonts w:ascii="Simplified Arabic" w:hAnsi="Simplified Arabic" w:cs="Simplified Arabic" w:hint="cs"/>
          <w:color w:val="000000" w:themeColor="text1"/>
          <w:sz w:val="24"/>
          <w:szCs w:val="24"/>
          <w:rtl/>
          <w:lang w:bidi="ar-EG"/>
        </w:rPr>
        <w:t>،</w:t>
      </w:r>
      <w:r w:rsidRPr="00057A7D">
        <w:rPr>
          <w:rFonts w:ascii="Simplified Arabic" w:hAnsi="Simplified Arabic" w:cs="Simplified Arabic"/>
          <w:color w:val="000000" w:themeColor="text1"/>
          <w:sz w:val="24"/>
          <w:szCs w:val="24"/>
          <w:rtl/>
          <w:lang w:bidi="ar-EG"/>
        </w:rPr>
        <w:t xml:space="preserve"> ومن ثم دراسة الجدوى الاقتصادية، ثم التنفيذ أو التصنيع. (المسند 2000م) </w:t>
      </w:r>
      <w:r w:rsidRPr="00057A7D">
        <w:rPr>
          <w:rStyle w:val="apple-converted-space"/>
          <w:rFonts w:ascii="Simplified Arabic" w:hAnsi="Simplified Arabic" w:cs="Simplified Arabic"/>
          <w:color w:val="000000" w:themeColor="text1"/>
          <w:sz w:val="24"/>
          <w:szCs w:val="24"/>
          <w:rtl/>
          <w:lang w:bidi="ar-EG"/>
        </w:rPr>
        <w:t> </w:t>
      </w:r>
    </w:p>
    <w:p w:rsidR="005A555E" w:rsidRPr="00057A7D" w:rsidRDefault="005A555E" w:rsidP="00BA1280">
      <w:pPr>
        <w:pStyle w:val="a7"/>
        <w:numPr>
          <w:ilvl w:val="0"/>
          <w:numId w:val="12"/>
        </w:numPr>
        <w:shd w:val="clear" w:color="auto" w:fill="FFFFFF"/>
        <w:spacing w:after="39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 xml:space="preserve">انعدام التطبيق العملي لنتائج البحث العلمي واستثمارها على أرض الواقع بسبب الافتقار إلى التنسيق بين الجهات البحثية ومؤسسات المجتمع المدني سواء كانت حكومية أو خاصة يساهم وبشكل كبير في عدم خروج نتائج هذه الأبحاث إلى </w:t>
      </w:r>
      <w:proofErr w:type="gramStart"/>
      <w:r w:rsidRPr="00057A7D">
        <w:rPr>
          <w:rFonts w:ascii="Simplified Arabic" w:eastAsia="Times New Roman" w:hAnsi="Simplified Arabic" w:cs="Simplified Arabic"/>
          <w:color w:val="000000" w:themeColor="text1"/>
          <w:sz w:val="24"/>
          <w:szCs w:val="24"/>
          <w:rtl/>
        </w:rPr>
        <w:t>النور .</w:t>
      </w:r>
      <w:proofErr w:type="gramEnd"/>
      <w:r w:rsidRPr="00057A7D">
        <w:rPr>
          <w:rFonts w:ascii="Simplified Arabic" w:eastAsia="Times New Roman"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(اللواتي</w:t>
      </w:r>
      <w:r w:rsidRPr="00057A7D">
        <w:rPr>
          <w:rFonts w:ascii="Simplified Arabic" w:eastAsia="Times New Roman" w:hAnsi="Simplified Arabic" w:cs="Simplified Arabic"/>
          <w:color w:val="000000" w:themeColor="text1"/>
          <w:sz w:val="24"/>
          <w:szCs w:val="24"/>
          <w:rtl/>
        </w:rPr>
        <w:t xml:space="preserve"> 2015)</w:t>
      </w:r>
    </w:p>
    <w:p w:rsidR="005A555E" w:rsidRPr="00057A7D" w:rsidRDefault="005A555E" w:rsidP="00BA1280">
      <w:pPr>
        <w:pStyle w:val="a7"/>
        <w:numPr>
          <w:ilvl w:val="0"/>
          <w:numId w:val="12"/>
        </w:numPr>
        <w:shd w:val="clear" w:color="auto" w:fill="FFFFFF"/>
        <w:spacing w:after="39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hAnsi="Simplified Arabic" w:cs="Simplified Arabic"/>
          <w:color w:val="000000" w:themeColor="text1"/>
          <w:sz w:val="24"/>
          <w:szCs w:val="24"/>
          <w:bdr w:val="none" w:sz="0" w:space="0" w:color="auto" w:frame="1"/>
          <w:rtl/>
        </w:rPr>
        <w:t xml:space="preserve">محدودية مصادر المعلومات كالكتب والمراجع والمقالات العلمية،  وعدم مواكبتها لِما يستجدُّ من دراسات وأبحاث علمية وصعوبة الوصول إليها (عدس، 1988). </w:t>
      </w:r>
    </w:p>
    <w:p w:rsidR="005A555E" w:rsidRPr="00057A7D" w:rsidRDefault="005A555E" w:rsidP="00635346">
      <w:pPr>
        <w:pStyle w:val="a7"/>
        <w:numPr>
          <w:ilvl w:val="0"/>
          <w:numId w:val="12"/>
        </w:numPr>
        <w:shd w:val="clear" w:color="auto" w:fill="FFFFFF"/>
        <w:spacing w:after="390" w:line="240" w:lineRule="auto"/>
        <w:jc w:val="both"/>
        <w:textAlignment w:val="baseline"/>
        <w:rPr>
          <w:rFonts w:ascii="Simplified Arabic" w:hAnsi="Simplified Arabic" w:cs="Simplified Arabic"/>
          <w:color w:val="000000" w:themeColor="text1"/>
          <w:sz w:val="24"/>
          <w:szCs w:val="24"/>
          <w:lang w:bidi="ar-QA"/>
        </w:rPr>
      </w:pPr>
      <w:r w:rsidRPr="00057A7D">
        <w:rPr>
          <w:rFonts w:ascii="Simplified Arabic" w:hAnsi="Simplified Arabic" w:cs="Simplified Arabic"/>
          <w:color w:val="000000" w:themeColor="text1"/>
          <w:sz w:val="24"/>
          <w:szCs w:val="24"/>
          <w:rtl/>
          <w:lang w:bidi="ar-QA"/>
        </w:rPr>
        <w:t xml:space="preserve">انخفاض رواتب الأكاديميين الجامعيين بالمقارنة بنظرائهم في كثير من دول العالم ، ونتج عن هذا  الاهتمام بتحسين ظروف المعيشة على حساب الجانب البحثي . </w:t>
      </w:r>
    </w:p>
    <w:p w:rsidR="005A555E" w:rsidRPr="00057A7D" w:rsidRDefault="005A555E" w:rsidP="00BA1280">
      <w:pPr>
        <w:pStyle w:val="a7"/>
        <w:numPr>
          <w:ilvl w:val="0"/>
          <w:numId w:val="12"/>
        </w:numPr>
        <w:shd w:val="clear" w:color="auto" w:fill="FFFFFF"/>
        <w:spacing w:after="39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غياب السياسات والاستراتيجيات العلمية الواضحة</w:t>
      </w:r>
      <w:r w:rsidR="00BA1280">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 xml:space="preserve"> إذ تفتقر معظم الدول العربية إلى سياسات واضحة للبحث العلمي, والتي تتضمن تحديد الأهداف والأولويات والمراكز البحثية اللازمة وتوفير الإمكانيات المادية الضرورية. " </w:t>
      </w:r>
      <w:proofErr w:type="gramStart"/>
      <w:r w:rsidRPr="00057A7D">
        <w:rPr>
          <w:rFonts w:ascii="Simplified Arabic" w:hAnsi="Simplified Arabic" w:cs="Simplified Arabic"/>
          <w:color w:val="000000" w:themeColor="text1"/>
          <w:sz w:val="24"/>
          <w:szCs w:val="24"/>
          <w:rtl/>
        </w:rPr>
        <w:t>(قنوع ،</w:t>
      </w:r>
      <w:proofErr w:type="gramEnd"/>
      <w:r w:rsidRPr="00057A7D">
        <w:rPr>
          <w:rFonts w:ascii="Simplified Arabic" w:hAnsi="Simplified Arabic" w:cs="Simplified Arabic"/>
          <w:color w:val="000000" w:themeColor="text1"/>
          <w:sz w:val="24"/>
          <w:szCs w:val="24"/>
          <w:rtl/>
        </w:rPr>
        <w:t>إبراهيم 2005)</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lang w:bidi="ar-QA"/>
        </w:rPr>
        <w:t xml:space="preserve">عدم </w:t>
      </w:r>
      <w:proofErr w:type="gramStart"/>
      <w:r w:rsidRPr="00057A7D">
        <w:rPr>
          <w:rFonts w:ascii="Simplified Arabic" w:hAnsi="Simplified Arabic" w:cs="Simplified Arabic"/>
          <w:color w:val="000000" w:themeColor="text1"/>
          <w:sz w:val="24"/>
          <w:szCs w:val="24"/>
          <w:rtl/>
          <w:lang w:bidi="ar-QA"/>
        </w:rPr>
        <w:t>توفر</w:t>
      </w:r>
      <w:proofErr w:type="gramEnd"/>
      <w:r w:rsidRPr="00057A7D">
        <w:rPr>
          <w:rFonts w:ascii="Simplified Arabic" w:hAnsi="Simplified Arabic" w:cs="Simplified Arabic"/>
          <w:color w:val="000000" w:themeColor="text1"/>
          <w:sz w:val="24"/>
          <w:szCs w:val="24"/>
          <w:rtl/>
          <w:lang w:bidi="ar-QA"/>
        </w:rPr>
        <w:t xml:space="preserve"> البيئة والظروف البحثية الملائمة حيث أن غياب المختبرات والأدوات اللازمة لإجراء البحوث إلى جانب ضعف الوسائل التكنولوجية يعيق سير البحث العلمي ويطيل فترة إجراء البحوث العلمية. </w:t>
      </w:r>
    </w:p>
    <w:p w:rsidR="005A555E" w:rsidRPr="00057A7D" w:rsidRDefault="005A555E" w:rsidP="00BA1280">
      <w:pPr>
        <w:pStyle w:val="a7"/>
        <w:numPr>
          <w:ilvl w:val="0"/>
          <w:numId w:val="12"/>
        </w:numPr>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ضعف</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تحقيق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أهدافه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وخصوصا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الهدف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الخاص بالبحث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وسائلة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وأدواته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السعي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لاستقطاب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وأساتذة متميزين</w:t>
      </w:r>
      <w:r w:rsidRPr="00057A7D">
        <w:rPr>
          <w:rFonts w:ascii="Simplified Arabic" w:hAnsi="Simplified Arabic" w:cs="Simplified Arabic"/>
          <w:color w:val="000000" w:themeColor="text1"/>
          <w:sz w:val="24"/>
          <w:szCs w:val="24"/>
        </w:rPr>
        <w:t xml:space="preserve"> </w:t>
      </w:r>
      <w:r w:rsidR="00BA1280">
        <w:rPr>
          <w:rFonts w:ascii="Simplified Arabic" w:hAnsi="Simplified Arabic" w:cs="Simplified Arabic" w:hint="cs"/>
          <w:color w:val="000000" w:themeColor="text1"/>
          <w:sz w:val="24"/>
          <w:szCs w:val="24"/>
          <w:rtl/>
        </w:rPr>
        <w:t>ل</w:t>
      </w:r>
      <w:r w:rsidRPr="00057A7D">
        <w:rPr>
          <w:rFonts w:ascii="Simplified Arabic" w:hAnsi="Simplified Arabic" w:cs="Simplified Arabic"/>
          <w:color w:val="000000" w:themeColor="text1"/>
          <w:sz w:val="24"/>
          <w:szCs w:val="24"/>
          <w:rtl/>
        </w:rPr>
        <w:t>ربط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برامج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 بمشكلات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المجتمع</w:t>
      </w:r>
      <w:r w:rsidRPr="00057A7D">
        <w:rPr>
          <w:rFonts w:ascii="Simplified Arabic" w:hAnsi="Simplified Arabic" w:cs="Simplified Arabic"/>
          <w:color w:val="000000" w:themeColor="text1"/>
          <w:sz w:val="24"/>
          <w:szCs w:val="24"/>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غلبة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الكراسي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النظرية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العلوم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الإنسانية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والاجتماعية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 كراسي 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الخاصة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بالنواحي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وكذلك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تبني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جامعات غير متخصصة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لكراسي 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(الشايع،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٢٠١٠)</w:t>
      </w:r>
    </w:p>
    <w:p w:rsidR="005A555E" w:rsidRPr="00BA1280" w:rsidRDefault="005A555E" w:rsidP="00BA1280">
      <w:pPr>
        <w:pStyle w:val="a7"/>
        <w:numPr>
          <w:ilvl w:val="0"/>
          <w:numId w:val="12"/>
        </w:numPr>
        <w:spacing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lang w:val="en-GB"/>
        </w:rPr>
        <w:t xml:space="preserve">غالبية البحوث التي </w:t>
      </w:r>
      <w:r w:rsidRPr="00BA1280">
        <w:rPr>
          <w:rFonts w:ascii="Simplified Arabic" w:hAnsi="Simplified Arabic" w:cs="Simplified Arabic"/>
          <w:color w:val="000000" w:themeColor="text1"/>
          <w:sz w:val="24"/>
          <w:szCs w:val="24"/>
          <w:rtl/>
          <w:lang w:val="en-GB"/>
        </w:rPr>
        <w:t xml:space="preserve">يقوم بها أعضاء هيئة التدريس في الجامعات بهدف الترقية وليس لتقديم نتاج بحثي، يمكن الاستفادة منه </w:t>
      </w:r>
      <w:proofErr w:type="gramStart"/>
      <w:r w:rsidRPr="00BA1280">
        <w:rPr>
          <w:rFonts w:ascii="Simplified Arabic" w:hAnsi="Simplified Arabic" w:cs="Simplified Arabic"/>
          <w:color w:val="000000" w:themeColor="text1"/>
          <w:sz w:val="24"/>
          <w:szCs w:val="24"/>
          <w:rtl/>
          <w:lang w:val="en-GB"/>
        </w:rPr>
        <w:t>وتطبيقه</w:t>
      </w:r>
      <w:proofErr w:type="gramEnd"/>
      <w:r w:rsidRPr="00BA1280">
        <w:rPr>
          <w:rFonts w:ascii="Simplified Arabic" w:hAnsi="Simplified Arabic" w:cs="Simplified Arabic"/>
          <w:color w:val="000000" w:themeColor="text1"/>
          <w:sz w:val="24"/>
          <w:szCs w:val="24"/>
          <w:rtl/>
          <w:lang w:val="en-GB"/>
        </w:rPr>
        <w:t>.</w:t>
      </w:r>
    </w:p>
    <w:p w:rsidR="005A555E" w:rsidRPr="00057A7D" w:rsidRDefault="005A555E" w:rsidP="00635346">
      <w:pPr>
        <w:pStyle w:val="a7"/>
        <w:numPr>
          <w:ilvl w:val="0"/>
          <w:numId w:val="12"/>
        </w:numPr>
        <w:shd w:val="clear" w:color="auto" w:fill="FFFFFF"/>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lang w:bidi="ar-EG"/>
        </w:rPr>
        <w:t>افتقار آليات التنفيذ فعلى مستوى القيادات العليا يتم وضع استراتيجيات لا يخلو مضمونها من الاهتمام بالبحث العلمي والتنمية التكنولوجية إلا انه في خضم المسؤوليات لا يتم متابعة آليات التنفيذ وتحول إلى لجان تلو الأخرى تجعلها تقف عند مرحلة التخطيط لا التنفيذ .</w:t>
      </w:r>
      <w:r w:rsidRPr="00057A7D">
        <w:rPr>
          <w:rFonts w:ascii="Simplified Arabic" w:eastAsia="Times New Roman" w:hAnsi="Simplified Arabic" w:cs="Simplified Arabic"/>
          <w:color w:val="000000" w:themeColor="text1"/>
          <w:sz w:val="24"/>
          <w:szCs w:val="24"/>
          <w:rtl/>
          <w:lang w:bidi="ar-EG"/>
        </w:rPr>
        <w:t xml:space="preserve"> (قاسـم</w:t>
      </w:r>
      <w:r w:rsidRPr="00057A7D">
        <w:rPr>
          <w:rFonts w:ascii="Simplified Arabic" w:hAnsi="Simplified Arabic" w:cs="Simplified Arabic"/>
          <w:color w:val="000000" w:themeColor="text1"/>
          <w:sz w:val="24"/>
          <w:szCs w:val="24"/>
          <w:rtl/>
        </w:rPr>
        <w:t xml:space="preserve"> 2010)</w:t>
      </w:r>
    </w:p>
    <w:p w:rsidR="005A555E" w:rsidRPr="00057A7D" w:rsidRDefault="005A555E" w:rsidP="00635346">
      <w:pPr>
        <w:pStyle w:val="a7"/>
        <w:numPr>
          <w:ilvl w:val="0"/>
          <w:numId w:val="12"/>
        </w:numPr>
        <w:shd w:val="clear" w:color="auto" w:fill="FFFFFF"/>
        <w:spacing w:before="100" w:beforeAutospacing="1" w:after="150" w:line="240" w:lineRule="auto"/>
        <w:jc w:val="both"/>
        <w:rPr>
          <w:rFonts w:ascii="Simplified Arabic" w:eastAsia="Times New Roman"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نظرة المجتمع لا تليق بالبحث العلمي من حيث أولويته على كثير من المجالات، وربما يتعلق ذلك بالتنشئة الاجتماعية التي أكسبت الجماهير العربية الحالية هذه النظرة السلبية نحو البحث العلمي، وأصبح الناس غير مدركين لخطورة تدهور </w:t>
      </w:r>
      <w:hyperlink r:id="rId9" w:history="1">
        <w:r w:rsidRPr="00057A7D">
          <w:rPr>
            <w:rFonts w:ascii="Simplified Arabic" w:hAnsi="Simplified Arabic" w:cs="Simplified Arabic"/>
            <w:color w:val="000000" w:themeColor="text1"/>
            <w:sz w:val="24"/>
            <w:szCs w:val="24"/>
            <w:rtl/>
          </w:rPr>
          <w:t>البحث العلمي</w:t>
        </w:r>
      </w:hyperlink>
      <w:r w:rsidRPr="00057A7D">
        <w:rPr>
          <w:rFonts w:ascii="Simplified Arabic" w:eastAsia="Times New Roman" w:hAnsi="Simplified Arabic" w:cs="Simplified Arabic"/>
          <w:color w:val="000000" w:themeColor="text1"/>
          <w:sz w:val="24"/>
          <w:szCs w:val="24"/>
          <w:rtl/>
        </w:rPr>
        <w:t xml:space="preserve"> العربي، وتأخره عن ركب الحضارة. </w:t>
      </w:r>
    </w:p>
    <w:p w:rsidR="005A555E" w:rsidRPr="00057A7D" w:rsidRDefault="005A555E" w:rsidP="00635346">
      <w:pPr>
        <w:pStyle w:val="a7"/>
        <w:numPr>
          <w:ilvl w:val="0"/>
          <w:numId w:val="12"/>
        </w:numPr>
        <w:shd w:val="clear" w:color="auto" w:fill="FFFFFF"/>
        <w:spacing w:before="100" w:beforeAutospacing="1" w:after="150" w:line="240" w:lineRule="auto"/>
        <w:jc w:val="both"/>
        <w:rPr>
          <w:rFonts w:ascii="Simplified Arabic" w:eastAsia="Times New Roman"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 xml:space="preserve"> افتقار أغلب الجامعات العربية إلى أجهزة متخصصة بتسويق الأبحاث ونتائجها وفق خطة اقتصادية إلى الجهات المستفيدة مما يدل </w:t>
      </w:r>
      <w:proofErr w:type="gramStart"/>
      <w:r w:rsidRPr="00057A7D">
        <w:rPr>
          <w:rFonts w:ascii="Simplified Arabic" w:eastAsia="Times New Roman" w:hAnsi="Simplified Arabic" w:cs="Simplified Arabic"/>
          <w:color w:val="000000" w:themeColor="text1"/>
          <w:sz w:val="24"/>
          <w:szCs w:val="24"/>
          <w:rtl/>
        </w:rPr>
        <w:t>على</w:t>
      </w:r>
      <w:proofErr w:type="gramEnd"/>
      <w:r w:rsidRPr="00057A7D">
        <w:rPr>
          <w:rFonts w:ascii="Simplified Arabic" w:eastAsia="Times New Roman" w:hAnsi="Simplified Arabic" w:cs="Simplified Arabic"/>
          <w:color w:val="000000" w:themeColor="text1"/>
          <w:sz w:val="24"/>
          <w:szCs w:val="24"/>
          <w:rtl/>
        </w:rPr>
        <w:t xml:space="preserve"> ضعف التنسيق مع القطاع الخاص. </w:t>
      </w:r>
      <w:r w:rsidRPr="00057A7D">
        <w:rPr>
          <w:rFonts w:ascii="Simplified Arabic" w:hAnsi="Simplified Arabic" w:cs="Simplified Arabic"/>
          <w:color w:val="000000" w:themeColor="text1"/>
          <w:sz w:val="24"/>
          <w:szCs w:val="24"/>
          <w:rtl/>
        </w:rPr>
        <w:t xml:space="preserve"> (مرسي 1405)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lastRenderedPageBreak/>
        <w:t>عدم اهتمام الخطط الاستراتيجية لمؤسسات البحث العلمي (إن وجدت) بربط، ومتابعة احتياجات الشراكة المجتمعية بالمسارات الاستراتيجية للخطط وبأولويات الدولة وخطط التنمية في هذا المجال.</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 xml:space="preserve">عدم وصول الدعم الحكومي للبحث العلمي ببعض الجامعات إلى المستوى الذي يسمح بمخرجات تنافسية جاهزة للتسويق أو التطبيق المباشر، </w:t>
      </w:r>
      <w:proofErr w:type="gramStart"/>
      <w:r w:rsidRPr="00057A7D">
        <w:rPr>
          <w:rFonts w:ascii="Simplified Arabic" w:hAnsi="Simplified Arabic" w:cs="Simplified Arabic"/>
          <w:color w:val="000000" w:themeColor="text1"/>
          <w:sz w:val="24"/>
          <w:szCs w:val="24"/>
          <w:rtl/>
          <w:lang w:val="en-GB"/>
        </w:rPr>
        <w:t>مع</w:t>
      </w:r>
      <w:proofErr w:type="gramEnd"/>
      <w:r w:rsidRPr="00057A7D">
        <w:rPr>
          <w:rFonts w:ascii="Simplified Arabic" w:hAnsi="Simplified Arabic" w:cs="Simplified Arabic"/>
          <w:color w:val="000000" w:themeColor="text1"/>
          <w:sz w:val="24"/>
          <w:szCs w:val="24"/>
          <w:rtl/>
          <w:lang w:val="en-GB"/>
        </w:rPr>
        <w:t xml:space="preserve"> عدم التحديث المستمر للمعامل البحثية.</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انتظار الجامعات لمبادرات القطاع الخاص بطلب الشراكة وليس العكس.</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ضعف اهتمام العلماء بالجامعات باستثمار نتائج البحوث الأكاديمية والتطبيقية والبراءات، وتطويعها لحل مشاكل المجتمع والارتقاء بالمستوى الخدمي.</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proofErr w:type="gramStart"/>
      <w:r w:rsidRPr="00057A7D">
        <w:rPr>
          <w:rFonts w:ascii="Simplified Arabic" w:hAnsi="Simplified Arabic" w:cs="Simplified Arabic"/>
          <w:color w:val="000000" w:themeColor="text1"/>
          <w:sz w:val="24"/>
          <w:szCs w:val="24"/>
          <w:rtl/>
          <w:lang w:val="en-GB"/>
        </w:rPr>
        <w:t>افتقار</w:t>
      </w:r>
      <w:proofErr w:type="gramEnd"/>
      <w:r w:rsidRPr="00057A7D">
        <w:rPr>
          <w:rFonts w:ascii="Simplified Arabic" w:hAnsi="Simplified Arabic" w:cs="Simplified Arabic"/>
          <w:color w:val="000000" w:themeColor="text1"/>
          <w:sz w:val="24"/>
          <w:szCs w:val="24"/>
          <w:rtl/>
          <w:lang w:val="en-GB"/>
        </w:rPr>
        <w:t xml:space="preserve"> الجامعات إلى وجود مراكز التحويل </w:t>
      </w:r>
      <w:proofErr w:type="spellStart"/>
      <w:r w:rsidRPr="00057A7D">
        <w:rPr>
          <w:rFonts w:ascii="Simplified Arabic" w:hAnsi="Simplified Arabic" w:cs="Simplified Arabic"/>
          <w:color w:val="000000" w:themeColor="text1"/>
          <w:sz w:val="24"/>
          <w:szCs w:val="24"/>
          <w:lang w:val="en-GB"/>
        </w:rPr>
        <w:t>Centers</w:t>
      </w:r>
      <w:proofErr w:type="spellEnd"/>
      <w:r w:rsidRPr="00057A7D">
        <w:rPr>
          <w:rFonts w:ascii="Simplified Arabic" w:hAnsi="Simplified Arabic" w:cs="Simplified Arabic"/>
          <w:color w:val="000000" w:themeColor="text1"/>
          <w:sz w:val="24"/>
          <w:szCs w:val="24"/>
          <w:lang w:val="en-GB"/>
        </w:rPr>
        <w:t xml:space="preserve"> of Transfer</w:t>
      </w:r>
      <w:r w:rsidRPr="00057A7D">
        <w:rPr>
          <w:rFonts w:ascii="Simplified Arabic" w:hAnsi="Simplified Arabic" w:cs="Simplified Arabic"/>
          <w:color w:val="000000" w:themeColor="text1"/>
          <w:sz w:val="24"/>
          <w:szCs w:val="24"/>
          <w:rtl/>
          <w:lang w:val="en-GB"/>
        </w:rPr>
        <w:t xml:space="preserve">، وهي معامل متخصصة لتحويل نتائج الأبحاث العلمية إلى منتج أولي </w:t>
      </w:r>
      <w:r w:rsidRPr="00057A7D">
        <w:rPr>
          <w:rFonts w:ascii="Simplified Arabic" w:hAnsi="Simplified Arabic" w:cs="Simplified Arabic"/>
          <w:color w:val="000000" w:themeColor="text1"/>
          <w:sz w:val="24"/>
          <w:szCs w:val="24"/>
          <w:lang w:val="en-GB"/>
        </w:rPr>
        <w:t>Prototype</w:t>
      </w:r>
      <w:r w:rsidRPr="00057A7D">
        <w:rPr>
          <w:rFonts w:ascii="Simplified Arabic" w:hAnsi="Simplified Arabic" w:cs="Simplified Arabic"/>
          <w:color w:val="000000" w:themeColor="text1"/>
          <w:sz w:val="24"/>
          <w:szCs w:val="24"/>
          <w:rtl/>
          <w:lang w:val="en-GB"/>
        </w:rPr>
        <w:t xml:space="preserve"> قابل للتسويق قبل مرحلة الإنتاج التجاري.</w:t>
      </w:r>
    </w:p>
    <w:p w:rsidR="005A555E" w:rsidRPr="00057A7D" w:rsidRDefault="005A555E" w:rsidP="00BA1280">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 xml:space="preserve">عدم الاهتمام بالجانب الإعلامي والتوعية المجتمعية </w:t>
      </w:r>
      <w:r w:rsidRPr="00057A7D">
        <w:rPr>
          <w:rFonts w:ascii="Simplified Arabic" w:hAnsi="Simplified Arabic" w:cs="Simplified Arabic"/>
          <w:color w:val="000000" w:themeColor="text1"/>
          <w:sz w:val="24"/>
          <w:szCs w:val="24"/>
          <w:lang w:val="en-GB"/>
        </w:rPr>
        <w:t>Public Awareness</w:t>
      </w:r>
      <w:r w:rsidRPr="00057A7D">
        <w:rPr>
          <w:rFonts w:ascii="Simplified Arabic" w:hAnsi="Simplified Arabic" w:cs="Simplified Arabic"/>
          <w:color w:val="000000" w:themeColor="text1"/>
          <w:sz w:val="24"/>
          <w:szCs w:val="24"/>
          <w:rtl/>
          <w:lang w:val="en-GB"/>
        </w:rPr>
        <w:t xml:space="preserve"> بأنشطة ومخرجات </w:t>
      </w:r>
      <w:r w:rsidR="00BA1280">
        <w:rPr>
          <w:rFonts w:ascii="Simplified Arabic" w:hAnsi="Simplified Arabic" w:cs="Simplified Arabic" w:hint="cs"/>
          <w:color w:val="000000" w:themeColor="text1"/>
          <w:sz w:val="24"/>
          <w:szCs w:val="24"/>
          <w:rtl/>
          <w:lang w:val="en-GB"/>
        </w:rPr>
        <w:t>الجامعات</w:t>
      </w:r>
      <w:r w:rsidRPr="00057A7D">
        <w:rPr>
          <w:rFonts w:ascii="Simplified Arabic" w:hAnsi="Simplified Arabic" w:cs="Simplified Arabic"/>
          <w:color w:val="000000" w:themeColor="text1"/>
          <w:sz w:val="24"/>
          <w:szCs w:val="24"/>
          <w:rtl/>
          <w:lang w:val="en-GB"/>
        </w:rPr>
        <w:t xml:space="preserve"> وقدرتها على حل مشكلات المجتمع عن طريق البحث والتطوير.</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افتقاد الثقة في قدرة الجامعات على المساهمة في تطوير المؤسسة الاقتصادية وحل مشكلاتها التكنولوجية؛ وذلك للعديد من الأسباب أهمها عدم التنظيم المؤسسي من قبل الجامعة لبرامج الشراكة مع القطاع الخاص، وانحسار هذه الشراكة – غالبا ً- باتصالات فردية بين الباحث أو الفريق وبين المؤسسة الاقتصادية؛ مما يؤدي إلى افتقاد المتابعة، وعدم الوصول للمخرجات المأمولة التي تحتاج لفرق بحثية متعددة التخصصات ومتخصصين بتقنيات التحويل ومتابعة من المؤسسة العلمية.</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مبالغة باحثي الجامعات في تقدير تكلفة برامج الشراكة، وعدم مخاطرة المؤسسات الاقتصادية بتمويل برامج بحث وتطوير غير سريعة العائد وغير مضمونة النتائج.</w:t>
      </w:r>
    </w:p>
    <w:p w:rsidR="005A555E" w:rsidRPr="00BA1280" w:rsidRDefault="005A555E" w:rsidP="00BA1280">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اتجاه المؤسسات الصناعية والخدمية إلى استيراد التكنولوجيا الجاهزة من الخارج؛ حيث إنها سريعة العائد مضمونة النتائج، مع عدم اهتمام المؤسسات الاقتصادية بالابتكار وتطوير وتوطين التكنولوجيا بالوطن.</w:t>
      </w:r>
      <w:r w:rsidR="00BA1280">
        <w:rPr>
          <w:rFonts w:ascii="Simplified Arabic" w:hAnsi="Simplified Arabic" w:cs="Simplified Arabic" w:hint="cs"/>
          <w:color w:val="000000" w:themeColor="text1"/>
          <w:sz w:val="24"/>
          <w:szCs w:val="24"/>
          <w:rtl/>
          <w:lang w:val="en-GB"/>
        </w:rPr>
        <w:t xml:space="preserve"> </w:t>
      </w:r>
      <w:r w:rsidRPr="00BA1280">
        <w:rPr>
          <w:rFonts w:ascii="Simplified Arabic" w:hAnsi="Simplified Arabic" w:cs="Simplified Arabic"/>
          <w:color w:val="000000" w:themeColor="text1"/>
          <w:sz w:val="24"/>
          <w:szCs w:val="24"/>
          <w:rtl/>
          <w:lang w:val="en-GB"/>
        </w:rPr>
        <w:t>(التركي ،</w:t>
      </w:r>
      <w:r w:rsidR="00635346" w:rsidRPr="00BA1280">
        <w:rPr>
          <w:rFonts w:ascii="Simplified Arabic" w:hAnsi="Simplified Arabic" w:cs="Simplified Arabic" w:hint="cs"/>
          <w:color w:val="000000" w:themeColor="text1"/>
          <w:sz w:val="24"/>
          <w:szCs w:val="24"/>
          <w:rtl/>
          <w:lang w:val="en-GB"/>
        </w:rPr>
        <w:t xml:space="preserve">أبو </w:t>
      </w:r>
      <w:r w:rsidRPr="00BA1280">
        <w:rPr>
          <w:rFonts w:ascii="Simplified Arabic" w:hAnsi="Simplified Arabic" w:cs="Simplified Arabic"/>
          <w:color w:val="000000" w:themeColor="text1"/>
          <w:sz w:val="24"/>
          <w:szCs w:val="24"/>
          <w:rtl/>
          <w:lang w:val="en-GB"/>
        </w:rPr>
        <w:t>العلا)</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عدم القناعة بأهمية المشاركة</w:t>
      </w:r>
      <w:r w:rsidRPr="00057A7D">
        <w:rPr>
          <w:rFonts w:ascii="Simplified Arabic" w:hAnsi="Simplified Arabic" w:cs="Simplified Arabic"/>
          <w:color w:val="000000" w:themeColor="text1"/>
          <w:sz w:val="24"/>
          <w:szCs w:val="24"/>
          <w:lang w:val="en-GB"/>
        </w:rPr>
        <w:t xml:space="preserve"> : </w:t>
      </w:r>
      <w:r w:rsidRPr="00057A7D">
        <w:rPr>
          <w:rFonts w:ascii="Simplified Arabic" w:hAnsi="Simplified Arabic" w:cs="Simplified Arabic"/>
          <w:color w:val="000000" w:themeColor="text1"/>
          <w:sz w:val="24"/>
          <w:szCs w:val="24"/>
          <w:rtl/>
          <w:lang w:val="en-GB"/>
        </w:rPr>
        <w:t>فبعض المؤسسات ، وخاصة على مستوى القطاع الخاص ربما لا يزال لديها عدم قناعة بأهمية المشاركة؛ لتكلفتها المالية، وانها لا تفيد من الناحية الربحية ، وتؤدي إلى تشتيت جهود المؤسسة، وإقحامها فيما لا طائل منه</w:t>
      </w:r>
      <w:r w:rsidRPr="00057A7D">
        <w:rPr>
          <w:rFonts w:ascii="Simplified Arabic" w:hAnsi="Simplified Arabic" w:cs="Simplified Arabic"/>
          <w:color w:val="000000" w:themeColor="text1"/>
          <w:sz w:val="24"/>
          <w:szCs w:val="24"/>
          <w:lang w:val="en-GB"/>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rtl/>
          <w:lang w:val="en-GB"/>
        </w:rPr>
      </w:pPr>
      <w:r w:rsidRPr="00057A7D">
        <w:rPr>
          <w:rFonts w:ascii="Simplified Arabic" w:hAnsi="Simplified Arabic" w:cs="Simplified Arabic"/>
          <w:color w:val="000000" w:themeColor="text1"/>
          <w:sz w:val="24"/>
          <w:szCs w:val="24"/>
          <w:rtl/>
          <w:lang w:val="en-GB"/>
        </w:rPr>
        <w:t xml:space="preserve">بعض الباحثين في العالم العربي لا زالوا يعتقدون أن الشراكة المجتمعية للمؤسسات الخاصة تعد ثانوية ،في حين إن علاقتها الأساسية بالمجتمع محصورة بالجانب الاقتصادي ، و علاقتها الثانوية قد تنشأ في حالة الضرورة عندما يعاني المجتمع من بعض الأزمات أو الكوارث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الاهتمام بالجانب الأكاديمي على الجانب التطبيقي في الأبحاث العلمية الصادرة عن الجامعات والمراكز والهيئات التعليمية</w:t>
      </w:r>
      <w:r w:rsidRPr="00057A7D">
        <w:rPr>
          <w:rFonts w:ascii="Simplified Arabic" w:hAnsi="Simplified Arabic" w:cs="Simplified Arabic"/>
          <w:color w:val="000000" w:themeColor="text1"/>
          <w:sz w:val="24"/>
          <w:szCs w:val="24"/>
          <w:lang w:val="en-GB"/>
        </w:rPr>
        <w:t>.</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غياب التشريعات الكافية والملزمة والتي تؤدي إلى الشراكة الحقيقية بين البحث العلمي ومؤسسات المجتمع المختلفة</w:t>
      </w:r>
      <w:r w:rsidRPr="00057A7D">
        <w:rPr>
          <w:rFonts w:ascii="Simplified Arabic" w:hAnsi="Simplified Arabic" w:cs="Simplified Arabic"/>
          <w:color w:val="000000" w:themeColor="text1"/>
          <w:sz w:val="24"/>
          <w:szCs w:val="24"/>
          <w:lang w:val="en-GB"/>
        </w:rPr>
        <w:t>.</w:t>
      </w:r>
      <w:r w:rsidRPr="00057A7D">
        <w:rPr>
          <w:rFonts w:ascii="Simplified Arabic" w:hAnsi="Simplified Arabic" w:cs="Simplified Arabic"/>
          <w:color w:val="000000" w:themeColor="text1"/>
          <w:sz w:val="24"/>
          <w:szCs w:val="24"/>
          <w:rtl/>
          <w:lang w:val="en-GB"/>
        </w:rPr>
        <w:t xml:space="preserve"> (السالم 2011)</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عدم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التوازن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في</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الالتحاق</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بين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الاختصاصات وزيادة عدد</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الطلاب</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الملتحقين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بالعلوم الإنسانية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والعلوم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الاجتماعية،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إذ</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يشكل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هؤلاء</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حوالي الثلثين،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مقابل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أقل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من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الثلث</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للطلاب</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الملتحقين</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بالعلوم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البحتة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 xml:space="preserve"> وضآلة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حجم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الدراسات</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 xml:space="preserve">العليا </w:t>
      </w:r>
      <w:r w:rsidR="00BA1280">
        <w:rPr>
          <w:rFonts w:ascii="Simplified Arabic" w:hAnsi="Simplified Arabic" w:cs="Simplified Arabic" w:hint="cs"/>
          <w:color w:val="000000" w:themeColor="text1"/>
          <w:sz w:val="24"/>
          <w:szCs w:val="24"/>
          <w:rtl/>
          <w:lang w:val="en-GB"/>
        </w:rPr>
        <w:t>و</w:t>
      </w:r>
      <w:r w:rsidRPr="00057A7D">
        <w:rPr>
          <w:rFonts w:ascii="Simplified Arabic" w:hAnsi="Simplified Arabic" w:cs="Simplified Arabic"/>
          <w:color w:val="000000" w:themeColor="text1"/>
          <w:sz w:val="24"/>
          <w:szCs w:val="24"/>
          <w:rtl/>
          <w:lang w:val="en-GB"/>
        </w:rPr>
        <w:t>لا</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تزال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الجامعات</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العربية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جامعات</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موجهة</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نحو</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التعليم،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ولم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تتقدم</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في</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مجال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التحول</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نحو</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تطوير الدراسات</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العليا</w:t>
      </w:r>
      <w:r w:rsidRPr="00057A7D">
        <w:rPr>
          <w:rFonts w:ascii="Simplified Arabic" w:hAnsi="Simplified Arabic" w:cs="Simplified Arabic"/>
          <w:color w:val="000000" w:themeColor="text1"/>
          <w:sz w:val="24"/>
          <w:szCs w:val="24"/>
          <w:lang w:val="en-GB"/>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lastRenderedPageBreak/>
        <w:t>عزوف الجامعات العربية عن الاهتمام بقيم البحث العلمي، أدى إلى أن تصبح إمكانية قيام شراكة مجتمعية في مجال البحث العلمي التنموي عملية معقدة</w:t>
      </w:r>
      <w:r w:rsidRPr="00057A7D">
        <w:rPr>
          <w:rFonts w:ascii="Simplified Arabic" w:hAnsi="Simplified Arabic" w:cs="Simplified Arabic"/>
          <w:color w:val="000000" w:themeColor="text1"/>
          <w:sz w:val="24"/>
          <w:szCs w:val="24"/>
          <w:lang w:val="en-GB"/>
        </w:rPr>
        <w:t>.</w:t>
      </w:r>
    </w:p>
    <w:p w:rsidR="00BA1280" w:rsidRDefault="005A555E" w:rsidP="00BA1280">
      <w:pPr>
        <w:pStyle w:val="a7"/>
        <w:numPr>
          <w:ilvl w:val="0"/>
          <w:numId w:val="12"/>
        </w:numPr>
        <w:spacing w:line="240" w:lineRule="auto"/>
        <w:jc w:val="both"/>
        <w:rPr>
          <w:rFonts w:ascii="Simplified Arabic" w:hAnsi="Simplified Arabic" w:cs="Simplified Arabic" w:hint="cs"/>
          <w:color w:val="000000" w:themeColor="text1"/>
          <w:sz w:val="24"/>
          <w:szCs w:val="24"/>
          <w:lang w:val="en-GB"/>
        </w:rPr>
      </w:pPr>
      <w:r w:rsidRPr="00057A7D">
        <w:rPr>
          <w:rFonts w:ascii="Simplified Arabic" w:hAnsi="Simplified Arabic" w:cs="Simplified Arabic"/>
          <w:color w:val="000000" w:themeColor="text1"/>
          <w:sz w:val="24"/>
          <w:szCs w:val="24"/>
          <w:rtl/>
          <w:lang w:val="en-GB"/>
        </w:rPr>
        <w:t>ضعف الإحساس بالمسؤولية الاجتماعية</w:t>
      </w:r>
      <w:r w:rsidR="00BA1280">
        <w:rPr>
          <w:rFonts w:ascii="Simplified Arabic" w:hAnsi="Simplified Arabic" w:cs="Simplified Arabic" w:hint="cs"/>
          <w:color w:val="000000" w:themeColor="text1"/>
          <w:sz w:val="24"/>
          <w:szCs w:val="24"/>
          <w:rtl/>
          <w:lang w:val="en-GB"/>
        </w:rPr>
        <w:t xml:space="preserve">، </w:t>
      </w:r>
      <w:r w:rsidRPr="00057A7D">
        <w:rPr>
          <w:rFonts w:ascii="Simplified Arabic" w:hAnsi="Simplified Arabic" w:cs="Simplified Arabic"/>
          <w:color w:val="000000" w:themeColor="text1"/>
          <w:sz w:val="24"/>
          <w:szCs w:val="24"/>
          <w:lang w:val="en-GB"/>
        </w:rPr>
        <w:t xml:space="preserve"> </w:t>
      </w:r>
      <w:r w:rsidRPr="00057A7D">
        <w:rPr>
          <w:rFonts w:ascii="Simplified Arabic" w:hAnsi="Simplified Arabic" w:cs="Simplified Arabic"/>
          <w:color w:val="000000" w:themeColor="text1"/>
          <w:sz w:val="24"/>
          <w:szCs w:val="24"/>
          <w:rtl/>
          <w:lang w:val="en-GB"/>
        </w:rPr>
        <w:t xml:space="preserve">قد لا يقدر بعض الناس قيمة البحوث العلمية، ً من الترف الذي لا طائل منه، ومثل هؤلاء يصعب عليهم التلاحم مع المجتمع العلمي؛ لضعف الإحساس لديهم بالمسؤولية الاجتماعية </w:t>
      </w:r>
      <w:r w:rsidR="00BA1280">
        <w:rPr>
          <w:rFonts w:ascii="Simplified Arabic" w:hAnsi="Simplified Arabic" w:cs="Simplified Arabic" w:hint="cs"/>
          <w:color w:val="000000" w:themeColor="text1"/>
          <w:sz w:val="24"/>
          <w:szCs w:val="24"/>
          <w:rtl/>
          <w:lang w:val="en-GB"/>
        </w:rPr>
        <w:t>(</w:t>
      </w:r>
      <w:r w:rsidRPr="00057A7D">
        <w:rPr>
          <w:rFonts w:ascii="Simplified Arabic" w:hAnsi="Simplified Arabic" w:cs="Simplified Arabic"/>
          <w:color w:val="000000" w:themeColor="text1"/>
          <w:sz w:val="24"/>
          <w:szCs w:val="24"/>
          <w:rtl/>
          <w:lang w:val="en-GB"/>
        </w:rPr>
        <w:t xml:space="preserve"> الباز : 1428هـ</w:t>
      </w:r>
      <w:r w:rsidR="00BA1280">
        <w:rPr>
          <w:rFonts w:ascii="Simplified Arabic" w:hAnsi="Simplified Arabic" w:cs="Simplified Arabic" w:hint="cs"/>
          <w:color w:val="000000" w:themeColor="text1"/>
          <w:sz w:val="24"/>
          <w:szCs w:val="24"/>
          <w:rtl/>
          <w:lang w:val="en-GB"/>
        </w:rPr>
        <w:t>)</w:t>
      </w:r>
    </w:p>
    <w:p w:rsidR="005A555E" w:rsidRPr="00057A7D" w:rsidRDefault="005A555E" w:rsidP="00BA1280">
      <w:pPr>
        <w:pStyle w:val="a7"/>
        <w:numPr>
          <w:ilvl w:val="0"/>
          <w:numId w:val="12"/>
        </w:numPr>
        <w:spacing w:line="240" w:lineRule="auto"/>
        <w:jc w:val="both"/>
        <w:rPr>
          <w:rFonts w:ascii="Simplified Arabic" w:hAnsi="Simplified Arabic" w:cs="Simplified Arabic"/>
          <w:color w:val="000000" w:themeColor="text1"/>
          <w:sz w:val="24"/>
          <w:szCs w:val="24"/>
          <w:rtl/>
          <w:lang w:val="en-GB"/>
        </w:rPr>
      </w:pPr>
      <w:r w:rsidRPr="00057A7D">
        <w:rPr>
          <w:rFonts w:ascii="Simplified Arabic" w:hAnsi="Simplified Arabic" w:cs="Simplified Arabic"/>
          <w:color w:val="000000" w:themeColor="text1"/>
          <w:sz w:val="24"/>
          <w:szCs w:val="24"/>
          <w:rtl/>
          <w:lang w:val="en-GB"/>
        </w:rPr>
        <w:t xml:space="preserve"> انتشار الفردية، والتركيز على مبدأ الخصوصية ، وضعف الشعور بأهمية المشاركة </w:t>
      </w:r>
      <w:r w:rsidR="00BA1280">
        <w:rPr>
          <w:rFonts w:ascii="Simplified Arabic" w:hAnsi="Simplified Arabic" w:cs="Simplified Arabic" w:hint="cs"/>
          <w:color w:val="000000" w:themeColor="text1"/>
          <w:sz w:val="24"/>
          <w:szCs w:val="24"/>
          <w:rtl/>
          <w:lang w:val="en-GB"/>
        </w:rPr>
        <w:t>(</w:t>
      </w:r>
      <w:r w:rsidRPr="00057A7D">
        <w:rPr>
          <w:rFonts w:ascii="Simplified Arabic" w:hAnsi="Simplified Arabic" w:cs="Simplified Arabic"/>
          <w:color w:val="000000" w:themeColor="text1"/>
          <w:sz w:val="24"/>
          <w:szCs w:val="24"/>
          <w:rtl/>
          <w:lang w:val="en-GB"/>
        </w:rPr>
        <w:t>العواملة  1990م</w:t>
      </w:r>
      <w:r w:rsidR="00BA1280">
        <w:rPr>
          <w:rFonts w:ascii="Simplified Arabic" w:hAnsi="Simplified Arabic" w:cs="Simplified Arabic" w:hint="cs"/>
          <w:color w:val="000000" w:themeColor="text1"/>
          <w:sz w:val="24"/>
          <w:szCs w:val="24"/>
          <w:rtl/>
          <w:lang w:val="en-GB"/>
        </w:rPr>
        <w:t>)</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عدم وجود مفهوم واضح ومحدد للشراكة المجتمعية نتيجة لوجود اختلاف واضح بين الباحثين العرب والأجانب في نظرتهم للشراكة وتحديد أبعادها</w:t>
      </w:r>
      <w:r w:rsidRPr="00057A7D">
        <w:rPr>
          <w:rFonts w:ascii="Simplified Arabic" w:hAnsi="Simplified Arabic" w:cs="Simplified Arabic"/>
          <w:color w:val="000000" w:themeColor="text1"/>
          <w:sz w:val="24"/>
          <w:szCs w:val="24"/>
          <w:lang w:val="en-GB"/>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 xml:space="preserve">الاعتقاد السائد بأن البحث العلمي من مسؤولية الدولة ، وعدم القناعة بأهمية المشاركة، وعدم وجود حوافز تشجع على الشراكة المجتمعية ، وضعف الإحساس بالمسؤولية الاجتماعية، وحداثة تجربة الشراكة في المجتمع  </w:t>
      </w:r>
      <w:r w:rsidRPr="00057A7D">
        <w:rPr>
          <w:rFonts w:ascii="Simplified Arabic" w:hAnsi="Simplified Arabic" w:cs="Simplified Arabic"/>
          <w:color w:val="000000" w:themeColor="text1"/>
          <w:sz w:val="24"/>
          <w:szCs w:val="24"/>
          <w:lang w:val="en-GB"/>
        </w:rPr>
        <w:t xml:space="preserve"> </w:t>
      </w:r>
    </w:p>
    <w:p w:rsidR="005A555E" w:rsidRPr="00057A7D" w:rsidRDefault="005A555E" w:rsidP="00635346">
      <w:pPr>
        <w:pStyle w:val="a7"/>
        <w:numPr>
          <w:ilvl w:val="0"/>
          <w:numId w:val="12"/>
        </w:numPr>
        <w:spacing w:line="240" w:lineRule="auto"/>
        <w:jc w:val="both"/>
        <w:rPr>
          <w:rFonts w:ascii="Simplified Arabic" w:hAnsi="Simplified Arabic" w:cs="Simplified Arabic"/>
          <w:color w:val="000000" w:themeColor="text1"/>
          <w:sz w:val="24"/>
          <w:szCs w:val="24"/>
          <w:lang w:val="en-GB"/>
        </w:rPr>
      </w:pPr>
      <w:r w:rsidRPr="00057A7D">
        <w:rPr>
          <w:rFonts w:ascii="Simplified Arabic" w:hAnsi="Simplified Arabic" w:cs="Simplified Arabic"/>
          <w:color w:val="000000" w:themeColor="text1"/>
          <w:sz w:val="24"/>
          <w:szCs w:val="24"/>
          <w:rtl/>
          <w:lang w:val="en-GB"/>
        </w:rPr>
        <w:t>غياب الإشراف الإداري، وعدم تقننين عملية الشراكة في مؤسسات المجتمع، وتعقد الإجراءات الإدارية، وغياب التشريعات الحكومية ، والافتقار إلى التكامل المؤسسي الذي يحقق روح التعاون والتنسيق بني مؤسسات البحث العلمي( السالم 2011)</w:t>
      </w:r>
    </w:p>
    <w:p w:rsidR="00BA1280" w:rsidRDefault="009B1925" w:rsidP="00635346">
      <w:pPr>
        <w:pStyle w:val="a7"/>
        <w:numPr>
          <w:ilvl w:val="0"/>
          <w:numId w:val="12"/>
        </w:numPr>
        <w:spacing w:before="120" w:line="240" w:lineRule="auto"/>
        <w:ind w:right="-540"/>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صعوبة تطوير أو تعديل الكليات التي تنشئها الجامعات بشكل يلبي متطلبات سـوق العمل التطبيقي</w:t>
      </w:r>
    </w:p>
    <w:p w:rsidR="009B1925" w:rsidRPr="00057A7D" w:rsidRDefault="009B1925" w:rsidP="00635346">
      <w:pPr>
        <w:pStyle w:val="a7"/>
        <w:numPr>
          <w:ilvl w:val="0"/>
          <w:numId w:val="12"/>
        </w:numPr>
        <w:spacing w:before="120" w:line="240" w:lineRule="auto"/>
        <w:ind w:right="-540"/>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انعزالية الجامعات في تطوير كلياتها وبرامجها، وعدم اهتمامها كثيرا برصد التغيرات والمستجدات التفاعلية مع منشآت القطاع </w:t>
      </w:r>
      <w:proofErr w:type="gramStart"/>
      <w:r w:rsidRPr="00057A7D">
        <w:rPr>
          <w:rFonts w:ascii="Simplified Arabic" w:hAnsi="Simplified Arabic" w:cs="Simplified Arabic"/>
          <w:color w:val="000000" w:themeColor="text1"/>
          <w:sz w:val="24"/>
          <w:szCs w:val="24"/>
          <w:rtl/>
        </w:rPr>
        <w:t>الخاص</w:t>
      </w:r>
      <w:r w:rsidRPr="00057A7D">
        <w:rPr>
          <w:rFonts w:ascii="Simplified Arabic" w:hAnsi="Simplified Arabic" w:cs="Simplified Arabic"/>
          <w:color w:val="000000" w:themeColor="text1"/>
          <w:sz w:val="24"/>
          <w:szCs w:val="24"/>
        </w:rPr>
        <w:t xml:space="preserve"> .</w:t>
      </w:r>
      <w:proofErr w:type="gramEnd"/>
    </w:p>
    <w:p w:rsidR="009B1925" w:rsidRPr="00057A7D" w:rsidRDefault="009B1925" w:rsidP="00635346">
      <w:pPr>
        <w:pStyle w:val="a7"/>
        <w:numPr>
          <w:ilvl w:val="0"/>
          <w:numId w:val="12"/>
        </w:numPr>
        <w:spacing w:before="120" w:line="240" w:lineRule="auto"/>
        <w:ind w:right="-540"/>
        <w:jc w:val="both"/>
        <w:rPr>
          <w:rFonts w:ascii="Simplified Arabic" w:hAnsi="Simplified Arabic" w:cs="Simplified Arabic"/>
          <w:color w:val="000000" w:themeColor="text1"/>
          <w:sz w:val="24"/>
          <w:szCs w:val="24"/>
          <w:rtl/>
        </w:rPr>
      </w:pPr>
      <w:r w:rsidRPr="00057A7D">
        <w:rPr>
          <w:rFonts w:ascii="Simplified Arabic" w:hAnsi="Simplified Arabic" w:cs="Simplified Arabic" w:hint="cs"/>
          <w:color w:val="000000" w:themeColor="text1"/>
          <w:sz w:val="24"/>
          <w:szCs w:val="24"/>
          <w:rtl/>
        </w:rPr>
        <w:t>ت</w:t>
      </w:r>
      <w:r w:rsidRPr="00057A7D">
        <w:rPr>
          <w:rFonts w:ascii="Simplified Arabic" w:hAnsi="Simplified Arabic" w:cs="Simplified Arabic"/>
          <w:color w:val="000000" w:themeColor="text1"/>
          <w:sz w:val="24"/>
          <w:szCs w:val="24"/>
          <w:rtl/>
        </w:rPr>
        <w:t xml:space="preserve">قييم البحوث المنجزة يتم غالبا من قبل أكاديميين وباحثين دون إشراك الجهـات ذات الصلة في عملية التقييم؛ مما قد لا يفقدها جدواها </w:t>
      </w:r>
      <w:proofErr w:type="gramStart"/>
      <w:r w:rsidRPr="00057A7D">
        <w:rPr>
          <w:rFonts w:ascii="Simplified Arabic" w:hAnsi="Simplified Arabic" w:cs="Simplified Arabic"/>
          <w:color w:val="000000" w:themeColor="text1"/>
          <w:sz w:val="24"/>
          <w:szCs w:val="24"/>
          <w:rtl/>
        </w:rPr>
        <w:t>وفاعليتها</w:t>
      </w:r>
      <w:r w:rsidRPr="00057A7D">
        <w:rPr>
          <w:rFonts w:ascii="Simplified Arabic" w:hAnsi="Simplified Arabic" w:cs="Simplified Arabic"/>
          <w:color w:val="000000" w:themeColor="text1"/>
          <w:sz w:val="24"/>
          <w:szCs w:val="24"/>
        </w:rPr>
        <w:t xml:space="preserve"> </w:t>
      </w:r>
      <w:r w:rsidR="00774B32" w:rsidRPr="00057A7D">
        <w:rPr>
          <w:rFonts w:ascii="Simplified Arabic" w:hAnsi="Simplified Arabic" w:cs="Simplified Arabic" w:hint="cs"/>
          <w:color w:val="000000" w:themeColor="text1"/>
          <w:sz w:val="24"/>
          <w:szCs w:val="24"/>
          <w:rtl/>
        </w:rPr>
        <w:t>.</w:t>
      </w:r>
      <w:proofErr w:type="gramEnd"/>
      <w:r w:rsidR="00774B32" w:rsidRPr="00057A7D">
        <w:rPr>
          <w:rFonts w:ascii="Simplified Arabic" w:hAnsi="Simplified Arabic" w:cs="Simplified Arabic" w:hint="cs"/>
          <w:color w:val="000000" w:themeColor="text1"/>
          <w:sz w:val="24"/>
          <w:szCs w:val="24"/>
          <w:rtl/>
        </w:rPr>
        <w:t>(خضر ،2011)</w:t>
      </w:r>
      <w:r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Pr>
        <w:t xml:space="preserve"> </w:t>
      </w:r>
    </w:p>
    <w:p w:rsidR="0016509F" w:rsidRPr="00260047" w:rsidRDefault="0016509F" w:rsidP="00635346">
      <w:pPr>
        <w:spacing w:after="0" w:line="240" w:lineRule="auto"/>
        <w:jc w:val="both"/>
        <w:rPr>
          <w:rFonts w:ascii="Simplified Arabic" w:hAnsi="Simplified Arabic" w:cs="Simplified Arabic"/>
          <w:b/>
          <w:bCs/>
          <w:color w:val="000000" w:themeColor="text1"/>
          <w:sz w:val="26"/>
          <w:szCs w:val="26"/>
        </w:rPr>
      </w:pPr>
      <w:proofErr w:type="gramStart"/>
      <w:r w:rsidRPr="00260047">
        <w:rPr>
          <w:rFonts w:ascii="Simplified Arabic" w:hAnsi="Simplified Arabic" w:cs="Simplified Arabic"/>
          <w:b/>
          <w:bCs/>
          <w:color w:val="000000" w:themeColor="text1"/>
          <w:sz w:val="26"/>
          <w:szCs w:val="26"/>
          <w:rtl/>
        </w:rPr>
        <w:t>تطوير</w:t>
      </w:r>
      <w:proofErr w:type="gramEnd"/>
      <w:r w:rsidRPr="00260047">
        <w:rPr>
          <w:rFonts w:ascii="Simplified Arabic" w:hAnsi="Simplified Arabic" w:cs="Simplified Arabic"/>
          <w:b/>
          <w:bCs/>
          <w:color w:val="000000" w:themeColor="text1"/>
          <w:sz w:val="26"/>
          <w:szCs w:val="26"/>
          <w:rtl/>
        </w:rPr>
        <w:t xml:space="preserve"> البحث العلمي</w:t>
      </w:r>
    </w:p>
    <w:p w:rsidR="0016509F" w:rsidRPr="00057A7D" w:rsidRDefault="0016509F" w:rsidP="0040226A">
      <w:p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يقصد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 </w:t>
      </w:r>
      <w:r w:rsidRPr="00057A7D">
        <w:rPr>
          <w:rFonts w:ascii="Simplified Arabic" w:hAnsi="Simplified Arabic" w:cs="Simplified Arabic"/>
          <w:color w:val="000000" w:themeColor="text1"/>
          <w:sz w:val="24"/>
          <w:szCs w:val="24"/>
          <w:rtl/>
        </w:rPr>
        <w:t>وصول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 أفضل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صورة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ممكنة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عنصر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عناصر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منظومة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بدءً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فلسفة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وأهداف 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،ومروراً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بقبول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طلاب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وتوفير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تدريس للإشراف 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ليكونوا مؤهلين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لتحمل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أعباء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القيام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بهذا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العمل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الاهتمام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بتنمية قدراتهم المهنية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والتعليمية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والتربوية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وتطوير البرامج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المناسبة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أساليب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التقويم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لتحقيق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التقويم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الشامل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للأداء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أداء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وعضو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التدريس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والقسم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والكلية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والجامعة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وانتهاءً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بتخريج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الكفء</w:t>
      </w:r>
      <w:r w:rsidRPr="00057A7D">
        <w:rPr>
          <w:rFonts w:ascii="Simplified Arabic" w:hAnsi="Simplified Arabic" w:cs="Simplified Arabic"/>
          <w:color w:val="000000" w:themeColor="text1"/>
          <w:sz w:val="24"/>
          <w:szCs w:val="24"/>
        </w:rPr>
        <w:t xml:space="preserve"> </w:t>
      </w:r>
      <w:r w:rsidR="0004092E"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tl/>
        </w:rPr>
        <w:t>نصر</w:t>
      </w:r>
      <w:r w:rsidRPr="00057A7D">
        <w:rPr>
          <w:rFonts w:ascii="Simplified Arabic" w:hAnsi="Simplified Arabic" w:cs="Simplified Arabic"/>
          <w:color w:val="000000" w:themeColor="text1"/>
          <w:sz w:val="24"/>
          <w:szCs w:val="24"/>
        </w:rPr>
        <w:t xml:space="preserve"> </w:t>
      </w:r>
      <w:r w:rsidR="0004092E" w:rsidRPr="00057A7D">
        <w:rPr>
          <w:rFonts w:ascii="Simplified Arabic" w:hAnsi="Simplified Arabic" w:cs="Simplified Arabic"/>
          <w:color w:val="000000" w:themeColor="text1"/>
          <w:sz w:val="24"/>
          <w:szCs w:val="24"/>
          <w:rtl/>
        </w:rPr>
        <w:t>2006</w:t>
      </w:r>
      <w:r w:rsidRPr="00057A7D">
        <w:rPr>
          <w:rFonts w:ascii="Simplified Arabic" w:hAnsi="Simplified Arabic" w:cs="Simplified Arabic"/>
          <w:color w:val="000000" w:themeColor="text1"/>
          <w:sz w:val="24"/>
          <w:szCs w:val="24"/>
        </w:rPr>
        <w:t xml:space="preserve"> </w:t>
      </w:r>
      <w:r w:rsidR="0004092E"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قوام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والتحديث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يعتمد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قدرة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القيام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بدورها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البيئة الصالحة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لنمو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وتطوره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،ويتطلب</w:t>
      </w:r>
      <w:r w:rsidR="0004092E" w:rsidRPr="00057A7D">
        <w:rPr>
          <w:rFonts w:ascii="Simplified Arabic" w:hAnsi="Simplified Arabic" w:cs="Simplified Arabic"/>
          <w:color w:val="000000" w:themeColor="text1"/>
          <w:sz w:val="24"/>
          <w:szCs w:val="24"/>
          <w:rtl/>
        </w:rPr>
        <w:t xml:space="preserve"> ذلك </w:t>
      </w:r>
      <w:r w:rsidRPr="00057A7D">
        <w:rPr>
          <w:rFonts w:ascii="Simplified Arabic" w:hAnsi="Simplified Arabic" w:cs="Simplified Arabic"/>
          <w:color w:val="000000" w:themeColor="text1"/>
          <w:sz w:val="24"/>
          <w:szCs w:val="24"/>
          <w:rtl/>
        </w:rPr>
        <w:t>توفير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المتطلبات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الأساسية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اللازمة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لخلق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المناخ</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الذي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يشجع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الإيجابية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والتفاعل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المثمر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،ويسهم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إزالة العوائق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إنجاز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الجامعة لمهامها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00877238" w:rsidRPr="00057A7D">
        <w:rPr>
          <w:rFonts w:ascii="Simplified Arabic" w:hAnsi="Simplified Arabic" w:cs="Simplified Arabic"/>
          <w:color w:val="000000" w:themeColor="text1"/>
          <w:sz w:val="24"/>
          <w:szCs w:val="24"/>
          <w:rtl/>
        </w:rPr>
        <w:t xml:space="preserve">(موسى والعتيبي 2011) </w:t>
      </w:r>
      <w:r w:rsidRPr="00057A7D">
        <w:rPr>
          <w:rFonts w:ascii="Simplified Arabic" w:hAnsi="Simplified Arabic" w:cs="Simplified Arabic"/>
          <w:color w:val="000000" w:themeColor="text1"/>
          <w:sz w:val="24"/>
          <w:szCs w:val="24"/>
          <w:rtl/>
        </w:rPr>
        <w:t xml:space="preserve"> ونحن في حاجة ماسة لمراجعة أساليب وأنماط البحث العلمي ولا بد من أن تقوم الجامعات بدورها في إطار منسق مع متطلبات الصناعة والتكنولوجيا ولا تقف بمعزل عن هذا التطور ولا نهرب من المنافسة مع جامعات العالم التي تسبقنا وعندما نتحدث عن البحث العلمي نقصد البحث من أجل التنمية لا من أجل الترقية داخل أسوار الجامعة</w:t>
      </w:r>
      <w:r w:rsidR="00877238" w:rsidRPr="00057A7D">
        <w:rPr>
          <w:rFonts w:ascii="Simplified Arabic" w:hAnsi="Simplified Arabic" w:cs="Simplified Arabic"/>
          <w:color w:val="000000" w:themeColor="text1"/>
          <w:sz w:val="24"/>
          <w:szCs w:val="24"/>
          <w:rtl/>
        </w:rPr>
        <w:t xml:space="preserve"> (العاجز 2004)</w:t>
      </w:r>
    </w:p>
    <w:p w:rsidR="0040226A" w:rsidRDefault="0040226A" w:rsidP="00635346">
      <w:pPr>
        <w:spacing w:after="0" w:line="240" w:lineRule="auto"/>
        <w:jc w:val="both"/>
        <w:rPr>
          <w:rFonts w:ascii="Simplified Arabic" w:hAnsi="Simplified Arabic" w:cs="Simplified Arabic" w:hint="cs"/>
          <w:b/>
          <w:bCs/>
          <w:color w:val="000000" w:themeColor="text1"/>
          <w:sz w:val="26"/>
          <w:szCs w:val="26"/>
          <w:rtl/>
        </w:rPr>
      </w:pPr>
    </w:p>
    <w:p w:rsidR="0016509F" w:rsidRPr="00260047" w:rsidRDefault="0016509F"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lastRenderedPageBreak/>
        <w:t>جودة البح</w:t>
      </w:r>
      <w:r w:rsidR="00AA4BD4">
        <w:rPr>
          <w:rFonts w:ascii="Simplified Arabic" w:hAnsi="Simplified Arabic" w:cs="Simplified Arabic" w:hint="cs"/>
          <w:b/>
          <w:bCs/>
          <w:color w:val="000000" w:themeColor="text1"/>
          <w:sz w:val="26"/>
          <w:szCs w:val="26"/>
          <w:rtl/>
        </w:rPr>
        <w:t>و</w:t>
      </w:r>
      <w:r w:rsidRPr="00260047">
        <w:rPr>
          <w:rFonts w:ascii="Simplified Arabic" w:hAnsi="Simplified Arabic" w:cs="Simplified Arabic"/>
          <w:b/>
          <w:bCs/>
          <w:color w:val="000000" w:themeColor="text1"/>
          <w:sz w:val="26"/>
          <w:szCs w:val="26"/>
          <w:rtl/>
        </w:rPr>
        <w:t>ث العلمي</w:t>
      </w:r>
      <w:r w:rsidR="00AA4BD4">
        <w:rPr>
          <w:rFonts w:ascii="Simplified Arabic" w:hAnsi="Simplified Arabic" w:cs="Simplified Arabic" w:hint="cs"/>
          <w:b/>
          <w:bCs/>
          <w:color w:val="000000" w:themeColor="text1"/>
          <w:sz w:val="26"/>
          <w:szCs w:val="26"/>
          <w:rtl/>
        </w:rPr>
        <w:t>ة</w:t>
      </w:r>
      <w:r w:rsidRPr="00260047">
        <w:rPr>
          <w:rFonts w:ascii="Simplified Arabic" w:hAnsi="Simplified Arabic" w:cs="Simplified Arabic"/>
          <w:b/>
          <w:bCs/>
          <w:color w:val="000000" w:themeColor="text1"/>
          <w:sz w:val="26"/>
          <w:szCs w:val="26"/>
          <w:rtl/>
        </w:rPr>
        <w:t xml:space="preserve"> </w:t>
      </w:r>
    </w:p>
    <w:p w:rsidR="002904D2" w:rsidRPr="00057A7D" w:rsidRDefault="0016509F"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مما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لاشك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تستمد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جوهرها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ذاتها،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إذ</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يمكن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تصور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وجود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جهود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00294638"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اختصاص</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00294638"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الاختصاصات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وليس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فرعا 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فروع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بل</w:t>
      </w:r>
      <w:r w:rsidR="00294638" w:rsidRPr="00057A7D">
        <w:rPr>
          <w:rFonts w:ascii="Simplified Arabic" w:hAnsi="Simplified Arabic" w:cs="Simplified Arabic"/>
          <w:color w:val="000000" w:themeColor="text1"/>
          <w:sz w:val="24"/>
          <w:szCs w:val="24"/>
          <w:rtl/>
        </w:rPr>
        <w:t xml:space="preserve"> إنه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ميدان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متفرد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شكله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ومضمونه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وطبيعته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يشمل جميع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مناحي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الحياة</w:t>
      </w:r>
      <w:r w:rsidR="00294638"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يعد</w:t>
      </w:r>
      <w:r w:rsidRPr="00057A7D">
        <w:rPr>
          <w:rFonts w:ascii="Simplified Arabic" w:hAnsi="Simplified Arabic" w:cs="Simplified Arabic"/>
          <w:color w:val="000000" w:themeColor="text1"/>
          <w:sz w:val="24"/>
          <w:szCs w:val="24"/>
        </w:rPr>
        <w:t xml:space="preserve"> – </w:t>
      </w:r>
      <w:r w:rsidRPr="00057A7D">
        <w:rPr>
          <w:rFonts w:ascii="Simplified Arabic" w:hAnsi="Simplified Arabic" w:cs="Simplified Arabic"/>
          <w:color w:val="000000" w:themeColor="text1"/>
          <w:sz w:val="24"/>
          <w:szCs w:val="24"/>
          <w:rtl/>
        </w:rPr>
        <w:t>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عدم التقليل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الأهداف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الأخرى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المحددة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للجامعات</w:t>
      </w:r>
      <w:r w:rsidRPr="00057A7D">
        <w:rPr>
          <w:rFonts w:ascii="Simplified Arabic" w:hAnsi="Simplified Arabic" w:cs="Simplified Arabic"/>
          <w:color w:val="000000" w:themeColor="text1"/>
          <w:sz w:val="24"/>
          <w:szCs w:val="24"/>
        </w:rPr>
        <w:t xml:space="preserve"> - </w:t>
      </w:r>
      <w:r w:rsidRPr="00057A7D">
        <w:rPr>
          <w:rFonts w:ascii="Simplified Arabic" w:hAnsi="Simplified Arabic" w:cs="Simplified Arabic"/>
          <w:color w:val="000000" w:themeColor="text1"/>
          <w:sz w:val="24"/>
          <w:szCs w:val="24"/>
          <w:rtl/>
        </w:rPr>
        <w:t>ذروة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سنام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 الجامعي</w:t>
      </w:r>
      <w:r w:rsidR="00294638" w:rsidRPr="00057A7D">
        <w:rPr>
          <w:rFonts w:ascii="Simplified Arabic" w:hAnsi="Simplified Arabic" w:cs="Simplified Arabic"/>
          <w:color w:val="000000" w:themeColor="text1"/>
          <w:sz w:val="24"/>
          <w:szCs w:val="24"/>
          <w:rtl/>
        </w:rPr>
        <w:t>.</w:t>
      </w:r>
      <w:r w:rsidRPr="00057A7D">
        <w:rPr>
          <w:rFonts w:ascii="Simplified Arabic" w:hAnsi="Simplified Arabic" w:cs="Simplified Arabic"/>
          <w:color w:val="000000" w:themeColor="text1"/>
          <w:sz w:val="24"/>
          <w:szCs w:val="24"/>
        </w:rPr>
        <w:t xml:space="preserve"> </w:t>
      </w:r>
      <w:r w:rsidR="00294638" w:rsidRPr="00057A7D">
        <w:rPr>
          <w:rFonts w:ascii="Simplified Arabic" w:hAnsi="Simplified Arabic" w:cs="Simplified Arabic"/>
          <w:color w:val="000000" w:themeColor="text1"/>
          <w:sz w:val="24"/>
          <w:szCs w:val="24"/>
        </w:rPr>
        <w:t xml:space="preserve">(Arnold, 2004) </w:t>
      </w:r>
      <w:r w:rsidR="00294638" w:rsidRPr="00057A7D">
        <w:rPr>
          <w:rFonts w:ascii="Simplified Arabic" w:hAnsi="Simplified Arabic" w:cs="Simplified Arabic"/>
          <w:color w:val="000000" w:themeColor="text1"/>
          <w:sz w:val="24"/>
          <w:szCs w:val="24"/>
          <w:rtl/>
        </w:rPr>
        <w:t>،</w:t>
      </w:r>
      <w:r w:rsidR="00294638" w:rsidRPr="00057A7D">
        <w:rPr>
          <w:rFonts w:ascii="Simplified Arabic" w:hAnsi="Simplified Arabic" w:cs="Simplified Arabic"/>
          <w:color w:val="000000" w:themeColor="text1"/>
          <w:sz w:val="24"/>
          <w:szCs w:val="24"/>
        </w:rPr>
        <w:t>(</w:t>
      </w:r>
      <w:proofErr w:type="spellStart"/>
      <w:r w:rsidR="00294638" w:rsidRPr="00057A7D">
        <w:rPr>
          <w:rFonts w:ascii="Simplified Arabic" w:hAnsi="Simplified Arabic" w:cs="Simplified Arabic"/>
          <w:color w:val="000000" w:themeColor="text1"/>
          <w:sz w:val="24"/>
          <w:szCs w:val="24"/>
        </w:rPr>
        <w:t>Merkx</w:t>
      </w:r>
      <w:proofErr w:type="spellEnd"/>
      <w:r w:rsidR="00294638" w:rsidRPr="00057A7D">
        <w:rPr>
          <w:rFonts w:ascii="Simplified Arabic" w:hAnsi="Simplified Arabic" w:cs="Simplified Arabic"/>
          <w:color w:val="000000" w:themeColor="text1"/>
          <w:sz w:val="24"/>
          <w:szCs w:val="24"/>
        </w:rPr>
        <w:t xml:space="preserve"> 2007) </w:t>
      </w:r>
      <w:r w:rsidR="00294638" w:rsidRPr="00057A7D">
        <w:rPr>
          <w:rFonts w:ascii="Simplified Arabic" w:hAnsi="Simplified Arabic" w:cs="Simplified Arabic"/>
          <w:color w:val="000000" w:themeColor="text1"/>
          <w:sz w:val="24"/>
          <w:szCs w:val="24"/>
          <w:rtl/>
        </w:rPr>
        <w:t xml:space="preserve"> و</w:t>
      </w:r>
      <w:r w:rsidRPr="00057A7D">
        <w:rPr>
          <w:rFonts w:ascii="Simplified Arabic" w:hAnsi="Simplified Arabic" w:cs="Simplified Arabic"/>
          <w:color w:val="000000" w:themeColor="text1"/>
          <w:sz w:val="24"/>
          <w:szCs w:val="24"/>
          <w:rtl/>
        </w:rPr>
        <w:t>تعد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مسألة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ضرورة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وطنية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وقومية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أكيدة وليس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يتصور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البعض</w:t>
      </w:r>
      <w:r w:rsidRPr="00057A7D">
        <w:rPr>
          <w:rFonts w:ascii="Simplified Arabic" w:hAnsi="Simplified Arabic" w:cs="Simplified Arabic"/>
          <w:color w:val="000000" w:themeColor="text1"/>
          <w:sz w:val="24"/>
          <w:szCs w:val="24"/>
        </w:rPr>
        <w:t>"</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نحو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خاطئ</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تمثل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نوعا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 الإنفاق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الخدمي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مردود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مادي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ملموس،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تحصيل حاصل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للتفاعلات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إطار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منظومة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w:t>
      </w:r>
      <w:r w:rsidRPr="00057A7D">
        <w:rPr>
          <w:rFonts w:ascii="Simplified Arabic" w:hAnsi="Simplified Arabic" w:cs="Simplified Arabic"/>
          <w:color w:val="000000" w:themeColor="text1"/>
          <w:sz w:val="24"/>
          <w:szCs w:val="24"/>
          <w:rtl/>
        </w:rPr>
        <w:t xml:space="preserve"> وضمان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الأساس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لجميع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أنواع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التنمية التكنولوجية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والاقتصادية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والاجتماعية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والسياسية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والثقافية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يحتاجها الوطن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ذلك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لارتباط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أولويات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بأولويات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خطط التنمية،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تتأثر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بمستوى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المطلوب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وحجم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الموارد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المتاحة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w:t>
      </w:r>
      <w:r w:rsidRPr="00057A7D">
        <w:rPr>
          <w:rFonts w:ascii="Simplified Arabic" w:hAnsi="Simplified Arabic" w:cs="Simplified Arabic"/>
          <w:color w:val="000000" w:themeColor="text1"/>
          <w:sz w:val="24"/>
          <w:szCs w:val="24"/>
        </w:rPr>
        <w:t>.</w:t>
      </w:r>
      <w:r w:rsidR="00294638"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فعندما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تمثل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البطالة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وآثارها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الاقتصادية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والاجتماعية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الوطن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 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سبيل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المثال،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أولوية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خطط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التنمية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فإن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الخاصة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بها يجب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تجد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طريقها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مقدمة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الاهتمامات،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وهكذا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بالنسبة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للأولويات الأخرى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خطط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التنمية</w:t>
      </w:r>
      <w:r w:rsidRPr="00057A7D">
        <w:rPr>
          <w:rFonts w:ascii="Simplified Arabic" w:hAnsi="Simplified Arabic" w:cs="Simplified Arabic"/>
          <w:color w:val="000000" w:themeColor="text1"/>
          <w:sz w:val="24"/>
          <w:szCs w:val="24"/>
        </w:rPr>
        <w:t>.</w:t>
      </w:r>
      <w:r w:rsidR="00294638" w:rsidRPr="00057A7D">
        <w:rPr>
          <w:rFonts w:ascii="Simplified Arabic" w:hAnsi="Simplified Arabic" w:cs="Simplified Arabic"/>
          <w:color w:val="000000" w:themeColor="text1"/>
          <w:sz w:val="24"/>
          <w:szCs w:val="24"/>
          <w:rtl/>
        </w:rPr>
        <w:t xml:space="preserve"> (</w:t>
      </w:r>
      <w:r w:rsidR="00294638" w:rsidRPr="00057A7D">
        <w:rPr>
          <w:rFonts w:ascii="Simplified Arabic" w:hAnsi="Simplified Arabic" w:cs="Simplified Arabic"/>
          <w:color w:val="000000" w:themeColor="text1"/>
          <w:sz w:val="24"/>
          <w:szCs w:val="24"/>
        </w:rPr>
        <w:t>Raad2002</w:t>
      </w:r>
      <w:r w:rsidR="00294638" w:rsidRPr="00057A7D">
        <w:rPr>
          <w:rFonts w:ascii="Simplified Arabic" w:hAnsi="Simplified Arabic" w:cs="Simplified Arabic"/>
          <w:color w:val="000000" w:themeColor="text1"/>
          <w:sz w:val="24"/>
          <w:szCs w:val="24"/>
          <w:rtl/>
        </w:rPr>
        <w:t>)</w:t>
      </w:r>
      <w:r w:rsidR="002904D2" w:rsidRPr="00057A7D">
        <w:rPr>
          <w:rFonts w:ascii="Simplified Arabic" w:hAnsi="Simplified Arabic" w:cs="Simplified Arabic"/>
          <w:color w:val="000000" w:themeColor="text1"/>
          <w:sz w:val="24"/>
          <w:szCs w:val="24"/>
          <w:rtl/>
        </w:rPr>
        <w:t xml:space="preserve"> والحقيقة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الأكيدة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أن</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جودة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التعليم</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العالي ترتبط</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بمدى</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قوة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البحث العلمي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بما</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يسهم</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في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تحقيق</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مقاصده</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المأمولة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وذلك</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لن</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يتحقق</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إلا بتوفر</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كافة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متطلبات</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البحث</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العلمي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المادي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والبشري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من</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أجل</w:t>
      </w:r>
      <w:r w:rsidR="002904D2" w:rsidRPr="00057A7D">
        <w:rPr>
          <w:rFonts w:ascii="Simplified Arabic" w:hAnsi="Simplified Arabic" w:cs="Simplified Arabic"/>
          <w:color w:val="000000" w:themeColor="text1"/>
          <w:sz w:val="24"/>
          <w:szCs w:val="24"/>
        </w:rPr>
        <w:t xml:space="preserve"> [ </w:t>
      </w:r>
      <w:r w:rsidR="002904D2" w:rsidRPr="00057A7D">
        <w:rPr>
          <w:rFonts w:ascii="Simplified Arabic" w:hAnsi="Simplified Arabic" w:cs="Simplified Arabic"/>
          <w:color w:val="000000" w:themeColor="text1"/>
          <w:sz w:val="24"/>
          <w:szCs w:val="24"/>
          <w:rtl/>
        </w:rPr>
        <w:t>ضمان</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تحقيق</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التقدم</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العلمي</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بما</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يتسم</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بالحداثة</w:t>
      </w:r>
      <w:r w:rsidR="002904D2" w:rsidRPr="00057A7D">
        <w:rPr>
          <w:rFonts w:ascii="Simplified Arabic" w:hAnsi="Simplified Arabic" w:cs="Simplified Arabic"/>
          <w:color w:val="000000" w:themeColor="text1"/>
          <w:sz w:val="24"/>
          <w:szCs w:val="24"/>
        </w:rPr>
        <w:t xml:space="preserve"> </w:t>
      </w:r>
      <w:r w:rsidR="002904D2" w:rsidRPr="00057A7D">
        <w:rPr>
          <w:rFonts w:ascii="Simplified Arabic" w:hAnsi="Simplified Arabic" w:cs="Simplified Arabic"/>
          <w:color w:val="000000" w:themeColor="text1"/>
          <w:sz w:val="24"/>
          <w:szCs w:val="24"/>
          <w:rtl/>
        </w:rPr>
        <w:t>والمعاصرة (إبراهيم 2009)</w:t>
      </w:r>
    </w:p>
    <w:p w:rsidR="0016509F" w:rsidRPr="00260047" w:rsidRDefault="00AA4BD4" w:rsidP="00635346">
      <w:pPr>
        <w:spacing w:after="0" w:line="240" w:lineRule="auto"/>
        <w:jc w:val="both"/>
        <w:rPr>
          <w:rFonts w:ascii="Simplified Arabic" w:hAnsi="Simplified Arabic" w:cs="Simplified Arabic"/>
          <w:b/>
          <w:bCs/>
          <w:color w:val="000000" w:themeColor="text1"/>
          <w:sz w:val="26"/>
          <w:szCs w:val="26"/>
          <w:rtl/>
        </w:rPr>
      </w:pPr>
      <w:proofErr w:type="gramStart"/>
      <w:r>
        <w:rPr>
          <w:rFonts w:ascii="Simplified Arabic" w:hAnsi="Simplified Arabic" w:cs="Simplified Arabic" w:hint="cs"/>
          <w:b/>
          <w:bCs/>
          <w:color w:val="000000" w:themeColor="text1"/>
          <w:sz w:val="26"/>
          <w:szCs w:val="26"/>
          <w:rtl/>
        </w:rPr>
        <w:t>تعريف</w:t>
      </w:r>
      <w:proofErr w:type="gramEnd"/>
      <w:r>
        <w:rPr>
          <w:rFonts w:ascii="Simplified Arabic" w:hAnsi="Simplified Arabic" w:cs="Simplified Arabic" w:hint="cs"/>
          <w:b/>
          <w:bCs/>
          <w:color w:val="000000" w:themeColor="text1"/>
          <w:sz w:val="26"/>
          <w:szCs w:val="26"/>
          <w:rtl/>
        </w:rPr>
        <w:t xml:space="preserve"> </w:t>
      </w:r>
      <w:r w:rsidR="0016509F" w:rsidRPr="00260047">
        <w:rPr>
          <w:rFonts w:ascii="Simplified Arabic" w:hAnsi="Simplified Arabic" w:cs="Simplified Arabic"/>
          <w:b/>
          <w:bCs/>
          <w:color w:val="000000" w:themeColor="text1"/>
          <w:sz w:val="26"/>
          <w:szCs w:val="26"/>
          <w:rtl/>
        </w:rPr>
        <w:t>جودة البحث العلمي</w:t>
      </w:r>
    </w:p>
    <w:p w:rsidR="0016509F" w:rsidRPr="00057A7D" w:rsidRDefault="00294638"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lang w:bidi="ar-JO"/>
        </w:rPr>
      </w:pPr>
      <w:r w:rsidRPr="00057A7D">
        <w:rPr>
          <w:rFonts w:ascii="Simplified Arabic" w:hAnsi="Simplified Arabic" w:cs="Simplified Arabic"/>
          <w:color w:val="000000" w:themeColor="text1"/>
          <w:sz w:val="24"/>
          <w:szCs w:val="24"/>
          <w:rtl/>
          <w:lang w:bidi="ar-JO"/>
        </w:rPr>
        <w:t>الجودة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قد</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تعني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صفه</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أو</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درجة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تفوق</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يمتلكها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شخص</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أو</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شيء ما،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كما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تعني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درجة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 xml:space="preserve">الامتياز، </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أو</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تعني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الدرجة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العالية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النوعية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أو</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القيمة</w:t>
      </w:r>
      <w:r w:rsidR="00E52223" w:rsidRPr="00057A7D">
        <w:rPr>
          <w:rFonts w:ascii="Simplified Arabic" w:hAnsi="Simplified Arabic" w:cs="Simplified Arabic"/>
          <w:color w:val="000000" w:themeColor="text1"/>
          <w:sz w:val="24"/>
          <w:szCs w:val="24"/>
          <w:rtl/>
          <w:lang w:bidi="ar-JO"/>
        </w:rPr>
        <w:t>(الصرايرة 2009)</w:t>
      </w:r>
      <w:r w:rsidRPr="00057A7D">
        <w:rPr>
          <w:rFonts w:ascii="Simplified Arabic" w:hAnsi="Simplified Arabic" w:cs="Simplified Arabic"/>
          <w:color w:val="000000" w:themeColor="text1"/>
          <w:sz w:val="24"/>
          <w:szCs w:val="24"/>
          <w:rtl/>
          <w:lang w:bidi="ar-JO"/>
        </w:rPr>
        <w:t xml:space="preserve"> و</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مصطلح</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الجودة</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في</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البحث</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العلمي</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يعني</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الوفاء</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بجميع</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متطلبات العملية</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البحثية</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العلمية؛</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لتحقيق</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نوعية</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الإنتاج</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التي</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يتعين</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تحقيقها</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في مختلف</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قطاعات</w:t>
      </w:r>
      <w:r w:rsidR="0016509F" w:rsidRPr="00057A7D">
        <w:rPr>
          <w:rFonts w:ascii="Simplified Arabic" w:hAnsi="Simplified Arabic" w:cs="Simplified Arabic"/>
          <w:color w:val="000000" w:themeColor="text1"/>
          <w:sz w:val="24"/>
          <w:szCs w:val="24"/>
          <w:lang w:bidi="ar-JO"/>
        </w:rPr>
        <w:t xml:space="preserve"> </w:t>
      </w:r>
      <w:r w:rsidR="0016509F" w:rsidRPr="00057A7D">
        <w:rPr>
          <w:rFonts w:ascii="Simplified Arabic" w:hAnsi="Simplified Arabic" w:cs="Simplified Arabic"/>
          <w:color w:val="000000" w:themeColor="text1"/>
          <w:sz w:val="24"/>
          <w:szCs w:val="24"/>
          <w:rtl/>
          <w:lang w:bidi="ar-JO"/>
        </w:rPr>
        <w:t xml:space="preserve">التنمية </w:t>
      </w:r>
      <w:r w:rsidR="00766393" w:rsidRPr="00057A7D">
        <w:rPr>
          <w:rFonts w:ascii="Simplified Arabic" w:hAnsi="Simplified Arabic" w:cs="Simplified Arabic"/>
          <w:color w:val="000000" w:themeColor="text1"/>
          <w:sz w:val="24"/>
          <w:szCs w:val="24"/>
          <w:rtl/>
          <w:lang w:bidi="ar-JO"/>
        </w:rPr>
        <w:t>.( حلس 2009)</w:t>
      </w:r>
    </w:p>
    <w:p w:rsidR="00AA4BD4" w:rsidRPr="00260047" w:rsidRDefault="00AA4BD4" w:rsidP="00635346">
      <w:pPr>
        <w:spacing w:after="0" w:line="240" w:lineRule="auto"/>
        <w:jc w:val="both"/>
        <w:rPr>
          <w:rFonts w:ascii="Simplified Arabic" w:hAnsi="Simplified Arabic" w:cs="Simplified Arabic"/>
          <w:b/>
          <w:bCs/>
          <w:color w:val="000000" w:themeColor="text1"/>
          <w:sz w:val="26"/>
          <w:szCs w:val="26"/>
          <w:rtl/>
        </w:rPr>
      </w:pPr>
      <w:proofErr w:type="gramStart"/>
      <w:r w:rsidRPr="00260047">
        <w:rPr>
          <w:rFonts w:ascii="Simplified Arabic" w:hAnsi="Simplified Arabic" w:cs="Simplified Arabic"/>
          <w:b/>
          <w:bCs/>
          <w:color w:val="000000" w:themeColor="text1"/>
          <w:sz w:val="26"/>
          <w:szCs w:val="26"/>
          <w:rtl/>
        </w:rPr>
        <w:t>تجويد</w:t>
      </w:r>
      <w:proofErr w:type="gramEnd"/>
      <w:r w:rsidRPr="00260047">
        <w:rPr>
          <w:rFonts w:ascii="Simplified Arabic" w:hAnsi="Simplified Arabic" w:cs="Simplified Arabic"/>
          <w:b/>
          <w:bCs/>
          <w:color w:val="000000" w:themeColor="text1"/>
          <w:sz w:val="26"/>
          <w:szCs w:val="26"/>
          <w:rtl/>
        </w:rPr>
        <w:t xml:space="preserve"> البحث العلمي الجامعي </w:t>
      </w:r>
    </w:p>
    <w:p w:rsidR="00AA4BD4" w:rsidRPr="00057A7D" w:rsidRDefault="00AA4BD4" w:rsidP="0040226A">
      <w:pPr>
        <w:autoSpaceDE w:val="0"/>
        <w:autoSpaceDN w:val="0"/>
        <w:adjustRightInd w:val="0"/>
        <w:spacing w:after="0" w:line="240" w:lineRule="auto"/>
        <w:jc w:val="both"/>
        <w:rPr>
          <w:rFonts w:ascii="Simplified Arabic" w:hAnsi="Simplified Arabic" w:cs="Simplified Arabic"/>
          <w:color w:val="000000" w:themeColor="text1"/>
          <w:sz w:val="24"/>
          <w:szCs w:val="24"/>
          <w:rtl/>
          <w:lang w:bidi="ar-JO"/>
        </w:rPr>
      </w:pPr>
      <w:r w:rsidRPr="00057A7D">
        <w:rPr>
          <w:rFonts w:ascii="Simplified Arabic" w:hAnsi="Simplified Arabic" w:cs="Simplified Arabic"/>
          <w:color w:val="000000" w:themeColor="text1"/>
          <w:sz w:val="24"/>
          <w:szCs w:val="24"/>
          <w:rtl/>
          <w:lang w:bidi="ar-JO"/>
        </w:rPr>
        <w:t>يتمثل</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الهدف</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العام</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لضمان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الجودة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والتقييم</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تمكين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منظومة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البحث العلمي من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العمل</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بشكل</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فاعل</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ضوء</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الأهداف</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العلمية والاجتماعية</w:t>
      </w:r>
      <w:r w:rsidR="0040226A">
        <w:rPr>
          <w:rFonts w:ascii="Simplified Arabic" w:hAnsi="Simplified Arabic" w:cs="Simplified Arabic" w:hint="cs"/>
          <w:color w:val="000000" w:themeColor="text1"/>
          <w:sz w:val="24"/>
          <w:szCs w:val="24"/>
          <w:rtl/>
          <w:lang w:bidi="ar-JO"/>
        </w:rPr>
        <w:t xml:space="preserve"> ،</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فالبحوث</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يجب</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لا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تكون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ذات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جودة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علمية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عالية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فحسب،</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بل وأيضا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ذات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أقصى</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فائدة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وأهمية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اجتماعية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ويجب</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التذكير</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هنا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إلى</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منظومة البحث</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العلمي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يفترض</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تضم</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عددا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كبيرا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الجهات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الفاعلة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ذات الاحتياجات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المختلفة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والتي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لا</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تسعى</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إلى</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تحقيق</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الأهداف</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نفسها.(الطائي 2012)</w:t>
      </w:r>
    </w:p>
    <w:p w:rsidR="0016509F" w:rsidRPr="00260047" w:rsidRDefault="0016509F" w:rsidP="00635346">
      <w:pPr>
        <w:spacing w:after="0" w:line="240" w:lineRule="auto"/>
        <w:jc w:val="both"/>
        <w:rPr>
          <w:rFonts w:ascii="Simplified Arabic" w:hAnsi="Simplified Arabic" w:cs="Simplified Arabic"/>
          <w:b/>
          <w:bCs/>
          <w:color w:val="000000" w:themeColor="text1"/>
          <w:sz w:val="26"/>
          <w:szCs w:val="26"/>
        </w:rPr>
      </w:pPr>
      <w:r w:rsidRPr="00260047">
        <w:rPr>
          <w:rFonts w:ascii="Simplified Arabic" w:hAnsi="Simplified Arabic" w:cs="Simplified Arabic"/>
          <w:b/>
          <w:bCs/>
          <w:color w:val="000000" w:themeColor="text1"/>
          <w:sz w:val="26"/>
          <w:szCs w:val="26"/>
          <w:rtl/>
        </w:rPr>
        <w:t>معايير</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جودة</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البحث</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العلمي</w:t>
      </w:r>
      <w:r w:rsidRPr="00260047">
        <w:rPr>
          <w:rFonts w:ascii="Simplified Arabic" w:hAnsi="Simplified Arabic" w:cs="Simplified Arabic"/>
          <w:b/>
          <w:bCs/>
          <w:color w:val="000000" w:themeColor="text1"/>
          <w:sz w:val="26"/>
          <w:szCs w:val="26"/>
        </w:rPr>
        <w:t>:</w:t>
      </w:r>
    </w:p>
    <w:p w:rsidR="003933AC" w:rsidRPr="00057A7D" w:rsidRDefault="0016509F" w:rsidP="0040226A">
      <w:pPr>
        <w:spacing w:line="240" w:lineRule="auto"/>
        <w:ind w:firstLine="360"/>
        <w:jc w:val="both"/>
        <w:rPr>
          <w:rFonts w:ascii="Simplified Arabic" w:hAnsi="Simplified Arabic" w:cs="Simplified Arabic"/>
          <w:color w:val="000000" w:themeColor="text1"/>
          <w:sz w:val="24"/>
          <w:szCs w:val="24"/>
          <w:rtl/>
          <w:lang w:bidi="ar-JO"/>
        </w:rPr>
      </w:pPr>
      <w:r w:rsidRPr="00057A7D">
        <w:rPr>
          <w:rFonts w:ascii="Simplified Arabic" w:hAnsi="Simplified Arabic" w:cs="Simplified Arabic"/>
          <w:color w:val="000000" w:themeColor="text1"/>
          <w:sz w:val="24"/>
          <w:szCs w:val="24"/>
          <w:rtl/>
          <w:lang w:bidi="ar-JO"/>
        </w:rPr>
        <w:t>تأتي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جودة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البحث</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العلمي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للنهوض</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بالجامعات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في</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جميع</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تخصصاتها لجعله</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أداة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منتجة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للمعرفة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قادرة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على</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الوفاء</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باحتياجات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المجتمع</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عن</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طريق توفير</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خدمات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متميزة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ذات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مواصفات</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جيدة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تتفق</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مع</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سلامة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البيئة</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والمجتمع وخطط</w:t>
      </w:r>
      <w:r w:rsidRPr="00057A7D">
        <w:rPr>
          <w:rFonts w:ascii="Simplified Arabic" w:hAnsi="Simplified Arabic" w:cs="Simplified Arabic"/>
          <w:color w:val="000000" w:themeColor="text1"/>
          <w:sz w:val="24"/>
          <w:szCs w:val="24"/>
          <w:lang w:bidi="ar-JO"/>
        </w:rPr>
        <w:t xml:space="preserve"> </w:t>
      </w:r>
      <w:r w:rsidRPr="00057A7D">
        <w:rPr>
          <w:rFonts w:ascii="Simplified Arabic" w:hAnsi="Simplified Arabic" w:cs="Simplified Arabic"/>
          <w:color w:val="000000" w:themeColor="text1"/>
          <w:sz w:val="24"/>
          <w:szCs w:val="24"/>
          <w:rtl/>
          <w:lang w:bidi="ar-JO"/>
        </w:rPr>
        <w:t>التنمية</w:t>
      </w:r>
      <w:r w:rsidR="003933AC" w:rsidRPr="00057A7D">
        <w:rPr>
          <w:rFonts w:ascii="Simplified Arabic" w:hAnsi="Simplified Arabic" w:cs="Simplified Arabic"/>
          <w:color w:val="000000" w:themeColor="text1"/>
          <w:sz w:val="24"/>
          <w:szCs w:val="24"/>
          <w:rtl/>
          <w:lang w:bidi="ar-JO"/>
        </w:rPr>
        <w:t xml:space="preserve"> (الجندان 1431) ويمكن القول </w:t>
      </w:r>
      <w:r w:rsidR="0040226A">
        <w:rPr>
          <w:rFonts w:ascii="Simplified Arabic" w:hAnsi="Simplified Arabic" w:cs="Simplified Arabic" w:hint="cs"/>
          <w:color w:val="000000" w:themeColor="text1"/>
          <w:sz w:val="24"/>
          <w:szCs w:val="24"/>
          <w:rtl/>
          <w:lang w:bidi="ar-JO"/>
        </w:rPr>
        <w:t>أن</w:t>
      </w:r>
      <w:r w:rsidR="003933AC" w:rsidRPr="00057A7D">
        <w:rPr>
          <w:rFonts w:ascii="Simplified Arabic" w:hAnsi="Simplified Arabic" w:cs="Simplified Arabic"/>
          <w:color w:val="000000" w:themeColor="text1"/>
          <w:sz w:val="24"/>
          <w:szCs w:val="24"/>
          <w:rtl/>
          <w:lang w:bidi="ar-JO"/>
        </w:rPr>
        <w:t xml:space="preserve"> جودة البحث العلمي تشكل خاصية رئيسية تميز المؤسسة التعليمية عن غيرها من المؤسسات الأخرى</w:t>
      </w:r>
      <w:r w:rsidR="0040226A">
        <w:rPr>
          <w:rFonts w:ascii="Simplified Arabic" w:hAnsi="Simplified Arabic" w:cs="Simplified Arabic" w:hint="cs"/>
          <w:color w:val="000000" w:themeColor="text1"/>
          <w:sz w:val="24"/>
          <w:szCs w:val="24"/>
          <w:rtl/>
          <w:lang w:bidi="ar-JO"/>
        </w:rPr>
        <w:t xml:space="preserve"> </w:t>
      </w:r>
      <w:r w:rsidR="003933AC" w:rsidRPr="00057A7D">
        <w:rPr>
          <w:rFonts w:ascii="Simplified Arabic" w:hAnsi="Simplified Arabic" w:cs="Simplified Arabic"/>
          <w:color w:val="000000" w:themeColor="text1"/>
          <w:sz w:val="24"/>
          <w:szCs w:val="24"/>
          <w:rtl/>
          <w:lang w:bidi="ar-JO"/>
        </w:rPr>
        <w:t>(</w:t>
      </w:r>
      <w:r w:rsidR="00347D20" w:rsidRPr="00057A7D">
        <w:rPr>
          <w:rFonts w:ascii="Simplified Arabic" w:hAnsi="Simplified Arabic" w:cs="Simplified Arabic"/>
          <w:color w:val="000000" w:themeColor="text1"/>
          <w:sz w:val="24"/>
          <w:szCs w:val="24"/>
          <w:rtl/>
          <w:lang w:bidi="ar-JO"/>
        </w:rPr>
        <w:t>يحياوي ، مشنان 2014</w:t>
      </w:r>
      <w:r w:rsidR="003933AC" w:rsidRPr="00057A7D">
        <w:rPr>
          <w:rFonts w:ascii="Simplified Arabic" w:hAnsi="Simplified Arabic" w:cs="Simplified Arabic"/>
          <w:color w:val="000000" w:themeColor="text1"/>
          <w:sz w:val="24"/>
          <w:szCs w:val="24"/>
          <w:rtl/>
          <w:lang w:bidi="ar-JO"/>
        </w:rPr>
        <w:t xml:space="preserve">) , وبما </w:t>
      </w:r>
      <w:r w:rsidR="0040226A">
        <w:rPr>
          <w:rFonts w:ascii="Simplified Arabic" w:hAnsi="Simplified Arabic" w:cs="Simplified Arabic" w:hint="cs"/>
          <w:color w:val="000000" w:themeColor="text1"/>
          <w:sz w:val="24"/>
          <w:szCs w:val="24"/>
          <w:rtl/>
          <w:lang w:bidi="ar-JO"/>
        </w:rPr>
        <w:t>أ</w:t>
      </w:r>
      <w:r w:rsidR="003933AC" w:rsidRPr="00057A7D">
        <w:rPr>
          <w:rFonts w:ascii="Simplified Arabic" w:hAnsi="Simplified Arabic" w:cs="Simplified Arabic"/>
          <w:color w:val="000000" w:themeColor="text1"/>
          <w:sz w:val="24"/>
          <w:szCs w:val="24"/>
          <w:rtl/>
          <w:lang w:bidi="ar-JO"/>
        </w:rPr>
        <w:t xml:space="preserve">ن البحث العلمي </w:t>
      </w:r>
      <w:r w:rsidR="00347D20" w:rsidRPr="00057A7D">
        <w:rPr>
          <w:rFonts w:ascii="Simplified Arabic" w:hAnsi="Simplified Arabic" w:cs="Simplified Arabic"/>
          <w:color w:val="000000" w:themeColor="text1"/>
          <w:sz w:val="24"/>
          <w:szCs w:val="24"/>
          <w:rtl/>
          <w:lang w:bidi="ar-JO"/>
        </w:rPr>
        <w:t>أ</w:t>
      </w:r>
      <w:r w:rsidR="003933AC" w:rsidRPr="00057A7D">
        <w:rPr>
          <w:rFonts w:ascii="Simplified Arabic" w:hAnsi="Simplified Arabic" w:cs="Simplified Arabic"/>
          <w:color w:val="000000" w:themeColor="text1"/>
          <w:sz w:val="24"/>
          <w:szCs w:val="24"/>
          <w:rtl/>
          <w:lang w:bidi="ar-JO"/>
        </w:rPr>
        <w:t xml:space="preserve">حد عناصر مخرجات العملية التعليمية فانه </w:t>
      </w:r>
      <w:r w:rsidR="003933AC" w:rsidRPr="00057A7D">
        <w:rPr>
          <w:rFonts w:ascii="Simplified Arabic" w:hAnsi="Simplified Arabic" w:cs="Simplified Arabic"/>
          <w:color w:val="000000" w:themeColor="text1"/>
          <w:sz w:val="24"/>
          <w:szCs w:val="24"/>
          <w:rtl/>
          <w:lang w:bidi="ar-EG"/>
        </w:rPr>
        <w:t>يجب وضع قواعد ومعايير محددة لجودة البحوث تلتقي مع المعايير العالمية خاصة وأننا مطالبين الآن وأكثر من أي وقت مضى، بتطبيق معايير الجودة في شتى مجالات الحياة وخاصة ما يتعلق بالتعليم والبحث العلمي ويمكن إيجاز هذه المعايير فيما يلي:</w:t>
      </w:r>
    </w:p>
    <w:p w:rsidR="00766393" w:rsidRPr="00340B0C" w:rsidRDefault="0016509F" w:rsidP="00635346">
      <w:pPr>
        <w:autoSpaceDE w:val="0"/>
        <w:autoSpaceDN w:val="0"/>
        <w:adjustRightInd w:val="0"/>
        <w:spacing w:after="0" w:line="240" w:lineRule="auto"/>
        <w:jc w:val="both"/>
        <w:rPr>
          <w:rFonts w:ascii="Simplified Arabic" w:hAnsi="Simplified Arabic" w:cs="Simplified Arabic"/>
          <w:b/>
          <w:bCs/>
          <w:color w:val="000000" w:themeColor="text1"/>
          <w:sz w:val="24"/>
          <w:szCs w:val="24"/>
          <w:rtl/>
        </w:rPr>
      </w:pPr>
      <w:r w:rsidRPr="00340B0C">
        <w:rPr>
          <w:rFonts w:ascii="Simplified Arabic" w:hAnsi="Simplified Arabic" w:cs="Simplified Arabic"/>
          <w:b/>
          <w:bCs/>
          <w:color w:val="000000" w:themeColor="text1"/>
          <w:sz w:val="24"/>
          <w:szCs w:val="24"/>
          <w:lang w:bidi="ar-JO"/>
        </w:rPr>
        <w:t xml:space="preserve"> </w:t>
      </w:r>
      <w:proofErr w:type="gramStart"/>
      <w:r w:rsidRPr="00340B0C">
        <w:rPr>
          <w:rFonts w:ascii="Simplified Arabic" w:hAnsi="Simplified Arabic" w:cs="Simplified Arabic"/>
          <w:b/>
          <w:bCs/>
          <w:color w:val="000000" w:themeColor="text1"/>
          <w:sz w:val="24"/>
          <w:szCs w:val="24"/>
          <w:rtl/>
          <w:lang w:bidi="ar-JO"/>
        </w:rPr>
        <w:t>ومن</w:t>
      </w:r>
      <w:proofErr w:type="gramEnd"/>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أهم</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معايير</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جودة</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البحث</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العلمي</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ما</w:t>
      </w:r>
      <w:r w:rsidRPr="00340B0C">
        <w:rPr>
          <w:rFonts w:ascii="Simplified Arabic" w:hAnsi="Simplified Arabic" w:cs="Simplified Arabic"/>
          <w:b/>
          <w:bCs/>
          <w:color w:val="000000" w:themeColor="text1"/>
          <w:sz w:val="24"/>
          <w:szCs w:val="24"/>
          <w:lang w:bidi="ar-JO"/>
        </w:rPr>
        <w:t xml:space="preserve"> </w:t>
      </w:r>
      <w:r w:rsidRPr="00340B0C">
        <w:rPr>
          <w:rFonts w:ascii="Simplified Arabic" w:hAnsi="Simplified Arabic" w:cs="Simplified Arabic"/>
          <w:b/>
          <w:bCs/>
          <w:color w:val="000000" w:themeColor="text1"/>
          <w:sz w:val="24"/>
          <w:szCs w:val="24"/>
          <w:rtl/>
          <w:lang w:bidi="ar-JO"/>
        </w:rPr>
        <w:t>يلي</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مدى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انتشار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ثقافة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لدى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الجامعة</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lastRenderedPageBreak/>
        <w:t xml:space="preserve"> </w:t>
      </w:r>
      <w:r w:rsidRPr="00057A7D">
        <w:rPr>
          <w:rFonts w:ascii="Simplified Arabic" w:hAnsi="Simplified Arabic" w:cs="Simplified Arabic"/>
          <w:color w:val="000000" w:themeColor="text1"/>
          <w:sz w:val="24"/>
          <w:szCs w:val="24"/>
          <w:rtl/>
        </w:rPr>
        <w:t>زيادة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الإنفاق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00150CA5" w:rsidRPr="00057A7D">
        <w:rPr>
          <w:rFonts w:ascii="Simplified Arabic" w:hAnsi="Simplified Arabic" w:cs="Simplified Arabic"/>
          <w:color w:val="000000" w:themeColor="text1"/>
          <w:sz w:val="24"/>
          <w:szCs w:val="24"/>
          <w:rtl/>
        </w:rPr>
        <w:t xml:space="preserve"> و تأمين</w:t>
      </w:r>
      <w:r w:rsidR="00150CA5"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موارد</w:t>
      </w:r>
      <w:r w:rsidR="00150CA5"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خارجية</w:t>
      </w:r>
      <w:r w:rsidR="00150CA5"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لدعم</w:t>
      </w:r>
      <w:r w:rsidR="00150CA5"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الباحثين</w:t>
      </w:r>
      <w:r w:rsidR="00150CA5" w:rsidRPr="00057A7D">
        <w:rPr>
          <w:rFonts w:ascii="Simplified Arabic" w:hAnsi="Simplified Arabic" w:cs="Simplified Arabic"/>
          <w:color w:val="000000" w:themeColor="text1"/>
          <w:sz w:val="24"/>
          <w:szCs w:val="24"/>
        </w:rPr>
        <w:t xml:space="preserve"> </w:t>
      </w:r>
      <w:proofErr w:type="gramStart"/>
      <w:r w:rsidR="00150CA5" w:rsidRPr="00057A7D">
        <w:rPr>
          <w:rFonts w:ascii="Simplified Arabic" w:hAnsi="Simplified Arabic" w:cs="Simplified Arabic"/>
          <w:color w:val="000000" w:themeColor="text1"/>
          <w:sz w:val="24"/>
          <w:szCs w:val="24"/>
          <w:rtl/>
        </w:rPr>
        <w:t>داخل</w:t>
      </w:r>
      <w:proofErr w:type="gramEnd"/>
      <w:r w:rsidR="00150CA5"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الجامعة</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زيادة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نسبة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المجهزة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بأحدث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الأجهزة</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التركيز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المتميزة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تشجع</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الفرق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 وتذيب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الحواجز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الأقسام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التعليمية</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تشجيع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وإبراز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مجهوداتهم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والمحافظة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الحرية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الفكرية</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مواصلة</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آليات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تسويق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واستثمار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نتائج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الجامعة</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امتلاك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أساتذة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مهارات تصميم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إدارة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ربط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بقضايا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المجتمع</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واحتياجاته</w:t>
      </w:r>
      <w:proofErr w:type="gramEnd"/>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تشجيع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مشاركة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المؤتمرات</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العالمية</w:t>
      </w:r>
      <w:proofErr w:type="gramEnd"/>
      <w:r w:rsidRPr="00057A7D">
        <w:rPr>
          <w:rFonts w:ascii="Simplified Arabic" w:hAnsi="Simplified Arabic" w:cs="Simplified Arabic"/>
          <w:color w:val="000000" w:themeColor="text1"/>
          <w:sz w:val="24"/>
          <w:szCs w:val="24"/>
        </w:rPr>
        <w:t>.</w:t>
      </w:r>
    </w:p>
    <w:p w:rsidR="00150CA5" w:rsidRPr="00057A7D" w:rsidRDefault="00DE2665"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proofErr w:type="gramStart"/>
      <w:r>
        <w:rPr>
          <w:rFonts w:ascii="Simplified Arabic" w:hAnsi="Simplified Arabic" w:cs="Simplified Arabic" w:hint="cs"/>
          <w:color w:val="000000" w:themeColor="text1"/>
          <w:sz w:val="24"/>
          <w:szCs w:val="24"/>
          <w:rtl/>
        </w:rPr>
        <w:t>زيادة</w:t>
      </w:r>
      <w:proofErr w:type="gramEnd"/>
      <w:r>
        <w:rPr>
          <w:rFonts w:ascii="Simplified Arabic" w:hAnsi="Simplified Arabic" w:cs="Simplified Arabic" w:hint="cs"/>
          <w:color w:val="000000" w:themeColor="text1"/>
          <w:sz w:val="24"/>
          <w:szCs w:val="24"/>
          <w:rtl/>
        </w:rPr>
        <w:t xml:space="preserve"> </w:t>
      </w:r>
      <w:r w:rsidR="0016509F" w:rsidRPr="00057A7D">
        <w:rPr>
          <w:rFonts w:ascii="Simplified Arabic" w:hAnsi="Simplified Arabic" w:cs="Simplified Arabic"/>
          <w:color w:val="000000" w:themeColor="text1"/>
          <w:sz w:val="24"/>
          <w:szCs w:val="24"/>
          <w:rtl/>
        </w:rPr>
        <w:t>عدد</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الأبحاث</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العلمية</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التطبيقية</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المنشورة</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في</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مجلات</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عالمية</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وحجم الاستشهاد</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بتلك</w:t>
      </w:r>
      <w:r w:rsidR="0016509F" w:rsidRPr="00057A7D">
        <w:rPr>
          <w:rFonts w:ascii="Simplified Arabic" w:hAnsi="Simplified Arabic" w:cs="Simplified Arabic"/>
          <w:color w:val="000000" w:themeColor="text1"/>
          <w:sz w:val="24"/>
          <w:szCs w:val="24"/>
        </w:rPr>
        <w:t xml:space="preserve"> </w:t>
      </w:r>
      <w:r w:rsidR="0016509F" w:rsidRPr="00057A7D">
        <w:rPr>
          <w:rFonts w:ascii="Simplified Arabic" w:hAnsi="Simplified Arabic" w:cs="Simplified Arabic"/>
          <w:color w:val="000000" w:themeColor="text1"/>
          <w:sz w:val="24"/>
          <w:szCs w:val="24"/>
          <w:rtl/>
        </w:rPr>
        <w:t>الأبحاث</w:t>
      </w:r>
      <w:r w:rsidR="0016509F"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زيادة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نسبة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عدد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الأبحاث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المنشورة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بالنسبة</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لعدد</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 التدريس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سنوياً</w:t>
      </w:r>
      <w:r w:rsidRPr="00057A7D">
        <w:rPr>
          <w:rFonts w:ascii="Simplified Arabic" w:hAnsi="Simplified Arabic" w:cs="Simplified Arabic"/>
          <w:color w:val="000000" w:themeColor="text1"/>
          <w:sz w:val="24"/>
          <w:szCs w:val="24"/>
        </w:rPr>
        <w:t>.</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زيادة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فرص</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اشتراك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الطلاب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إجراء البحوث</w:t>
      </w:r>
      <w:r w:rsidRPr="00057A7D">
        <w:rPr>
          <w:rFonts w:ascii="Simplified Arabic" w:hAnsi="Simplified Arabic" w:cs="Simplified Arabic"/>
          <w:color w:val="000000" w:themeColor="text1"/>
          <w:sz w:val="24"/>
          <w:szCs w:val="24"/>
        </w:rPr>
        <w:t xml:space="preserve"> .</w:t>
      </w:r>
    </w:p>
    <w:p w:rsidR="00150CA5"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معدلات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براءات الاختراع ومجالات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تلك البراءات</w:t>
      </w:r>
      <w:r w:rsidRPr="00057A7D">
        <w:rPr>
          <w:rFonts w:ascii="Simplified Arabic" w:hAnsi="Simplified Arabic" w:cs="Simplified Arabic"/>
          <w:color w:val="000000" w:themeColor="text1"/>
          <w:sz w:val="24"/>
          <w:szCs w:val="24"/>
        </w:rPr>
        <w:t xml:space="preserve"> .</w:t>
      </w:r>
    </w:p>
    <w:p w:rsidR="00766393" w:rsidRPr="00057A7D" w:rsidRDefault="0016509F" w:rsidP="00635346">
      <w:pPr>
        <w:pStyle w:val="a7"/>
        <w:numPr>
          <w:ilvl w:val="0"/>
          <w:numId w:val="10"/>
        </w:numPr>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Pr>
        <w:t xml:space="preserve"> </w:t>
      </w:r>
      <w:r w:rsidR="00150CA5" w:rsidRPr="00057A7D">
        <w:rPr>
          <w:rFonts w:ascii="Simplified Arabic" w:hAnsi="Simplified Arabic" w:cs="Simplified Arabic"/>
          <w:color w:val="000000" w:themeColor="text1"/>
          <w:sz w:val="24"/>
          <w:szCs w:val="24"/>
          <w:rtl/>
        </w:rPr>
        <w:t xml:space="preserve">زيادة </w:t>
      </w:r>
      <w:r w:rsidRPr="00057A7D">
        <w:rPr>
          <w:rFonts w:ascii="Simplified Arabic" w:hAnsi="Simplified Arabic" w:cs="Simplified Arabic"/>
          <w:color w:val="000000" w:themeColor="text1"/>
          <w:sz w:val="24"/>
          <w:szCs w:val="24"/>
          <w:rtl/>
        </w:rPr>
        <w:t>حجم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التعاون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والاتفاقات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00766393" w:rsidRPr="00057A7D">
        <w:rPr>
          <w:rFonts w:ascii="Simplified Arabic" w:hAnsi="Simplified Arabic" w:cs="Simplified Arabic"/>
          <w:color w:val="000000" w:themeColor="text1"/>
          <w:sz w:val="24"/>
          <w:szCs w:val="24"/>
          <w:rtl/>
        </w:rPr>
        <w:t>( الجندان 1431 )</w:t>
      </w:r>
    </w:p>
    <w:p w:rsidR="00C40333" w:rsidRPr="00260047" w:rsidRDefault="00C40333"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t xml:space="preserve">الاطار التطبيقي </w:t>
      </w:r>
    </w:p>
    <w:p w:rsidR="00B95C02" w:rsidRPr="00057A7D" w:rsidRDefault="00B95C02"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جاء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proofErr w:type="gramStart"/>
      <w:r w:rsidR="00AA4BD4" w:rsidRPr="00057A7D">
        <w:rPr>
          <w:rFonts w:ascii="Simplified Arabic" w:hAnsi="Simplified Arabic" w:cs="Simplified Arabic" w:hint="cs"/>
          <w:color w:val="000000" w:themeColor="text1"/>
          <w:sz w:val="24"/>
          <w:szCs w:val="24"/>
          <w:rtl/>
        </w:rPr>
        <w:t>محاولة</w:t>
      </w:r>
      <w:proofErr w:type="gramEnd"/>
      <w:r w:rsidR="00AA4BD4" w:rsidRPr="00057A7D">
        <w:rPr>
          <w:rFonts w:ascii="Simplified Arabic" w:hAnsi="Simplified Arabic" w:cs="Simplified Arabic"/>
          <w:color w:val="000000" w:themeColor="text1"/>
          <w:sz w:val="24"/>
          <w:szCs w:val="24"/>
        </w:rPr>
        <w:t xml:space="preserve"> </w:t>
      </w:r>
      <w:r w:rsidR="00AA4BD4" w:rsidRPr="00057A7D">
        <w:rPr>
          <w:rFonts w:ascii="Simplified Arabic" w:hAnsi="Simplified Arabic" w:cs="Simplified Arabic" w:hint="cs"/>
          <w:color w:val="000000" w:themeColor="text1"/>
          <w:sz w:val="24"/>
          <w:szCs w:val="24"/>
          <w:rtl/>
        </w:rPr>
        <w:t>لتوضيح</w:t>
      </w:r>
      <w:r w:rsidRPr="00057A7D">
        <w:rPr>
          <w:rFonts w:ascii="Simplified Arabic" w:hAnsi="Simplified Arabic" w:cs="Simplified Arabic"/>
          <w:color w:val="000000" w:themeColor="text1"/>
          <w:sz w:val="24"/>
          <w:szCs w:val="24"/>
          <w:rtl/>
        </w:rPr>
        <w:t xml:space="preserve"> أهمية البحث العلمي الجامعي في خدمة المجتمع 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المعوقات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تواجه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الباحث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واقتراح</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الحلول</w:t>
      </w:r>
      <w:r w:rsidR="00834883">
        <w:rPr>
          <w:rFonts w:ascii="Simplified Arabic" w:hAnsi="Simplified Arabic" w:cs="Simplified Arabic"/>
          <w:color w:val="000000" w:themeColor="text1"/>
          <w:sz w:val="24"/>
          <w:szCs w:val="24"/>
        </w:rPr>
        <w:t xml:space="preserve"> </w:t>
      </w:r>
      <w:r w:rsidR="00834883">
        <w:rPr>
          <w:rFonts w:ascii="Simplified Arabic" w:hAnsi="Simplified Arabic" w:cs="Simplified Arabic" w:hint="cs"/>
          <w:color w:val="000000" w:themeColor="text1"/>
          <w:sz w:val="24"/>
          <w:szCs w:val="24"/>
          <w:rtl/>
        </w:rPr>
        <w:t>الممكنة.</w:t>
      </w:r>
    </w:p>
    <w:p w:rsidR="00C40333" w:rsidRPr="00260047" w:rsidRDefault="00B95C02" w:rsidP="00635346">
      <w:pPr>
        <w:spacing w:after="0" w:line="240" w:lineRule="auto"/>
        <w:jc w:val="both"/>
        <w:rPr>
          <w:rFonts w:ascii="Simplified Arabic" w:hAnsi="Simplified Arabic" w:cs="Simplified Arabic"/>
          <w:b/>
          <w:bCs/>
          <w:color w:val="000000" w:themeColor="text1"/>
          <w:sz w:val="26"/>
          <w:szCs w:val="26"/>
          <w:rtl/>
        </w:rPr>
      </w:pPr>
      <w:proofErr w:type="gramStart"/>
      <w:r w:rsidRPr="00260047">
        <w:rPr>
          <w:rFonts w:ascii="Simplified Arabic" w:hAnsi="Simplified Arabic" w:cs="Simplified Arabic" w:hint="cs"/>
          <w:b/>
          <w:bCs/>
          <w:color w:val="000000" w:themeColor="text1"/>
          <w:sz w:val="26"/>
          <w:szCs w:val="26"/>
          <w:rtl/>
        </w:rPr>
        <w:t>مجتمع</w:t>
      </w:r>
      <w:proofErr w:type="gramEnd"/>
      <w:r w:rsidR="00C40333" w:rsidRPr="00260047">
        <w:rPr>
          <w:rFonts w:ascii="Simplified Arabic" w:hAnsi="Simplified Arabic" w:cs="Simplified Arabic"/>
          <w:b/>
          <w:bCs/>
          <w:color w:val="000000" w:themeColor="text1"/>
          <w:sz w:val="26"/>
          <w:szCs w:val="26"/>
          <w:rtl/>
        </w:rPr>
        <w:t xml:space="preserve"> الدراسة </w:t>
      </w:r>
    </w:p>
    <w:p w:rsidR="00B21252" w:rsidRPr="00057A7D" w:rsidRDefault="00C40333"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rPr>
      </w:pPr>
      <w:proofErr w:type="gramStart"/>
      <w:r w:rsidRPr="00057A7D">
        <w:rPr>
          <w:rFonts w:ascii="Simplified Arabic" w:hAnsi="Simplified Arabic" w:cs="Simplified Arabic"/>
          <w:color w:val="000000" w:themeColor="text1"/>
          <w:sz w:val="24"/>
          <w:szCs w:val="24"/>
          <w:rtl/>
        </w:rPr>
        <w:t>العينة</w:t>
      </w:r>
      <w:proofErr w:type="gramEnd"/>
      <w:r w:rsidRPr="00057A7D">
        <w:rPr>
          <w:rFonts w:ascii="Simplified Arabic" w:hAnsi="Simplified Arabic" w:cs="Simplified Arabic"/>
          <w:color w:val="000000" w:themeColor="text1"/>
          <w:sz w:val="24"/>
          <w:szCs w:val="24"/>
          <w:rtl/>
        </w:rPr>
        <w:t xml:space="preserve"> المستخدمة في هذا البحث عينة </w:t>
      </w:r>
      <w:r w:rsidR="00B21252" w:rsidRPr="00057A7D">
        <w:rPr>
          <w:rFonts w:ascii="Simplified Arabic" w:hAnsi="Simplified Arabic" w:cs="Simplified Arabic"/>
          <w:color w:val="000000" w:themeColor="text1"/>
          <w:sz w:val="24"/>
          <w:szCs w:val="24"/>
          <w:rtl/>
        </w:rPr>
        <w:t>عشوائية وقد</w:t>
      </w:r>
      <w:r w:rsidRPr="00057A7D">
        <w:rPr>
          <w:rFonts w:ascii="Simplified Arabic" w:hAnsi="Simplified Arabic" w:cs="Simplified Arabic"/>
          <w:color w:val="000000" w:themeColor="text1"/>
          <w:sz w:val="24"/>
          <w:szCs w:val="24"/>
          <w:rtl/>
        </w:rPr>
        <w:t xml:space="preserve"> تم اختيار هذا النوع لأن مجتمع البحث غير متجانس من حيث الكليات والتخصصات العلمية المختلفة والرتبة العلمية وغيرها. ويتضمن مجتمع البحث أعضاء هيئة التدريس الحاصلين على درجة الدكتوراه </w:t>
      </w:r>
      <w:r w:rsidR="00340B0C" w:rsidRPr="00057A7D">
        <w:rPr>
          <w:rFonts w:ascii="Simplified Arabic" w:hAnsi="Simplified Arabic" w:cs="Simplified Arabic"/>
          <w:color w:val="000000" w:themeColor="text1"/>
          <w:sz w:val="24"/>
          <w:szCs w:val="24"/>
          <w:rtl/>
        </w:rPr>
        <w:t xml:space="preserve">وما بعدها </w:t>
      </w:r>
      <w:r w:rsidRPr="00057A7D">
        <w:rPr>
          <w:rFonts w:ascii="Simplified Arabic" w:hAnsi="Simplified Arabic" w:cs="Simplified Arabic"/>
          <w:color w:val="000000" w:themeColor="text1"/>
          <w:sz w:val="24"/>
          <w:szCs w:val="24"/>
          <w:rtl/>
        </w:rPr>
        <w:t xml:space="preserve">في بعض الجامعات العربية </w:t>
      </w:r>
      <w:r w:rsidR="00340B0C">
        <w:rPr>
          <w:rFonts w:ascii="Simplified Arabic" w:hAnsi="Simplified Arabic" w:cs="Simplified Arabic" w:hint="cs"/>
          <w:color w:val="000000" w:themeColor="text1"/>
          <w:sz w:val="24"/>
          <w:szCs w:val="24"/>
          <w:rtl/>
        </w:rPr>
        <w:t>في</w:t>
      </w:r>
      <w:r w:rsidR="00AA4BD4">
        <w:rPr>
          <w:rFonts w:ascii="Simplified Arabic" w:hAnsi="Simplified Arabic" w:cs="Simplified Arabic" w:hint="cs"/>
          <w:color w:val="000000" w:themeColor="text1"/>
          <w:sz w:val="24"/>
          <w:szCs w:val="24"/>
          <w:rtl/>
        </w:rPr>
        <w:t xml:space="preserve"> بعض</w:t>
      </w:r>
      <w:r w:rsidR="00340B0C">
        <w:rPr>
          <w:rFonts w:ascii="Simplified Arabic" w:hAnsi="Simplified Arabic" w:cs="Simplified Arabic" w:hint="cs"/>
          <w:color w:val="000000" w:themeColor="text1"/>
          <w:sz w:val="24"/>
          <w:szCs w:val="24"/>
          <w:rtl/>
        </w:rPr>
        <w:t xml:space="preserve"> الدول </w:t>
      </w:r>
      <w:r w:rsidR="00AA4BD4">
        <w:rPr>
          <w:rFonts w:ascii="Simplified Arabic" w:hAnsi="Simplified Arabic" w:cs="Simplified Arabic" w:hint="cs"/>
          <w:color w:val="000000" w:themeColor="text1"/>
          <w:sz w:val="24"/>
          <w:szCs w:val="24"/>
          <w:rtl/>
        </w:rPr>
        <w:t xml:space="preserve"> ، </w:t>
      </w:r>
      <w:r w:rsidR="00340B0C">
        <w:rPr>
          <w:rFonts w:ascii="Simplified Arabic" w:hAnsi="Simplified Arabic" w:cs="Simplified Arabic" w:hint="cs"/>
          <w:color w:val="000000" w:themeColor="text1"/>
          <w:sz w:val="24"/>
          <w:szCs w:val="24"/>
          <w:rtl/>
        </w:rPr>
        <w:t>مصر والسودان والسعودية والأردن</w:t>
      </w:r>
      <w:r w:rsidRPr="00057A7D">
        <w:rPr>
          <w:rFonts w:ascii="Simplified Arabic" w:hAnsi="Simplified Arabic" w:cs="Simplified Arabic"/>
          <w:color w:val="000000" w:themeColor="text1"/>
          <w:sz w:val="24"/>
          <w:szCs w:val="24"/>
          <w:rtl/>
        </w:rPr>
        <w:t xml:space="preserve"> </w:t>
      </w:r>
      <w:r w:rsidR="00AA4BD4">
        <w:rPr>
          <w:rFonts w:ascii="Simplified Arabic" w:hAnsi="Simplified Arabic" w:cs="Simplified Arabic" w:hint="cs"/>
          <w:color w:val="000000" w:themeColor="text1"/>
          <w:sz w:val="24"/>
          <w:szCs w:val="24"/>
          <w:rtl/>
        </w:rPr>
        <w:t xml:space="preserve"> وهذه الجامعات هي </w:t>
      </w:r>
      <w:r w:rsidRPr="00057A7D">
        <w:rPr>
          <w:rFonts w:ascii="Simplified Arabic" w:hAnsi="Simplified Arabic" w:cs="Simplified Arabic"/>
          <w:color w:val="000000" w:themeColor="text1"/>
          <w:sz w:val="24"/>
          <w:szCs w:val="24"/>
          <w:rtl/>
        </w:rPr>
        <w:t>(الملك سعود –القصيم-الملك عبدالعزيز</w:t>
      </w:r>
      <w:r w:rsidR="00340B0C">
        <w:rPr>
          <w:rFonts w:ascii="Simplified Arabic" w:hAnsi="Simplified Arabic" w:cs="Simplified Arabic" w:hint="cs"/>
          <w:color w:val="000000" w:themeColor="text1"/>
          <w:sz w:val="24"/>
          <w:szCs w:val="24"/>
          <w:rtl/>
        </w:rPr>
        <w:t>-</w:t>
      </w:r>
      <w:r w:rsidR="00340B0C" w:rsidRPr="00340B0C">
        <w:rPr>
          <w:rFonts w:ascii="Simplified Arabic" w:hAnsi="Simplified Arabic" w:cs="Simplified Arabic"/>
          <w:color w:val="000000" w:themeColor="text1"/>
          <w:sz w:val="24"/>
          <w:szCs w:val="24"/>
          <w:rtl/>
        </w:rPr>
        <w:t xml:space="preserve"> </w:t>
      </w:r>
      <w:r w:rsidR="00340B0C" w:rsidRPr="00057A7D">
        <w:rPr>
          <w:rFonts w:ascii="Simplified Arabic" w:hAnsi="Simplified Arabic" w:cs="Simplified Arabic"/>
          <w:color w:val="000000" w:themeColor="text1"/>
          <w:sz w:val="24"/>
          <w:szCs w:val="24"/>
          <w:rtl/>
        </w:rPr>
        <w:t>حائل</w:t>
      </w:r>
      <w:r w:rsidRPr="00057A7D">
        <w:rPr>
          <w:rFonts w:ascii="Simplified Arabic" w:hAnsi="Simplified Arabic" w:cs="Simplified Arabic"/>
          <w:color w:val="000000" w:themeColor="text1"/>
          <w:sz w:val="24"/>
          <w:szCs w:val="24"/>
          <w:rtl/>
        </w:rPr>
        <w:t xml:space="preserve"> </w:t>
      </w:r>
      <w:r w:rsidR="00340B0C">
        <w:rPr>
          <w:rFonts w:ascii="Simplified Arabic" w:hAnsi="Simplified Arabic" w:cs="Simplified Arabic" w:hint="cs"/>
          <w:color w:val="000000" w:themeColor="text1"/>
          <w:sz w:val="24"/>
          <w:szCs w:val="24"/>
          <w:rtl/>
        </w:rPr>
        <w:t>-</w:t>
      </w:r>
      <w:r w:rsidR="00340B0C" w:rsidRPr="00057A7D">
        <w:rPr>
          <w:rFonts w:ascii="Simplified Arabic" w:hAnsi="Simplified Arabic" w:cs="Simplified Arabic"/>
          <w:color w:val="000000" w:themeColor="text1"/>
          <w:sz w:val="24"/>
          <w:szCs w:val="24"/>
          <w:rtl/>
        </w:rPr>
        <w:t xml:space="preserve">الملك فيصل </w:t>
      </w:r>
      <w:r w:rsidR="00340B0C">
        <w:rPr>
          <w:rFonts w:ascii="Simplified Arabic" w:hAnsi="Simplified Arabic" w:cs="Simplified Arabic" w:hint="cs"/>
          <w:color w:val="000000" w:themeColor="text1"/>
          <w:sz w:val="24"/>
          <w:szCs w:val="24"/>
          <w:rtl/>
        </w:rPr>
        <w:t>-الأميرة نورة بنت عبدالرحمن</w:t>
      </w:r>
      <w:r w:rsidR="00340B0C" w:rsidRPr="00057A7D">
        <w:rPr>
          <w:rFonts w:ascii="Simplified Arabic" w:hAnsi="Simplified Arabic" w:cs="Simplified Arabic"/>
          <w:color w:val="000000" w:themeColor="text1"/>
          <w:sz w:val="24"/>
          <w:szCs w:val="24"/>
          <w:rtl/>
        </w:rPr>
        <w:t xml:space="preserve"> - المجمعة -الأمير سطام </w:t>
      </w:r>
      <w:r w:rsidRPr="00057A7D">
        <w:rPr>
          <w:rFonts w:ascii="Simplified Arabic" w:hAnsi="Simplified Arabic" w:cs="Simplified Arabic"/>
          <w:color w:val="000000" w:themeColor="text1"/>
          <w:sz w:val="24"/>
          <w:szCs w:val="24"/>
          <w:rtl/>
        </w:rPr>
        <w:t>-القاهرة - أسيوط-</w:t>
      </w:r>
      <w:r w:rsidR="00340B0C">
        <w:rPr>
          <w:rFonts w:ascii="Simplified Arabic" w:hAnsi="Simplified Arabic" w:cs="Simplified Arabic"/>
          <w:color w:val="000000" w:themeColor="text1"/>
          <w:sz w:val="24"/>
          <w:szCs w:val="24"/>
          <w:rtl/>
        </w:rPr>
        <w:t>–دمياط –المنصورة –</w:t>
      </w:r>
      <w:r w:rsidRPr="00057A7D">
        <w:rPr>
          <w:rFonts w:ascii="Simplified Arabic" w:hAnsi="Simplified Arabic" w:cs="Simplified Arabic"/>
          <w:color w:val="000000" w:themeColor="text1"/>
          <w:sz w:val="24"/>
          <w:szCs w:val="24"/>
          <w:rtl/>
        </w:rPr>
        <w:t>الزقازيق</w:t>
      </w:r>
      <w:r w:rsidR="00340B0C">
        <w:rPr>
          <w:rFonts w:ascii="Simplified Arabic" w:hAnsi="Simplified Arabic" w:cs="Simplified Arabic" w:hint="cs"/>
          <w:color w:val="000000" w:themeColor="text1"/>
          <w:sz w:val="24"/>
          <w:szCs w:val="24"/>
          <w:rtl/>
        </w:rPr>
        <w:t xml:space="preserve">-المنوفية </w:t>
      </w:r>
      <w:r w:rsidRPr="00057A7D">
        <w:rPr>
          <w:rFonts w:ascii="Simplified Arabic" w:hAnsi="Simplified Arabic" w:cs="Simplified Arabic"/>
          <w:color w:val="000000" w:themeColor="text1"/>
          <w:sz w:val="24"/>
          <w:szCs w:val="24"/>
          <w:rtl/>
        </w:rPr>
        <w:t>–حلوان -الأزهر –عين شمس</w:t>
      </w:r>
      <w:r w:rsidR="00340B0C">
        <w:rPr>
          <w:rFonts w:ascii="Simplified Arabic" w:hAnsi="Simplified Arabic" w:cs="Simplified Arabic" w:hint="cs"/>
          <w:color w:val="000000" w:themeColor="text1"/>
          <w:sz w:val="24"/>
          <w:szCs w:val="24"/>
          <w:rtl/>
        </w:rPr>
        <w:t xml:space="preserve">- بنها </w:t>
      </w:r>
      <w:r w:rsidR="00340B0C">
        <w:rPr>
          <w:rFonts w:ascii="Simplified Arabic" w:hAnsi="Simplified Arabic" w:cs="Simplified Arabic"/>
          <w:color w:val="000000" w:themeColor="text1"/>
          <w:sz w:val="24"/>
          <w:szCs w:val="24"/>
          <w:rtl/>
        </w:rPr>
        <w:t>–</w:t>
      </w:r>
      <w:r w:rsidR="00340B0C">
        <w:rPr>
          <w:rFonts w:ascii="Simplified Arabic" w:hAnsi="Simplified Arabic" w:cs="Simplified Arabic" w:hint="cs"/>
          <w:color w:val="000000" w:themeColor="text1"/>
          <w:sz w:val="24"/>
          <w:szCs w:val="24"/>
          <w:rtl/>
        </w:rPr>
        <w:t>الإسكندرية-</w:t>
      </w:r>
      <w:r w:rsidR="00340B0C" w:rsidRPr="00340B0C">
        <w:rPr>
          <w:rFonts w:ascii="Simplified Arabic" w:hAnsi="Simplified Arabic" w:cs="Simplified Arabic"/>
          <w:color w:val="000000" w:themeColor="text1"/>
          <w:sz w:val="24"/>
          <w:szCs w:val="24"/>
          <w:rtl/>
        </w:rPr>
        <w:t xml:space="preserve"> </w:t>
      </w:r>
      <w:r w:rsidR="00340B0C" w:rsidRPr="00057A7D">
        <w:rPr>
          <w:rFonts w:ascii="Simplified Arabic" w:hAnsi="Simplified Arabic" w:cs="Simplified Arabic"/>
          <w:color w:val="000000" w:themeColor="text1"/>
          <w:sz w:val="24"/>
          <w:szCs w:val="24"/>
          <w:rtl/>
        </w:rPr>
        <w:t>أم درمان</w:t>
      </w:r>
      <w:r w:rsidR="00340B0C">
        <w:rPr>
          <w:rFonts w:ascii="Simplified Arabic" w:hAnsi="Simplified Arabic" w:cs="Simplified Arabic" w:hint="cs"/>
          <w:color w:val="000000" w:themeColor="text1"/>
          <w:sz w:val="24"/>
          <w:szCs w:val="24"/>
          <w:rtl/>
        </w:rPr>
        <w:t xml:space="preserve"> الخرطوم - النيلين</w:t>
      </w:r>
      <w:r w:rsidR="00340B0C" w:rsidRPr="00057A7D">
        <w:rPr>
          <w:rFonts w:ascii="Simplified Arabic" w:hAnsi="Simplified Arabic" w:cs="Simplified Arabic"/>
          <w:color w:val="000000" w:themeColor="text1"/>
          <w:sz w:val="24"/>
          <w:szCs w:val="24"/>
          <w:rtl/>
        </w:rPr>
        <w:t xml:space="preserve">–الأردنية –اليرموك  </w:t>
      </w:r>
      <w:r w:rsidRPr="00057A7D">
        <w:rPr>
          <w:rFonts w:ascii="Simplified Arabic" w:hAnsi="Simplified Arabic" w:cs="Simplified Arabic"/>
          <w:color w:val="000000" w:themeColor="text1"/>
          <w:sz w:val="24"/>
          <w:szCs w:val="24"/>
          <w:rtl/>
        </w:rPr>
        <w:t>) ،</w:t>
      </w:r>
      <w:r w:rsidR="00201A3B" w:rsidRPr="00057A7D">
        <w:rPr>
          <w:rFonts w:ascii="Simplified Arabic" w:hAnsi="Simplified Arabic" w:cs="Simplified Arabic"/>
          <w:color w:val="000000" w:themeColor="text1"/>
          <w:sz w:val="24"/>
          <w:szCs w:val="24"/>
          <w:rtl/>
        </w:rPr>
        <w:t xml:space="preserve"> وتم إعداد استطلاع رأي تضمن </w:t>
      </w:r>
      <w:r w:rsidR="00B95C02">
        <w:rPr>
          <w:rFonts w:ascii="Simplified Arabic" w:hAnsi="Simplified Arabic" w:cs="Simplified Arabic" w:hint="cs"/>
          <w:color w:val="000000" w:themeColor="text1"/>
          <w:sz w:val="24"/>
          <w:szCs w:val="24"/>
          <w:rtl/>
        </w:rPr>
        <w:t>أربعة</w:t>
      </w:r>
      <w:r w:rsidR="00201A3B" w:rsidRPr="00057A7D">
        <w:rPr>
          <w:rFonts w:ascii="Simplified Arabic" w:hAnsi="Simplified Arabic" w:cs="Simplified Arabic"/>
          <w:color w:val="000000" w:themeColor="text1"/>
          <w:sz w:val="24"/>
          <w:szCs w:val="24"/>
        </w:rPr>
        <w:t xml:space="preserve"> </w:t>
      </w:r>
      <w:r w:rsidR="00B95C02">
        <w:rPr>
          <w:rFonts w:ascii="Simplified Arabic" w:hAnsi="Simplified Arabic" w:cs="Simplified Arabic" w:hint="cs"/>
          <w:color w:val="000000" w:themeColor="text1"/>
          <w:sz w:val="24"/>
          <w:szCs w:val="24"/>
          <w:rtl/>
        </w:rPr>
        <w:t xml:space="preserve">أبعاد البعد الأول تمثل في بيانات العامة الخاصة بعضو هيئة التدريس والبعد الثاني تناول </w:t>
      </w:r>
      <w:r w:rsidR="00201A3B" w:rsidRPr="00057A7D">
        <w:rPr>
          <w:rFonts w:ascii="Simplified Arabic" w:hAnsi="Simplified Arabic" w:cs="Simplified Arabic"/>
          <w:color w:val="000000" w:themeColor="text1"/>
          <w:sz w:val="24"/>
          <w:szCs w:val="24"/>
          <w:rtl/>
        </w:rPr>
        <w:t xml:space="preserve">أسباب ضعف ومعوقات البحث العلمي الجامعي </w:t>
      </w:r>
      <w:r w:rsidR="00B95C02">
        <w:rPr>
          <w:rFonts w:ascii="Simplified Arabic" w:hAnsi="Simplified Arabic" w:cs="Simplified Arabic" w:hint="cs"/>
          <w:color w:val="000000" w:themeColor="text1"/>
          <w:sz w:val="24"/>
          <w:szCs w:val="24"/>
          <w:rtl/>
        </w:rPr>
        <w:t xml:space="preserve"> والبعد الثالث </w:t>
      </w:r>
      <w:r w:rsidR="00201A3B" w:rsidRPr="00057A7D">
        <w:rPr>
          <w:rFonts w:ascii="Simplified Arabic" w:hAnsi="Simplified Arabic" w:cs="Simplified Arabic"/>
          <w:color w:val="000000" w:themeColor="text1"/>
          <w:sz w:val="24"/>
          <w:szCs w:val="24"/>
          <w:rtl/>
        </w:rPr>
        <w:t xml:space="preserve">مقترحات تطوير البحث العلمي الجامعي ، </w:t>
      </w:r>
      <w:r w:rsidR="00B95C02">
        <w:rPr>
          <w:rFonts w:ascii="Simplified Arabic" w:hAnsi="Simplified Arabic" w:cs="Simplified Arabic" w:hint="cs"/>
          <w:color w:val="000000" w:themeColor="text1"/>
          <w:sz w:val="24"/>
          <w:szCs w:val="24"/>
          <w:rtl/>
        </w:rPr>
        <w:t>والبعد الرابع علاقة</w:t>
      </w:r>
      <w:r w:rsidR="00201A3B" w:rsidRPr="00057A7D">
        <w:rPr>
          <w:rFonts w:ascii="Simplified Arabic" w:hAnsi="Simplified Arabic" w:cs="Simplified Arabic"/>
          <w:color w:val="000000" w:themeColor="text1"/>
          <w:sz w:val="24"/>
          <w:szCs w:val="24"/>
          <w:rtl/>
        </w:rPr>
        <w:t xml:space="preserve"> البحث العلمي </w:t>
      </w:r>
      <w:r w:rsidR="00B95C02">
        <w:rPr>
          <w:rFonts w:ascii="Simplified Arabic" w:hAnsi="Simplified Arabic" w:cs="Simplified Arabic" w:hint="cs"/>
          <w:color w:val="000000" w:themeColor="text1"/>
          <w:sz w:val="24"/>
          <w:szCs w:val="24"/>
          <w:rtl/>
        </w:rPr>
        <w:t>ب</w:t>
      </w:r>
      <w:r w:rsidR="00201A3B" w:rsidRPr="00057A7D">
        <w:rPr>
          <w:rFonts w:ascii="Simplified Arabic" w:hAnsi="Simplified Arabic" w:cs="Simplified Arabic"/>
          <w:color w:val="000000" w:themeColor="text1"/>
          <w:sz w:val="24"/>
          <w:szCs w:val="24"/>
          <w:rtl/>
        </w:rPr>
        <w:t>خدمة المجتمع  واشتمل</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الاستبيان</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على</w:t>
      </w:r>
      <w:r w:rsidR="00201A3B" w:rsidRPr="00057A7D">
        <w:rPr>
          <w:rFonts w:ascii="Simplified Arabic" w:hAnsi="Simplified Arabic" w:cs="Simplified Arabic"/>
          <w:color w:val="000000" w:themeColor="text1"/>
          <w:sz w:val="24"/>
          <w:szCs w:val="24"/>
        </w:rPr>
        <w:t xml:space="preserve"> </w:t>
      </w:r>
      <w:r w:rsidR="00B95C02">
        <w:rPr>
          <w:rFonts w:ascii="Simplified Arabic" w:hAnsi="Simplified Arabic" w:cs="Simplified Arabic" w:hint="cs"/>
          <w:color w:val="000000" w:themeColor="text1"/>
          <w:sz w:val="24"/>
          <w:szCs w:val="24"/>
          <w:rtl/>
        </w:rPr>
        <w:t>(</w:t>
      </w:r>
      <w:r w:rsidR="00201A3B" w:rsidRPr="00057A7D">
        <w:rPr>
          <w:rFonts w:ascii="Simplified Arabic" w:hAnsi="Simplified Arabic" w:cs="Simplified Arabic"/>
          <w:color w:val="000000" w:themeColor="text1"/>
          <w:sz w:val="24"/>
          <w:szCs w:val="24"/>
        </w:rPr>
        <w:t xml:space="preserve"> </w:t>
      </w:r>
      <w:r w:rsidR="00B95C02">
        <w:rPr>
          <w:rFonts w:ascii="Simplified Arabic" w:hAnsi="Simplified Arabic" w:cs="Simplified Arabic" w:hint="cs"/>
          <w:color w:val="000000" w:themeColor="text1"/>
          <w:sz w:val="24"/>
          <w:szCs w:val="24"/>
          <w:rtl/>
        </w:rPr>
        <w:t>57</w:t>
      </w:r>
      <w:r w:rsidR="00201A3B" w:rsidRPr="00057A7D">
        <w:rPr>
          <w:rFonts w:ascii="Simplified Arabic" w:hAnsi="Simplified Arabic" w:cs="Simplified Arabic"/>
          <w:color w:val="000000" w:themeColor="text1"/>
          <w:sz w:val="24"/>
          <w:szCs w:val="24"/>
        </w:rPr>
        <w:t xml:space="preserve"> </w:t>
      </w:r>
      <w:r w:rsidR="00B95C02">
        <w:rPr>
          <w:rFonts w:ascii="Simplified Arabic" w:hAnsi="Simplified Arabic" w:cs="Simplified Arabic" w:hint="cs"/>
          <w:color w:val="000000" w:themeColor="text1"/>
          <w:sz w:val="24"/>
          <w:szCs w:val="24"/>
          <w:rtl/>
        </w:rPr>
        <w:t>)</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عبارة موزعة</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على</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الأبعاد</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الثلاثة،</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و</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الإجابة</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على</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فقرات</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الاستبيان باخت</w:t>
      </w:r>
      <w:r w:rsidR="004813D2">
        <w:rPr>
          <w:rFonts w:ascii="Simplified Arabic" w:hAnsi="Simplified Arabic" w:cs="Simplified Arabic" w:hint="cs"/>
          <w:color w:val="000000" w:themeColor="text1"/>
          <w:sz w:val="24"/>
          <w:szCs w:val="24"/>
          <w:rtl/>
        </w:rPr>
        <w:t>ي</w:t>
      </w:r>
      <w:r w:rsidR="00201A3B" w:rsidRPr="00057A7D">
        <w:rPr>
          <w:rFonts w:ascii="Simplified Arabic" w:hAnsi="Simplified Arabic" w:cs="Simplified Arabic"/>
          <w:color w:val="000000" w:themeColor="text1"/>
          <w:sz w:val="24"/>
          <w:szCs w:val="24"/>
          <w:rtl/>
        </w:rPr>
        <w:t>ار</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أحد</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البدائل</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 xml:space="preserve">الخمسة طبقا لمقياس ليكرت </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وهى</w:t>
      </w:r>
      <w:r w:rsidR="00201A3B" w:rsidRPr="00057A7D">
        <w:rPr>
          <w:rFonts w:ascii="Simplified Arabic" w:hAnsi="Simplified Arabic" w:cs="Simplified Arabic"/>
          <w:color w:val="000000" w:themeColor="text1"/>
          <w:sz w:val="24"/>
          <w:szCs w:val="24"/>
        </w:rPr>
        <w:t xml:space="preserve">: </w:t>
      </w:r>
      <w:r w:rsidR="00201A3B" w:rsidRPr="00057A7D">
        <w:rPr>
          <w:rFonts w:ascii="Simplified Arabic" w:hAnsi="Simplified Arabic" w:cs="Simplified Arabic"/>
          <w:color w:val="000000" w:themeColor="text1"/>
          <w:sz w:val="24"/>
          <w:szCs w:val="24"/>
          <w:rtl/>
        </w:rPr>
        <w:t xml:space="preserve">موافق جدا ، موافق ، محايد ، غير موافق، غير موافق إطلاقا </w:t>
      </w:r>
      <w:r w:rsidR="00201A3B" w:rsidRPr="00057A7D">
        <w:rPr>
          <w:rFonts w:ascii="Simplified Arabic" w:hAnsi="Simplified Arabic" w:cs="Simplified Arabic"/>
          <w:color w:val="000000" w:themeColor="text1"/>
          <w:sz w:val="24"/>
          <w:szCs w:val="24"/>
        </w:rPr>
        <w:t xml:space="preserve"> </w:t>
      </w:r>
      <w:r w:rsidR="00B95C02" w:rsidRPr="00D83211">
        <w:rPr>
          <w:rFonts w:ascii="Simplified Arabic" w:hAnsi="Simplified Arabic" w:cs="Simplified Arabic"/>
          <w:color w:val="000000" w:themeColor="text1"/>
          <w:sz w:val="24"/>
          <w:szCs w:val="24"/>
          <w:rtl/>
        </w:rPr>
        <w:t>،</w:t>
      </w:r>
      <w:r w:rsidR="00B95C02" w:rsidRPr="00D83211">
        <w:rPr>
          <w:rFonts w:ascii="Simplified Arabic" w:hAnsi="Simplified Arabic" w:cs="Simplified Arabic" w:hint="cs"/>
          <w:color w:val="000000" w:themeColor="text1"/>
          <w:sz w:val="24"/>
          <w:szCs w:val="24"/>
          <w:rtl/>
        </w:rPr>
        <w:t xml:space="preserve"> </w:t>
      </w:r>
      <w:r w:rsidR="00B95C02" w:rsidRPr="00D83211">
        <w:rPr>
          <w:rFonts w:ascii="Simplified Arabic" w:hAnsi="Simplified Arabic" w:cs="Simplified Arabic"/>
          <w:color w:val="000000" w:themeColor="text1"/>
          <w:sz w:val="24"/>
          <w:szCs w:val="24"/>
          <w:rtl/>
        </w:rPr>
        <w:t>وتعطي الدرجات (5، 4 ، 3 ، 2 ، 1 ) وبعد تحديد المجتمع والعينة تم إعداد الاستبان</w:t>
      </w:r>
      <w:r w:rsidR="00B95C02" w:rsidRPr="00D83211">
        <w:rPr>
          <w:rFonts w:ascii="Simplified Arabic" w:hAnsi="Simplified Arabic" w:cs="Simplified Arabic" w:hint="cs"/>
          <w:color w:val="000000" w:themeColor="text1"/>
          <w:sz w:val="24"/>
          <w:szCs w:val="24"/>
          <w:rtl/>
        </w:rPr>
        <w:t>ة</w:t>
      </w:r>
      <w:r w:rsidR="00B95C02" w:rsidRPr="00D83211">
        <w:rPr>
          <w:rFonts w:ascii="Simplified Arabic" w:hAnsi="Simplified Arabic" w:cs="Simplified Arabic"/>
          <w:color w:val="000000" w:themeColor="text1"/>
          <w:sz w:val="24"/>
          <w:szCs w:val="24"/>
          <w:rtl/>
        </w:rPr>
        <w:t xml:space="preserve"> </w:t>
      </w:r>
      <w:r w:rsidR="00B95C02" w:rsidRPr="00D83211">
        <w:rPr>
          <w:rFonts w:ascii="Simplified Arabic" w:hAnsi="Simplified Arabic" w:cs="Simplified Arabic" w:hint="cs"/>
          <w:color w:val="000000" w:themeColor="text1"/>
          <w:sz w:val="24"/>
          <w:szCs w:val="24"/>
          <w:rtl/>
        </w:rPr>
        <w:t xml:space="preserve">وتطبيقها الكترونيا من خلال جوجل درايف </w:t>
      </w:r>
      <w:r w:rsidR="00B95C02" w:rsidRPr="00D83211">
        <w:rPr>
          <w:rFonts w:ascii="Simplified Arabic" w:hAnsi="Simplified Arabic" w:cs="Simplified Arabic"/>
          <w:color w:val="000000" w:themeColor="text1"/>
          <w:sz w:val="24"/>
          <w:szCs w:val="24"/>
          <w:rtl/>
        </w:rPr>
        <w:t xml:space="preserve">وإرسال الرابط إلكترونياً </w:t>
      </w:r>
      <w:r w:rsidR="00B95C02" w:rsidRPr="00D83211">
        <w:rPr>
          <w:rFonts w:ascii="Simplified Arabic" w:hAnsi="Simplified Arabic" w:cs="Simplified Arabic" w:hint="cs"/>
          <w:color w:val="000000" w:themeColor="text1"/>
          <w:sz w:val="24"/>
          <w:szCs w:val="24"/>
          <w:rtl/>
        </w:rPr>
        <w:t>إلى</w:t>
      </w:r>
      <w:r w:rsidR="00B95C02" w:rsidRPr="00D83211">
        <w:rPr>
          <w:rFonts w:ascii="Simplified Arabic" w:hAnsi="Simplified Arabic" w:cs="Simplified Arabic"/>
          <w:color w:val="000000" w:themeColor="text1"/>
          <w:sz w:val="24"/>
          <w:szCs w:val="24"/>
          <w:rtl/>
        </w:rPr>
        <w:t xml:space="preserve"> </w:t>
      </w:r>
      <w:r w:rsidR="00B95C02" w:rsidRPr="00D83211">
        <w:rPr>
          <w:rFonts w:ascii="Simplified Arabic" w:hAnsi="Simplified Arabic" w:cs="Simplified Arabic" w:hint="cs"/>
          <w:color w:val="000000" w:themeColor="text1"/>
          <w:sz w:val="24"/>
          <w:szCs w:val="24"/>
          <w:rtl/>
        </w:rPr>
        <w:t xml:space="preserve"> الفئة المستهدفة</w:t>
      </w:r>
      <w:r w:rsidR="00B95C02" w:rsidRPr="00D83211">
        <w:rPr>
          <w:rFonts w:ascii="Simplified Arabic" w:hAnsi="Simplified Arabic" w:cs="Simplified Arabic"/>
          <w:color w:val="000000" w:themeColor="text1"/>
          <w:sz w:val="24"/>
          <w:szCs w:val="24"/>
          <w:rtl/>
        </w:rPr>
        <w:t xml:space="preserve"> حيث بلغ عدد المرسل لهم </w:t>
      </w:r>
      <w:r w:rsidR="00B95C02" w:rsidRPr="00D83211">
        <w:rPr>
          <w:rFonts w:ascii="Simplified Arabic" w:hAnsi="Simplified Arabic" w:cs="Simplified Arabic" w:hint="cs"/>
          <w:color w:val="000000" w:themeColor="text1"/>
          <w:sz w:val="24"/>
          <w:szCs w:val="24"/>
          <w:rtl/>
        </w:rPr>
        <w:t>حوالي 2</w:t>
      </w:r>
      <w:r w:rsidR="00D83211">
        <w:rPr>
          <w:rFonts w:ascii="Simplified Arabic" w:hAnsi="Simplified Arabic" w:cs="Simplified Arabic" w:hint="cs"/>
          <w:color w:val="000000" w:themeColor="text1"/>
          <w:sz w:val="24"/>
          <w:szCs w:val="24"/>
          <w:rtl/>
        </w:rPr>
        <w:t>5</w:t>
      </w:r>
      <w:r w:rsidR="00B95C02" w:rsidRPr="00D83211">
        <w:rPr>
          <w:rFonts w:ascii="Simplified Arabic" w:hAnsi="Simplified Arabic" w:cs="Simplified Arabic" w:hint="cs"/>
          <w:color w:val="000000" w:themeColor="text1"/>
          <w:sz w:val="24"/>
          <w:szCs w:val="24"/>
          <w:rtl/>
        </w:rPr>
        <w:t>0</w:t>
      </w:r>
      <w:r w:rsidR="00B95C02" w:rsidRPr="00D83211">
        <w:rPr>
          <w:rFonts w:ascii="Simplified Arabic" w:hAnsi="Simplified Arabic" w:cs="Simplified Arabic"/>
          <w:color w:val="000000" w:themeColor="text1"/>
          <w:sz w:val="24"/>
          <w:szCs w:val="24"/>
          <w:rtl/>
        </w:rPr>
        <w:t xml:space="preserve"> وبلغ العائد منها </w:t>
      </w:r>
      <w:r w:rsidR="00B95C02" w:rsidRPr="00D83211">
        <w:rPr>
          <w:rFonts w:ascii="Simplified Arabic" w:hAnsi="Simplified Arabic" w:cs="Simplified Arabic" w:hint="cs"/>
          <w:color w:val="000000" w:themeColor="text1"/>
          <w:sz w:val="24"/>
          <w:szCs w:val="24"/>
          <w:rtl/>
        </w:rPr>
        <w:t>105 ا</w:t>
      </w:r>
      <w:r w:rsidR="00B95C02" w:rsidRPr="00D83211">
        <w:rPr>
          <w:rFonts w:ascii="Simplified Arabic" w:hAnsi="Simplified Arabic" w:cs="Simplified Arabic"/>
          <w:color w:val="000000" w:themeColor="text1"/>
          <w:sz w:val="24"/>
          <w:szCs w:val="24"/>
          <w:rtl/>
        </w:rPr>
        <w:t>ستبانة</w:t>
      </w:r>
      <w:r w:rsidR="00D83211">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 xml:space="preserve">،  </w:t>
      </w:r>
      <w:r w:rsidR="00B95C02">
        <w:rPr>
          <w:rFonts w:ascii="Simplified Arabic" w:hAnsi="Simplified Arabic" w:cs="Simplified Arabic" w:hint="cs"/>
          <w:color w:val="000000" w:themeColor="text1"/>
          <w:sz w:val="24"/>
          <w:szCs w:val="24"/>
          <w:rtl/>
        </w:rPr>
        <w:t>و</w:t>
      </w:r>
      <w:r w:rsidRPr="00057A7D">
        <w:rPr>
          <w:rFonts w:ascii="Simplified Arabic" w:hAnsi="Simplified Arabic" w:cs="Simplified Arabic"/>
          <w:color w:val="000000" w:themeColor="text1"/>
          <w:sz w:val="24"/>
          <w:szCs w:val="24"/>
          <w:rtl/>
        </w:rPr>
        <w:t>كانت الاستبانة الأداة الرئيسة إلى جانب الملاحظة باعتبار الباحثان معايشان المشكلة كأعضاء هيئة تدريس في الجامعة</w:t>
      </w:r>
      <w:r w:rsidR="004813D2">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 xml:space="preserve"> وتم تحليل البيانات إحصائيا باستخدام برنامج </w:t>
      </w:r>
      <w:r w:rsidRPr="00057A7D">
        <w:rPr>
          <w:rFonts w:ascii="Simplified Arabic" w:hAnsi="Simplified Arabic" w:cs="Simplified Arabic"/>
          <w:color w:val="000000" w:themeColor="text1"/>
          <w:sz w:val="24"/>
          <w:szCs w:val="24"/>
        </w:rPr>
        <w:t>(excel)</w:t>
      </w:r>
      <w:r w:rsidRPr="00057A7D">
        <w:rPr>
          <w:rFonts w:ascii="Simplified Arabic" w:hAnsi="Simplified Arabic" w:cs="Simplified Arabic"/>
          <w:color w:val="000000" w:themeColor="text1"/>
          <w:sz w:val="24"/>
          <w:szCs w:val="24"/>
          <w:rtl/>
        </w:rPr>
        <w:t xml:space="preserve"> </w:t>
      </w:r>
    </w:p>
    <w:bookmarkEnd w:id="0"/>
    <w:p w:rsidR="00DE2665" w:rsidRDefault="00DE2665" w:rsidP="00635346">
      <w:pPr>
        <w:spacing w:after="0" w:line="240" w:lineRule="auto"/>
        <w:jc w:val="both"/>
        <w:rPr>
          <w:rFonts w:ascii="Simplified Arabic" w:hAnsi="Simplified Arabic" w:cs="Simplified Arabic" w:hint="cs"/>
          <w:b/>
          <w:bCs/>
          <w:color w:val="000000" w:themeColor="text1"/>
          <w:sz w:val="26"/>
          <w:szCs w:val="26"/>
          <w:rtl/>
        </w:rPr>
      </w:pPr>
    </w:p>
    <w:p w:rsidR="005D1286" w:rsidRPr="00260047" w:rsidRDefault="005D1286" w:rsidP="00635346">
      <w:pPr>
        <w:spacing w:after="0" w:line="240" w:lineRule="auto"/>
        <w:jc w:val="both"/>
        <w:rPr>
          <w:rFonts w:ascii="Simplified Arabic" w:hAnsi="Simplified Arabic" w:cs="Simplified Arabic"/>
          <w:b/>
          <w:bCs/>
          <w:color w:val="000000" w:themeColor="text1"/>
          <w:sz w:val="26"/>
          <w:szCs w:val="26"/>
          <w:rtl/>
        </w:rPr>
      </w:pPr>
      <w:r w:rsidRPr="00260047">
        <w:rPr>
          <w:rFonts w:ascii="Simplified Arabic" w:hAnsi="Simplified Arabic" w:cs="Simplified Arabic"/>
          <w:b/>
          <w:bCs/>
          <w:color w:val="000000" w:themeColor="text1"/>
          <w:sz w:val="26"/>
          <w:szCs w:val="26"/>
          <w:rtl/>
        </w:rPr>
        <w:lastRenderedPageBreak/>
        <w:t>النتائج:</w:t>
      </w:r>
    </w:p>
    <w:p w:rsidR="005D1286" w:rsidRPr="00057A7D" w:rsidRDefault="005D1286" w:rsidP="00635346">
      <w:pPr>
        <w:jc w:val="both"/>
        <w:rPr>
          <w:rFonts w:ascii="Simplified Arabic" w:hAnsi="Simplified Arabic" w:cs="Simplified Arabic"/>
          <w:color w:val="000000" w:themeColor="text1"/>
        </w:rPr>
      </w:pPr>
      <w:r w:rsidRPr="00057A7D">
        <w:rPr>
          <w:rFonts w:ascii="Simplified Arabic" w:eastAsia="Times New Roman" w:hAnsi="Simplified Arabic" w:cs="Simplified Arabic"/>
          <w:color w:val="000000" w:themeColor="text1"/>
          <w:sz w:val="24"/>
          <w:szCs w:val="24"/>
          <w:rtl/>
        </w:rPr>
        <w:t xml:space="preserve">جدول (1) نتيجة استطلاع </w:t>
      </w:r>
      <w:proofErr w:type="gramStart"/>
      <w:r w:rsidRPr="00057A7D">
        <w:rPr>
          <w:rFonts w:ascii="Simplified Arabic" w:eastAsia="Times New Roman" w:hAnsi="Simplified Arabic" w:cs="Simplified Arabic"/>
          <w:color w:val="000000" w:themeColor="text1"/>
          <w:sz w:val="24"/>
          <w:szCs w:val="24"/>
          <w:rtl/>
        </w:rPr>
        <w:t>أراء</w:t>
      </w:r>
      <w:proofErr w:type="gramEnd"/>
      <w:r w:rsidR="004813D2">
        <w:rPr>
          <w:rFonts w:ascii="Simplified Arabic" w:eastAsia="Times New Roman" w:hAnsi="Simplified Arabic" w:cs="Simplified Arabic" w:hint="cs"/>
          <w:color w:val="000000" w:themeColor="text1"/>
          <w:sz w:val="24"/>
          <w:szCs w:val="24"/>
          <w:rtl/>
        </w:rPr>
        <w:t xml:space="preserve"> بعض</w:t>
      </w:r>
      <w:r w:rsidRPr="00057A7D">
        <w:rPr>
          <w:rFonts w:ascii="Simplified Arabic" w:eastAsia="Times New Roman" w:hAnsi="Simplified Arabic" w:cs="Simplified Arabic"/>
          <w:color w:val="000000" w:themeColor="text1"/>
          <w:sz w:val="24"/>
          <w:szCs w:val="24"/>
          <w:rtl/>
        </w:rPr>
        <w:t xml:space="preserve"> أعضاء هيئة التدريس ببعض الجامعات العربية حول أهمية البحث العلمي</w:t>
      </w:r>
      <w:r w:rsidRPr="00057A7D">
        <w:rPr>
          <w:rFonts w:ascii="Simplified Arabic" w:eastAsia="Times New Roman" w:hAnsi="Simplified Arabic" w:cs="Simplified Arabic" w:hint="cs"/>
          <w:color w:val="000000" w:themeColor="text1"/>
          <w:sz w:val="24"/>
          <w:szCs w:val="24"/>
          <w:rtl/>
        </w:rPr>
        <w:t xml:space="preserve"> </w:t>
      </w:r>
      <w:r w:rsidRPr="00057A7D">
        <w:rPr>
          <w:rFonts w:ascii="Simplified Arabic" w:eastAsia="Times New Roman" w:hAnsi="Simplified Arabic" w:cs="Simplified Arabic"/>
          <w:color w:val="000000" w:themeColor="text1"/>
          <w:sz w:val="24"/>
          <w:szCs w:val="24"/>
          <w:rtl/>
        </w:rPr>
        <w:t>الجامعي في خدمة المجتمع</w:t>
      </w:r>
    </w:p>
    <w:tbl>
      <w:tblPr>
        <w:tblStyle w:val="af0"/>
        <w:bidiVisual/>
        <w:tblW w:w="0" w:type="auto"/>
        <w:jc w:val="center"/>
        <w:tblInd w:w="-2114" w:type="dxa"/>
        <w:tblLook w:val="04A0" w:firstRow="1" w:lastRow="0" w:firstColumn="1" w:lastColumn="0" w:noHBand="0" w:noVBand="1"/>
      </w:tblPr>
      <w:tblGrid>
        <w:gridCol w:w="448"/>
        <w:gridCol w:w="4518"/>
        <w:gridCol w:w="575"/>
        <w:gridCol w:w="645"/>
        <w:gridCol w:w="535"/>
        <w:gridCol w:w="645"/>
        <w:gridCol w:w="535"/>
        <w:gridCol w:w="645"/>
        <w:gridCol w:w="552"/>
        <w:gridCol w:w="606"/>
        <w:gridCol w:w="565"/>
        <w:gridCol w:w="565"/>
      </w:tblGrid>
      <w:tr w:rsidR="00057A7D" w:rsidRPr="00057A7D" w:rsidTr="00DE2665">
        <w:trPr>
          <w:trHeight w:val="416"/>
          <w:jc w:val="center"/>
        </w:trPr>
        <w:tc>
          <w:tcPr>
            <w:tcW w:w="4964" w:type="dxa"/>
            <w:gridSpan w:val="2"/>
            <w:vMerge w:val="restart"/>
            <w:vAlign w:val="center"/>
          </w:tcPr>
          <w:p w:rsidR="005D1286" w:rsidRPr="00057A7D" w:rsidRDefault="005D1286" w:rsidP="00DE2665">
            <w:pPr>
              <w:jc w:val="center"/>
              <w:rPr>
                <w:rFonts w:ascii="Simplified Arabic" w:hAnsi="Simplified Arabic" w:cs="Simplified Arabic"/>
                <w:color w:val="000000" w:themeColor="text1"/>
                <w:sz w:val="24"/>
                <w:szCs w:val="24"/>
                <w:rtl/>
              </w:rPr>
            </w:pPr>
            <w:r w:rsidRPr="00057A7D">
              <w:rPr>
                <w:rFonts w:ascii="Simplified Arabic" w:hAnsi="Simplified Arabic" w:cs="Simplified Arabic" w:hint="cs"/>
                <w:color w:val="000000" w:themeColor="text1"/>
                <w:sz w:val="24"/>
                <w:szCs w:val="24"/>
                <w:rtl/>
              </w:rPr>
              <w:t>العبارة</w:t>
            </w:r>
          </w:p>
        </w:tc>
        <w:tc>
          <w:tcPr>
            <w:tcW w:w="1220" w:type="dxa"/>
            <w:gridSpan w:val="2"/>
            <w:vAlign w:val="center"/>
          </w:tcPr>
          <w:p w:rsidR="005D1286" w:rsidRPr="00057A7D" w:rsidRDefault="005D1286" w:rsidP="00DE2665">
            <w:pPr>
              <w:jc w:val="center"/>
              <w:rPr>
                <w:rFonts w:ascii="Simplified Arabic" w:hAnsi="Simplified Arabic" w:cs="Simplified Arabic"/>
                <w:color w:val="000000" w:themeColor="text1"/>
                <w:sz w:val="16"/>
                <w:szCs w:val="16"/>
                <w:rtl/>
              </w:rPr>
            </w:pPr>
            <w:proofErr w:type="gramStart"/>
            <w:r w:rsidRPr="00057A7D">
              <w:rPr>
                <w:rFonts w:ascii="Simplified Arabic" w:hAnsi="Simplified Arabic" w:cs="Simplified Arabic" w:hint="cs"/>
                <w:color w:val="000000" w:themeColor="text1"/>
                <w:sz w:val="16"/>
                <w:szCs w:val="16"/>
                <w:rtl/>
              </w:rPr>
              <w:t>موافق</w:t>
            </w:r>
            <w:proofErr w:type="gramEnd"/>
            <w:r w:rsidRPr="00057A7D">
              <w:rPr>
                <w:rFonts w:ascii="Simplified Arabic" w:hAnsi="Simplified Arabic" w:cs="Simplified Arabic" w:hint="cs"/>
                <w:color w:val="000000" w:themeColor="text1"/>
                <w:sz w:val="16"/>
                <w:szCs w:val="16"/>
                <w:rtl/>
              </w:rPr>
              <w:t xml:space="preserve"> جدا</w:t>
            </w:r>
          </w:p>
        </w:tc>
        <w:tc>
          <w:tcPr>
            <w:tcW w:w="1180" w:type="dxa"/>
            <w:gridSpan w:val="2"/>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موافق</w:t>
            </w:r>
          </w:p>
        </w:tc>
        <w:tc>
          <w:tcPr>
            <w:tcW w:w="1180" w:type="dxa"/>
            <w:gridSpan w:val="2"/>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محايد</w:t>
            </w:r>
          </w:p>
        </w:tc>
        <w:tc>
          <w:tcPr>
            <w:tcW w:w="1158" w:type="dxa"/>
            <w:gridSpan w:val="2"/>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غير موافق</w:t>
            </w:r>
          </w:p>
        </w:tc>
        <w:tc>
          <w:tcPr>
            <w:tcW w:w="1132" w:type="dxa"/>
            <w:gridSpan w:val="2"/>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غير موافق تماما</w:t>
            </w:r>
          </w:p>
        </w:tc>
      </w:tr>
      <w:tr w:rsidR="00057A7D" w:rsidRPr="00057A7D" w:rsidTr="00DE2665">
        <w:trPr>
          <w:jc w:val="center"/>
        </w:trPr>
        <w:tc>
          <w:tcPr>
            <w:tcW w:w="4964" w:type="dxa"/>
            <w:gridSpan w:val="2"/>
            <w:vMerge/>
            <w:vAlign w:val="center"/>
          </w:tcPr>
          <w:p w:rsidR="005D1286" w:rsidRPr="00057A7D" w:rsidRDefault="005D1286" w:rsidP="00DE2665">
            <w:pPr>
              <w:jc w:val="center"/>
              <w:rPr>
                <w:rFonts w:ascii="Simplified Arabic" w:hAnsi="Simplified Arabic" w:cs="Simplified Arabic"/>
                <w:color w:val="000000" w:themeColor="text1"/>
                <w:sz w:val="24"/>
                <w:szCs w:val="24"/>
                <w:rtl/>
              </w:rPr>
            </w:pPr>
          </w:p>
        </w:tc>
        <w:tc>
          <w:tcPr>
            <w:tcW w:w="575" w:type="dxa"/>
            <w:vAlign w:val="center"/>
          </w:tcPr>
          <w:p w:rsidR="005D1286" w:rsidRPr="00057A7D" w:rsidRDefault="005D1286" w:rsidP="00DE2665">
            <w:pPr>
              <w:jc w:val="center"/>
              <w:rPr>
                <w:rFonts w:ascii="Simplified Arabic" w:hAnsi="Simplified Arabic" w:cs="Simplified Arabic"/>
                <w:color w:val="000000" w:themeColor="text1"/>
                <w:sz w:val="18"/>
                <w:szCs w:val="18"/>
                <w:rtl/>
              </w:rPr>
            </w:pPr>
            <w:r w:rsidRPr="00057A7D">
              <w:rPr>
                <w:rFonts w:ascii="Simplified Arabic" w:hAnsi="Simplified Arabic" w:cs="Simplified Arabic" w:hint="cs"/>
                <w:color w:val="000000" w:themeColor="text1"/>
                <w:sz w:val="18"/>
                <w:szCs w:val="18"/>
                <w:rtl/>
              </w:rPr>
              <w:t>التكرار</w:t>
            </w:r>
          </w:p>
        </w:tc>
        <w:tc>
          <w:tcPr>
            <w:tcW w:w="645"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النسبة (%)</w:t>
            </w:r>
          </w:p>
        </w:tc>
        <w:tc>
          <w:tcPr>
            <w:tcW w:w="535"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التكرار</w:t>
            </w:r>
          </w:p>
        </w:tc>
        <w:tc>
          <w:tcPr>
            <w:tcW w:w="645"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النسبة (%)</w:t>
            </w:r>
          </w:p>
        </w:tc>
        <w:tc>
          <w:tcPr>
            <w:tcW w:w="535"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التكرار</w:t>
            </w:r>
          </w:p>
        </w:tc>
        <w:tc>
          <w:tcPr>
            <w:tcW w:w="645"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النسبة (%)</w:t>
            </w:r>
          </w:p>
        </w:tc>
        <w:tc>
          <w:tcPr>
            <w:tcW w:w="552"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التكرار</w:t>
            </w:r>
          </w:p>
        </w:tc>
        <w:tc>
          <w:tcPr>
            <w:tcW w:w="606"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النسبة (%)</w:t>
            </w:r>
          </w:p>
        </w:tc>
        <w:tc>
          <w:tcPr>
            <w:tcW w:w="566"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التكرار</w:t>
            </w:r>
          </w:p>
        </w:tc>
        <w:tc>
          <w:tcPr>
            <w:tcW w:w="566" w:type="dxa"/>
            <w:vAlign w:val="center"/>
          </w:tcPr>
          <w:p w:rsidR="005D1286" w:rsidRPr="00057A7D" w:rsidRDefault="005D1286" w:rsidP="00DE2665">
            <w:pPr>
              <w:jc w:val="center"/>
              <w:rPr>
                <w:rFonts w:ascii="Simplified Arabic" w:hAnsi="Simplified Arabic" w:cs="Simplified Arabic"/>
                <w:color w:val="000000" w:themeColor="text1"/>
                <w:sz w:val="16"/>
                <w:szCs w:val="16"/>
                <w:rtl/>
              </w:rPr>
            </w:pPr>
            <w:r w:rsidRPr="00057A7D">
              <w:rPr>
                <w:rFonts w:ascii="Simplified Arabic" w:hAnsi="Simplified Arabic" w:cs="Simplified Arabic" w:hint="cs"/>
                <w:color w:val="000000" w:themeColor="text1"/>
                <w:sz w:val="16"/>
                <w:szCs w:val="16"/>
                <w:rtl/>
              </w:rPr>
              <w:t>النسبة (%)</w:t>
            </w:r>
          </w:p>
        </w:tc>
      </w:tr>
      <w:tr w:rsidR="005D1286" w:rsidRPr="00057A7D" w:rsidTr="00DE2665">
        <w:trPr>
          <w:jc w:val="center"/>
        </w:trPr>
        <w:tc>
          <w:tcPr>
            <w:tcW w:w="10834" w:type="dxa"/>
            <w:gridSpan w:val="12"/>
            <w:vAlign w:val="center"/>
          </w:tcPr>
          <w:p w:rsidR="005D1286" w:rsidRPr="00057A7D" w:rsidRDefault="005D1286" w:rsidP="00DE2665">
            <w:pPr>
              <w:jc w:val="center"/>
              <w:rPr>
                <w:rFonts w:ascii="Simplified Arabic" w:hAnsi="Simplified Arabic" w:cs="Simplified Arabic"/>
                <w:color w:val="000000" w:themeColor="text1"/>
                <w:sz w:val="24"/>
                <w:szCs w:val="24"/>
                <w:rtl/>
              </w:rPr>
            </w:pPr>
            <w:proofErr w:type="gramStart"/>
            <w:r w:rsidRPr="00057A7D">
              <w:rPr>
                <w:rFonts w:ascii="Simplified Arabic" w:hAnsi="Simplified Arabic" w:cs="Simplified Arabic"/>
                <w:color w:val="000000" w:themeColor="text1"/>
                <w:sz w:val="24"/>
                <w:szCs w:val="24"/>
                <w:rtl/>
              </w:rPr>
              <w:t>أسباب</w:t>
            </w:r>
            <w:proofErr w:type="gramEnd"/>
            <w:r w:rsidRPr="00057A7D">
              <w:rPr>
                <w:rFonts w:ascii="Simplified Arabic" w:hAnsi="Simplified Arabic" w:cs="Simplified Arabic"/>
                <w:color w:val="000000" w:themeColor="text1"/>
                <w:sz w:val="24"/>
                <w:szCs w:val="24"/>
                <w:rtl/>
              </w:rPr>
              <w:t xml:space="preserve"> ضعف وقلة الإنتاج العلمي الجامعي</w:t>
            </w:r>
          </w:p>
        </w:tc>
      </w:tr>
      <w:tr w:rsidR="00057A7D" w:rsidRPr="00057A7D" w:rsidTr="00DE2665">
        <w:trPr>
          <w:trHeight w:val="611"/>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وجود آليات لدعم المشاركة والتعاون مع القطاع الصناعي ومؤسسات المجتمع المدني ومؤسسات البحث العلمي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54.3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c>
          <w:tcPr>
            <w:tcW w:w="566" w:type="dxa"/>
            <w:vAlign w:val="center"/>
          </w:tcPr>
          <w:p w:rsidR="005D1286" w:rsidRPr="00057A7D" w:rsidRDefault="005D1286" w:rsidP="00DE2665">
            <w:pPr>
              <w:jc w:val="center"/>
              <w:rPr>
                <w:rFonts w:ascii="Arial" w:hAnsi="Arial" w:cs="Arial"/>
                <w:color w:val="000000" w:themeColor="text1"/>
                <w:sz w:val="20"/>
                <w:szCs w:val="20"/>
              </w:rPr>
            </w:pP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trHeight w:val="277"/>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الإطلاع على توصيات ومقترحات البحوث العلمية على المستوى  العام  والجهل بقيمة البحث والإنتاج العلمي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46.7</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16.2</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الفجوة الحاصلة بين النظرية والتطبيق وعدم استفادة  المجتمع من البحوث العلمية لأعضاء هيئة التدريس</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44.8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14.3</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6.7</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قلة الفرص المتاحة للأعضاء لحضور المؤتمرات والندوات العلمية في مجال تخصصهم والإجراءات المعقدة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البحوث التي تجري من جانب الأعضاء بحوث فردية لأساتذة يحاولون الإنتاج العلمي بهدف الترقية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55.2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9.5</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6.7</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6</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نسبة الوقت المخصص للتدريس تفوق بشكل كبير نسبة الوقت المخصص للبحث والإنتاج العلمي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21.9</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7</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صرف أي حوافز مادية لأعضاء هيئة التدريس عن جهودهم البحثية والإستشارية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50.5</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22.9</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8</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توفر المناخ العلمي للباحثين وتأمين وسائل النشر والاتصال والمجلات الدورية لنشر الأبحاث العلمية.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26.7</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14.3</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9</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توافر اشتراك في المكتبات العالمية  وعدم توفر الكتب والمراجع والدوريات الحديثة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10</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توافر التجهيزات والمرافق اللازمة  لاجراء البحوث  وصعوبة تطبيق البحوث العملية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54.3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30.5</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10.5</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نظرة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السلبية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تجاه</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6.7</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بطء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وتعقيد</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عملية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نشر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البحوث</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36.2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9.5</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ارتفاع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تكاليف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القيام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بالبحوث و</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الدراسات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والميدانية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مهارات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لدى</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أعضاء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هيئة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التدريس</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9.5</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5.7</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لغة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أعضاء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هيئة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التدريس</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ولا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سيما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اللغة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الإنجليزية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16</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تكرار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موضوعات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36.2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17</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غياب</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دور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18</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استثمار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البحوث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خدمة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42.9</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45.7</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19</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افتقار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إلي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سياسة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واستراتيجية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واضحة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36.2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46</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43.8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lastRenderedPageBreak/>
              <w:t>20</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عدم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الاستفادة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تجارب</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الدول</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المتقدمة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14.3</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11.4</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التعاون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الجامعات والمراكز البحثية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41.0</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العلاقة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المؤسسات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والمؤسسات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الصناعية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44.8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16.2</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انعدام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التنسيق</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المكتبات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والجامعات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لتوفير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المصادر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اللازمة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للبحوث</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40.0</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14.3</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11.4</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انفصال</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الجامعات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خدمة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وتلبية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احتياجاته</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33.3</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14.3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رعاية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الباحثين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محدودة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ولا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تساعد</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على</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الابتكار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والتطوير</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36.2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11.4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hint="cs"/>
                <w:color w:val="000000" w:themeColor="text1"/>
                <w:rtl/>
              </w:rPr>
              <w:t>26</w:t>
            </w:r>
          </w:p>
        </w:tc>
        <w:tc>
          <w:tcPr>
            <w:tcW w:w="10447" w:type="dxa"/>
            <w:gridSpan w:val="11"/>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hint="cs"/>
                <w:color w:val="000000" w:themeColor="text1"/>
                <w:rtl/>
              </w:rPr>
              <w:t>من وجهة نظرك كعضو هيئة تدريس جامعي ما الأسباب التي أدت إلى ضعف البحث العلمي لأعضاء هيئة التدريس بالجامعات</w:t>
            </w:r>
          </w:p>
        </w:tc>
      </w:tr>
      <w:tr w:rsidR="005D1286" w:rsidRPr="00057A7D" w:rsidTr="00DE2665">
        <w:trPr>
          <w:jc w:val="center"/>
        </w:trPr>
        <w:tc>
          <w:tcPr>
            <w:tcW w:w="10834" w:type="dxa"/>
            <w:gridSpan w:val="12"/>
            <w:vAlign w:val="center"/>
          </w:tcPr>
          <w:p w:rsidR="005D1286" w:rsidRPr="00057A7D" w:rsidRDefault="005D1286" w:rsidP="00DE2665">
            <w:pPr>
              <w:jc w:val="center"/>
              <w:rPr>
                <w:rFonts w:ascii="Simplified Arabic" w:hAnsi="Simplified Arabic" w:cs="Simplified Arabic"/>
                <w:color w:val="000000" w:themeColor="text1"/>
                <w:rtl/>
                <w:lang w:bidi="ar-EG"/>
              </w:rPr>
            </w:pPr>
            <w:proofErr w:type="gramStart"/>
            <w:r w:rsidRPr="00057A7D">
              <w:rPr>
                <w:rFonts w:ascii="Simplified Arabic" w:hAnsi="Simplified Arabic" w:cs="Simplified Arabic"/>
                <w:color w:val="000000" w:themeColor="text1"/>
                <w:rtl/>
                <w:lang w:bidi="ar-EG"/>
              </w:rPr>
              <w:t>مقترحات</w:t>
            </w:r>
            <w:proofErr w:type="gramEnd"/>
            <w:r w:rsidRPr="00057A7D">
              <w:rPr>
                <w:rFonts w:ascii="Simplified Arabic" w:hAnsi="Simplified Arabic" w:cs="Simplified Arabic"/>
                <w:color w:val="000000" w:themeColor="text1"/>
                <w:rtl/>
                <w:lang w:bidi="ar-EG"/>
              </w:rPr>
              <w:t xml:space="preserve"> تطوير البحث العلمي الجامعي</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تسهيل المشاركة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 المؤتمرات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والندوات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مجال</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التخصص داخليا وخارجيا</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85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81.0</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13.3</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3.8</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مساهمة </w:t>
            </w:r>
            <w:r w:rsidRPr="00057A7D">
              <w:rPr>
                <w:rFonts w:ascii="Simplified Arabic" w:hAnsi="Simplified Arabic" w:cs="Simplified Arabic" w:hint="cs"/>
                <w:noProof/>
                <w:color w:val="000000" w:themeColor="text1"/>
                <w:rtl/>
              </w:rPr>
              <w:t xml:space="preserve"> الجامعة</w:t>
            </w:r>
            <w:r w:rsidRPr="00057A7D">
              <w:rPr>
                <w:rFonts w:ascii="Simplified Arabic" w:hAnsi="Simplified Arabic" w:cs="Simplified Arabic"/>
                <w:noProof/>
                <w:color w:val="000000" w:themeColor="text1"/>
                <w:rtl/>
              </w:rPr>
              <w:t xml:space="preserve"> في نشر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الدوريات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المتخصصة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على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المستوى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العالمي</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78</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74.3</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21.0</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متابعة الأبحاث المنشورة من حيث إمكانية الاستفادة من نتائجها وتوظيفها</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71.4</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22.9</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3.8</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إعطاء أولوية في الدعم للبحوث التطبيقية الجماعية المشتركة</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61</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58.1</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29</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27.6</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11</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10.5</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3.8</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طرح جائزة سنوية لأفضل بحث علمي وافضل باحث في التخصصات المختلفة</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76</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72.4</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20</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19.0</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6.7</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6</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عقد اتفاقيات تعاون علمي بين المؤسسة والمؤسسات المناظرة محليا وإقليميا وعالميا</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68.6</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28</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26.7</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2.9</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7</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وضع استراتيجية شاملة لتنمية البحث العلمي، تتناسب مع رسالة المؤسسة، واحتياجات التنمية</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71</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67.6</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25.7</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4.8</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8</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تخفيف العبء التدريسي والاداري والتقليل من عدد  الطلاب في الشعب</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71.4</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21.0</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6.7</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9</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وضع استراتيجية لتسويق البحث العلمي واستثمار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نتائج</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العلمية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تطوير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مؤسسات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المجتمع</w:t>
            </w:r>
            <w:r w:rsidRPr="00057A7D">
              <w:rPr>
                <w:rFonts w:ascii="Simplified Arabic" w:hAnsi="Simplified Arabic" w:cs="Simplified Arabic"/>
                <w:noProof/>
                <w:color w:val="000000" w:themeColor="text1"/>
              </w:rPr>
              <w:t>.</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70.5</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25.7</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3.8</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10</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توفير الأجهزة والوسائل العلمية الحديثة والمكتبات ومراكز التوثيق والمختبرات وغيرها</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78</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74.3</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18.1</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5.7</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تشجيع  المجموعات البحثية داخل الكليات باعتبارها أحد الاستراتيجيات الهامة لدفع عجلة البحث العلمي</w:t>
            </w:r>
            <w:r w:rsidRPr="00057A7D">
              <w:rPr>
                <w:rFonts w:ascii="Simplified Arabic" w:hAnsi="Simplified Arabic" w:cs="Simplified Arabic"/>
                <w:noProof/>
                <w:color w:val="000000" w:themeColor="text1"/>
              </w:rPr>
              <w:t>.</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80</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76.2</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18</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17.1</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2.9</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زيادة الحوافز المادية والمعنوية وزيادة الدعم المالي والمعنوي للبحوث العلمية</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80</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76.2</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16.2</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4.8</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العمل على تحديد أولويات البحث العلمي في  ضوء حاجة المجتمع  ومشاكله</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79</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75.2</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16</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15.2</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5.7</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2.9</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ربط نتائج البحث العلمي بالخطط التنموية الخمسية  والاستفادة من البحوث والرسائل العلمية وتفعيل مقترحاتها وتوصياتها</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76</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72.4</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22</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21.0</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4</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3.8</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تنظيم لقاءات دورية لتقويم البحث العلمي  في الجامعات ودوره </w:t>
            </w:r>
            <w:r w:rsidRPr="00057A7D">
              <w:rPr>
                <w:rFonts w:ascii="Simplified Arabic" w:hAnsi="Simplified Arabic" w:cs="Simplified Arabic"/>
                <w:noProof/>
                <w:color w:val="000000" w:themeColor="text1"/>
                <w:rtl/>
              </w:rPr>
              <w:lastRenderedPageBreak/>
              <w:t>في خدمة المجتمع</w:t>
            </w:r>
          </w:p>
        </w:tc>
        <w:tc>
          <w:tcPr>
            <w:tcW w:w="57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lastRenderedPageBreak/>
              <w:t>70</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66.7</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25</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23.8</w:t>
            </w:r>
          </w:p>
        </w:tc>
        <w:tc>
          <w:tcPr>
            <w:tcW w:w="53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7</w:t>
            </w:r>
          </w:p>
        </w:tc>
        <w:tc>
          <w:tcPr>
            <w:tcW w:w="645"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6.7</w:t>
            </w:r>
          </w:p>
        </w:tc>
        <w:tc>
          <w:tcPr>
            <w:tcW w:w="552"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2</w:t>
            </w:r>
          </w:p>
        </w:tc>
        <w:tc>
          <w:tcPr>
            <w:tcW w:w="60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1.9</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w:t>
            </w:r>
          </w:p>
        </w:tc>
        <w:tc>
          <w:tcPr>
            <w:tcW w:w="566" w:type="dxa"/>
            <w:vAlign w:val="center"/>
          </w:tcPr>
          <w:p w:rsidR="005D1286" w:rsidRPr="00057A7D" w:rsidRDefault="005D1286" w:rsidP="00DE2665">
            <w:pPr>
              <w:jc w:val="center"/>
              <w:rPr>
                <w:rFonts w:ascii="Arial" w:hAnsi="Arial" w:cs="Arial"/>
                <w:color w:val="000000" w:themeColor="text1"/>
              </w:rPr>
            </w:pPr>
            <w:r w:rsidRPr="00057A7D">
              <w:rPr>
                <w:rFonts w:ascii="Arial" w:hAnsi="Arial" w:cs="Arial"/>
                <w:color w:val="000000" w:themeColor="text1"/>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hint="cs"/>
                <w:color w:val="000000" w:themeColor="text1"/>
                <w:rtl/>
              </w:rPr>
              <w:lastRenderedPageBreak/>
              <w:t>16</w:t>
            </w:r>
          </w:p>
        </w:tc>
        <w:tc>
          <w:tcPr>
            <w:tcW w:w="10447" w:type="dxa"/>
            <w:gridSpan w:val="11"/>
            <w:vAlign w:val="center"/>
          </w:tcPr>
          <w:p w:rsidR="005D1286" w:rsidRPr="00834883" w:rsidRDefault="005D1286" w:rsidP="00DE2665">
            <w:pPr>
              <w:jc w:val="center"/>
              <w:rPr>
                <w:rFonts w:ascii="Simplified Arabic" w:hAnsi="Simplified Arabic" w:cs="Simplified Arabic"/>
                <w:b/>
                <w:bCs/>
                <w:color w:val="000000" w:themeColor="text1"/>
                <w:rtl/>
              </w:rPr>
            </w:pPr>
            <w:r w:rsidRPr="00834883">
              <w:rPr>
                <w:rFonts w:ascii="Simplified Arabic" w:hAnsi="Simplified Arabic" w:cs="Simplified Arabic" w:hint="cs"/>
                <w:b/>
                <w:bCs/>
                <w:color w:val="000000" w:themeColor="text1"/>
                <w:rtl/>
              </w:rPr>
              <w:t xml:space="preserve">من وجهة </w:t>
            </w:r>
            <w:proofErr w:type="gramStart"/>
            <w:r w:rsidRPr="00834883">
              <w:rPr>
                <w:rFonts w:ascii="Simplified Arabic" w:hAnsi="Simplified Arabic" w:cs="Simplified Arabic" w:hint="cs"/>
                <w:b/>
                <w:bCs/>
                <w:color w:val="000000" w:themeColor="text1"/>
                <w:rtl/>
              </w:rPr>
              <w:t>نظرك</w:t>
            </w:r>
            <w:proofErr w:type="gramEnd"/>
            <w:r w:rsidRPr="00834883">
              <w:rPr>
                <w:rFonts w:ascii="Simplified Arabic" w:hAnsi="Simplified Arabic" w:cs="Simplified Arabic" w:hint="cs"/>
                <w:b/>
                <w:bCs/>
                <w:color w:val="000000" w:themeColor="text1"/>
                <w:rtl/>
              </w:rPr>
              <w:t xml:space="preserve"> كعضو هيئة تدريس جامعي ما مقترحات تطوير وتجويد وتنشيط البحث العلمي لأعضاء هيئة التدريس بالجامعات</w:t>
            </w:r>
          </w:p>
        </w:tc>
      </w:tr>
      <w:tr w:rsidR="005D1286" w:rsidRPr="00057A7D" w:rsidTr="00DE2665">
        <w:trPr>
          <w:jc w:val="center"/>
        </w:trPr>
        <w:tc>
          <w:tcPr>
            <w:tcW w:w="10834" w:type="dxa"/>
            <w:gridSpan w:val="12"/>
            <w:vAlign w:val="center"/>
          </w:tcPr>
          <w:p w:rsidR="005D1286" w:rsidRPr="00834883" w:rsidRDefault="005D1286" w:rsidP="00DE2665">
            <w:pPr>
              <w:jc w:val="center"/>
              <w:rPr>
                <w:rFonts w:ascii="Simplified Arabic" w:hAnsi="Simplified Arabic" w:cs="Simplified Arabic"/>
                <w:b/>
                <w:bCs/>
                <w:color w:val="000000" w:themeColor="text1"/>
                <w:rtl/>
              </w:rPr>
            </w:pPr>
            <w:r w:rsidRPr="00834883">
              <w:rPr>
                <w:rFonts w:ascii="Simplified Arabic" w:hAnsi="Simplified Arabic" w:cs="Simplified Arabic" w:hint="cs"/>
                <w:b/>
                <w:bCs/>
                <w:color w:val="000000" w:themeColor="text1"/>
                <w:rtl/>
              </w:rPr>
              <w:t xml:space="preserve">علاقة </w:t>
            </w:r>
            <w:r w:rsidRPr="00834883">
              <w:rPr>
                <w:rFonts w:ascii="Simplified Arabic" w:hAnsi="Simplified Arabic" w:cs="Simplified Arabic"/>
                <w:b/>
                <w:bCs/>
                <w:color w:val="000000" w:themeColor="text1"/>
                <w:rtl/>
              </w:rPr>
              <w:t>البحث العلمي</w:t>
            </w:r>
            <w:r w:rsidRPr="00834883">
              <w:rPr>
                <w:rFonts w:ascii="Simplified Arabic" w:hAnsi="Simplified Arabic" w:cs="Simplified Arabic" w:hint="cs"/>
                <w:b/>
                <w:bCs/>
                <w:color w:val="000000" w:themeColor="text1"/>
                <w:rtl/>
              </w:rPr>
              <w:t xml:space="preserve"> الجامعي </w:t>
            </w:r>
            <w:r w:rsidRPr="00834883">
              <w:rPr>
                <w:rFonts w:ascii="Simplified Arabic" w:hAnsi="Simplified Arabic" w:cs="Simplified Arabic"/>
                <w:b/>
                <w:bCs/>
                <w:color w:val="000000" w:themeColor="text1"/>
                <w:rtl/>
              </w:rPr>
              <w:t xml:space="preserve"> </w:t>
            </w:r>
            <w:r w:rsidRPr="00834883">
              <w:rPr>
                <w:rFonts w:ascii="Simplified Arabic" w:hAnsi="Simplified Arabic" w:cs="Simplified Arabic" w:hint="cs"/>
                <w:b/>
                <w:bCs/>
                <w:color w:val="000000" w:themeColor="text1"/>
                <w:rtl/>
              </w:rPr>
              <w:t>ب</w:t>
            </w:r>
            <w:r w:rsidRPr="00834883">
              <w:rPr>
                <w:rFonts w:ascii="Simplified Arabic" w:hAnsi="Simplified Arabic" w:cs="Simplified Arabic"/>
                <w:b/>
                <w:bCs/>
                <w:color w:val="000000" w:themeColor="text1"/>
                <w:rtl/>
              </w:rPr>
              <w:t>خدمة المجتمع</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تقدم الجامعات الاستشارات العلمية التي تبحث عنها مؤسسات المجتمع المختلفة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25.7</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تتواءم الأبحاث العلمية مع الحاجة الفعلية لمتطلبات المجتمع.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30.5</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تتوافق الأبحاث العلمية في الجامعات مع التقدم العلمي والمعرفي على الصعيد المحلي والإقليمي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15.2</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تسهم الجامعات في تطبيق الأبحاث العلمية على أرض الواقع.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26</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24.8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29.5</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25.7</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تحرص الجامعة على إصدار البحوث والنشرات العلمية التي تلبي حاجة مؤسسات المجتمع.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29.5</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25.7</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22</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4.8</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6</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تشجع الجامعات باحثيها على إشراك مؤسسات المجتمع في إنجاز البحوث التطبيقية ذات الأهداف المشتركة.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5.7</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7</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لدى الجامعات قواعد بيانات ل</w:t>
            </w:r>
            <w:r w:rsidRPr="00057A7D">
              <w:rPr>
                <w:rFonts w:ascii="Simplified Arabic" w:hAnsi="Simplified Arabic" w:cs="Simplified Arabic"/>
                <w:noProof/>
                <w:color w:val="000000" w:themeColor="text1"/>
                <w:rtl/>
              </w:rPr>
              <w:t xml:space="preserve">إتاحة البحوث العلمية </w:t>
            </w:r>
            <w:r w:rsidR="004813D2">
              <w:rPr>
                <w:rFonts w:ascii="Simplified Arabic" w:hAnsi="Simplified Arabic" w:cs="Simplified Arabic" w:hint="cs"/>
                <w:noProof/>
                <w:color w:val="000000" w:themeColor="text1"/>
                <w:rtl/>
              </w:rPr>
              <w:t>ل</w:t>
            </w:r>
            <w:r w:rsidRPr="00057A7D">
              <w:rPr>
                <w:rFonts w:ascii="Simplified Arabic" w:hAnsi="Simplified Arabic" w:cs="Simplified Arabic"/>
                <w:noProof/>
                <w:color w:val="000000" w:themeColor="text1"/>
                <w:rtl/>
              </w:rPr>
              <w:t>كافة المستفيدين من داخل وخارج الجامعة.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21.9</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8</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لدى الجامعات خطة واضحة ومعلومة للندوات والمؤتمرات ذات العلاقة المباشرة بحاجة المجتمع.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9</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الجامعات تتابع المتغيرات المختلفة في بيئة المجتمع وتصمم البرامج المناسبة لها.</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32.4</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25.7</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10</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الجامعات تخصص بعضا من ندواتها ومؤتمراتها لزيادة وعي المجتمع بأهمية البحث العلمي الجامعي .</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25</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23.8</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20</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11</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الجامعات تشرف على تطبيق توصيات الندوات والمؤتمرات الموجهة للمجتمع بالقدر الكافي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29.5</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21.9</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7.6</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12</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تسهم الأبحاث العلمية في تحقيق رسالة الجامعات</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33</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31.4</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24</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22.9</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15.2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13</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الجامعات جادة في السعي لإيجاد مشاركات مجتمعية</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31</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29.5</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27.6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13</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12.4</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14</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البحث العلمي الجامعي يسهم في حل مشكلات المجتمع على المستويين المحلي والقومي</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19</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37</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35.2</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9</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8.6</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r w:rsidR="00057A7D" w:rsidRPr="00057A7D" w:rsidTr="00DE2665">
        <w:trPr>
          <w:jc w:val="center"/>
        </w:trPr>
        <w:tc>
          <w:tcPr>
            <w:tcW w:w="387" w:type="dxa"/>
            <w:vAlign w:val="center"/>
          </w:tcPr>
          <w:p w:rsidR="005D1286" w:rsidRPr="00057A7D" w:rsidRDefault="005D1286" w:rsidP="00DE2665">
            <w:pPr>
              <w:jc w:val="center"/>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15</w:t>
            </w:r>
          </w:p>
        </w:tc>
        <w:tc>
          <w:tcPr>
            <w:tcW w:w="4577" w:type="dxa"/>
            <w:vAlign w:val="center"/>
          </w:tcPr>
          <w:p w:rsidR="005D1286" w:rsidRPr="00057A7D" w:rsidRDefault="005D1286" w:rsidP="00DE2665">
            <w:pPr>
              <w:jc w:val="center"/>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توظف</w:t>
            </w:r>
            <w:r w:rsidRPr="00057A7D">
              <w:rPr>
                <w:rFonts w:ascii="Simplified Arabic" w:hAnsi="Simplified Arabic" w:cs="Simplified Arabic" w:hint="cs"/>
                <w:noProof/>
                <w:color w:val="000000" w:themeColor="text1"/>
                <w:rtl/>
              </w:rPr>
              <w:t xml:space="preserve"> الجامعات</w:t>
            </w:r>
            <w:r w:rsidRPr="00057A7D">
              <w:rPr>
                <w:rFonts w:ascii="Simplified Arabic" w:hAnsi="Simplified Arabic" w:cs="Simplified Arabic"/>
                <w:noProof/>
                <w:color w:val="000000" w:themeColor="text1"/>
                <w:rtl/>
              </w:rPr>
              <w:t xml:space="preserve"> نتائج</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 والرسائل العلمية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تطوير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مؤسسات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المجتمع</w:t>
            </w:r>
          </w:p>
        </w:tc>
        <w:tc>
          <w:tcPr>
            <w:tcW w:w="57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40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38.1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18</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17.1</w:t>
            </w:r>
          </w:p>
        </w:tc>
        <w:tc>
          <w:tcPr>
            <w:tcW w:w="53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30</w:t>
            </w:r>
          </w:p>
        </w:tc>
        <w:tc>
          <w:tcPr>
            <w:tcW w:w="645"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28.6</w:t>
            </w:r>
          </w:p>
        </w:tc>
        <w:tc>
          <w:tcPr>
            <w:tcW w:w="552"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17</w:t>
            </w:r>
          </w:p>
        </w:tc>
        <w:tc>
          <w:tcPr>
            <w:tcW w:w="60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16.2</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w:t>
            </w:r>
          </w:p>
        </w:tc>
        <w:tc>
          <w:tcPr>
            <w:tcW w:w="566" w:type="dxa"/>
            <w:vAlign w:val="center"/>
          </w:tcPr>
          <w:p w:rsidR="005D1286" w:rsidRPr="00057A7D" w:rsidRDefault="005D1286" w:rsidP="00DE2665">
            <w:pPr>
              <w:jc w:val="center"/>
              <w:rPr>
                <w:rFonts w:ascii="Arial" w:hAnsi="Arial" w:cs="Arial"/>
                <w:color w:val="000000" w:themeColor="text1"/>
                <w:sz w:val="20"/>
                <w:szCs w:val="20"/>
              </w:rPr>
            </w:pPr>
            <w:r w:rsidRPr="00057A7D">
              <w:rPr>
                <w:rFonts w:ascii="Arial" w:hAnsi="Arial" w:cs="Arial"/>
                <w:color w:val="000000" w:themeColor="text1"/>
                <w:sz w:val="20"/>
                <w:szCs w:val="20"/>
              </w:rPr>
              <w:t>0.0</w:t>
            </w:r>
          </w:p>
        </w:tc>
      </w:tr>
    </w:tbl>
    <w:p w:rsidR="005D1286" w:rsidRPr="00057A7D" w:rsidRDefault="005D1286" w:rsidP="00635346">
      <w:pPr>
        <w:autoSpaceDE w:val="0"/>
        <w:autoSpaceDN w:val="0"/>
        <w:adjustRightInd w:val="0"/>
        <w:spacing w:after="0" w:line="240" w:lineRule="auto"/>
        <w:jc w:val="both"/>
        <w:rPr>
          <w:rFonts w:ascii="SimplifiedArabic,Bold" w:cs="SimplifiedArabic,Bold"/>
          <w:color w:val="000000" w:themeColor="text1"/>
          <w:rtl/>
        </w:rPr>
      </w:pPr>
    </w:p>
    <w:p w:rsidR="005D1286" w:rsidRPr="00057A7D" w:rsidRDefault="005D1286" w:rsidP="00635346">
      <w:pPr>
        <w:jc w:val="both"/>
        <w:rPr>
          <w:color w:val="000000" w:themeColor="text1"/>
          <w:rtl/>
        </w:rPr>
      </w:pPr>
    </w:p>
    <w:p w:rsidR="005D1286" w:rsidRPr="00057A7D" w:rsidRDefault="005D1286" w:rsidP="00635346">
      <w:pPr>
        <w:jc w:val="both"/>
        <w:rPr>
          <w:color w:val="000000" w:themeColor="text1"/>
          <w:rtl/>
        </w:rPr>
      </w:pPr>
      <w:r w:rsidRPr="00057A7D">
        <w:rPr>
          <w:noProof/>
          <w:color w:val="000000" w:themeColor="text1"/>
        </w:rPr>
        <w:lastRenderedPageBreak/>
        <w:drawing>
          <wp:inline distT="0" distB="0" distL="0" distR="0" wp14:anchorId="5CC6CEED" wp14:editId="51FD4ED6">
            <wp:extent cx="5272644" cy="2476005"/>
            <wp:effectExtent l="0" t="0" r="23495" b="1968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1286" w:rsidRPr="00057A7D" w:rsidRDefault="005D1286" w:rsidP="00635346">
      <w:pPr>
        <w:jc w:val="both"/>
        <w:rPr>
          <w:color w:val="000000" w:themeColor="text1"/>
        </w:rPr>
      </w:pPr>
      <w:r w:rsidRPr="00057A7D">
        <w:rPr>
          <w:noProof/>
          <w:color w:val="000000" w:themeColor="text1"/>
        </w:rPr>
        <w:drawing>
          <wp:inline distT="0" distB="0" distL="0" distR="0" wp14:anchorId="7DC6416E" wp14:editId="39C9030F">
            <wp:extent cx="5272644" cy="2802577"/>
            <wp:effectExtent l="0" t="0" r="23495" b="1714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1286" w:rsidRPr="00057A7D" w:rsidRDefault="005D1286" w:rsidP="00635346">
      <w:pPr>
        <w:pStyle w:val="aa"/>
        <w:bidi/>
        <w:spacing w:line="228" w:lineRule="auto"/>
        <w:ind w:hanging="33"/>
        <w:jc w:val="both"/>
        <w:rPr>
          <w:rFonts w:ascii="Simplified Arabic" w:hAnsi="Simplified Arabic" w:cs="Simplified Arabic"/>
          <w:color w:val="000000" w:themeColor="text1"/>
          <w:rtl/>
        </w:rPr>
      </w:pPr>
      <w:r w:rsidRPr="00057A7D">
        <w:rPr>
          <w:noProof/>
          <w:color w:val="000000" w:themeColor="text1"/>
        </w:rPr>
        <w:drawing>
          <wp:inline distT="0" distB="0" distL="0" distR="0" wp14:anchorId="6F873814" wp14:editId="317F4B1B">
            <wp:extent cx="5272644" cy="2612572"/>
            <wp:effectExtent l="0" t="0" r="23495" b="1651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1286" w:rsidRPr="00057A7D" w:rsidRDefault="00834883" w:rsidP="00635346">
      <w:pPr>
        <w:pStyle w:val="aa"/>
        <w:bidi/>
        <w:spacing w:line="228" w:lineRule="auto"/>
        <w:ind w:hanging="33"/>
        <w:jc w:val="both"/>
        <w:rPr>
          <w:rFonts w:ascii="Simplified Arabic" w:hAnsi="Simplified Arabic" w:cs="Simplified Arabic"/>
          <w:color w:val="000000" w:themeColor="text1"/>
          <w:rtl/>
          <w:lang w:bidi="ar-SY"/>
        </w:rPr>
      </w:pPr>
      <w:r w:rsidRPr="00057A7D">
        <w:rPr>
          <w:noProof/>
          <w:color w:val="000000" w:themeColor="text1"/>
        </w:rPr>
        <w:lastRenderedPageBreak/>
        <w:drawing>
          <wp:inline distT="0" distB="0" distL="0" distR="0" wp14:anchorId="7B711D9A" wp14:editId="3D899222">
            <wp:extent cx="5278582" cy="2487881"/>
            <wp:effectExtent l="0" t="0" r="17780" b="27305"/>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1286" w:rsidRPr="00057A7D" w:rsidRDefault="005D1286" w:rsidP="00635346">
      <w:pPr>
        <w:pStyle w:val="aa"/>
        <w:bidi/>
        <w:spacing w:line="228" w:lineRule="auto"/>
        <w:ind w:hanging="33"/>
        <w:jc w:val="both"/>
        <w:rPr>
          <w:rFonts w:ascii="Simplified Arabic" w:hAnsi="Simplified Arabic" w:cs="Simplified Arabic"/>
          <w:color w:val="000000" w:themeColor="text1"/>
          <w:rtl/>
          <w:lang w:bidi="ar-SY"/>
        </w:rPr>
      </w:pPr>
      <w:r w:rsidRPr="00057A7D">
        <w:rPr>
          <w:noProof/>
          <w:color w:val="000000" w:themeColor="text1"/>
        </w:rPr>
        <w:drawing>
          <wp:inline distT="0" distB="0" distL="0" distR="0" wp14:anchorId="61B7FF7C" wp14:editId="6AD12FC8">
            <wp:extent cx="5266707" cy="2600696"/>
            <wp:effectExtent l="0" t="0" r="10160" b="9525"/>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1286" w:rsidRPr="00057A7D" w:rsidRDefault="005D1286" w:rsidP="00635346">
      <w:pPr>
        <w:pStyle w:val="aa"/>
        <w:bidi/>
        <w:spacing w:line="228" w:lineRule="auto"/>
        <w:ind w:hanging="33"/>
        <w:jc w:val="both"/>
        <w:rPr>
          <w:rFonts w:ascii="Simplified Arabic" w:hAnsi="Simplified Arabic" w:cs="Simplified Arabic"/>
          <w:color w:val="000000" w:themeColor="text1"/>
          <w:rtl/>
          <w:lang w:bidi="ar-SY"/>
        </w:rPr>
      </w:pPr>
      <w:r w:rsidRPr="00057A7D">
        <w:rPr>
          <w:noProof/>
          <w:color w:val="000000" w:themeColor="text1"/>
        </w:rPr>
        <w:drawing>
          <wp:inline distT="0" distB="0" distL="0" distR="0" wp14:anchorId="7622EF88" wp14:editId="354C398E">
            <wp:extent cx="5231080" cy="2286000"/>
            <wp:effectExtent l="0" t="0" r="27305" b="1905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1286" w:rsidRPr="00057A7D" w:rsidRDefault="005D1286" w:rsidP="00635346">
      <w:pPr>
        <w:pStyle w:val="aa"/>
        <w:bidi/>
        <w:spacing w:line="228" w:lineRule="auto"/>
        <w:ind w:hanging="33"/>
        <w:jc w:val="both"/>
        <w:rPr>
          <w:rFonts w:ascii="Simplified Arabic" w:hAnsi="Simplified Arabic" w:cs="Simplified Arabic"/>
          <w:color w:val="000000" w:themeColor="text1"/>
          <w:rtl/>
          <w:lang w:bidi="ar-SY"/>
        </w:rPr>
      </w:pPr>
    </w:p>
    <w:p w:rsidR="005D1286" w:rsidRPr="00057A7D" w:rsidRDefault="005D1286" w:rsidP="00635346">
      <w:pPr>
        <w:pStyle w:val="aa"/>
        <w:bidi/>
        <w:spacing w:line="228" w:lineRule="auto"/>
        <w:ind w:hanging="33"/>
        <w:jc w:val="both"/>
        <w:rPr>
          <w:rFonts w:ascii="Simplified Arabic" w:hAnsi="Simplified Arabic" w:cs="Simplified Arabic"/>
          <w:color w:val="000000" w:themeColor="text1"/>
          <w:rtl/>
          <w:lang w:bidi="ar-SY"/>
        </w:rPr>
      </w:pPr>
      <w:r w:rsidRPr="00057A7D">
        <w:rPr>
          <w:noProof/>
          <w:color w:val="000000" w:themeColor="text1"/>
        </w:rPr>
        <w:lastRenderedPageBreak/>
        <w:drawing>
          <wp:inline distT="0" distB="0" distL="0" distR="0" wp14:anchorId="4848CDE2" wp14:editId="2C0F3404">
            <wp:extent cx="5274310" cy="2267221"/>
            <wp:effectExtent l="0" t="0" r="21590" b="1905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5C02" w:rsidRDefault="00B95C02" w:rsidP="00635346">
      <w:p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وبعد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تطبيق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الأداة</w:t>
      </w:r>
      <w:r w:rsidRPr="00057A7D">
        <w:rPr>
          <w:rFonts w:ascii="Simplified Arabic" w:hAnsi="Simplified Arabic" w:cs="Simplified Arabic"/>
          <w:color w:val="000000" w:themeColor="text1"/>
          <w:sz w:val="24"/>
          <w:szCs w:val="24"/>
        </w:rPr>
        <w:t xml:space="preserve"> </w:t>
      </w:r>
      <w:r>
        <w:rPr>
          <w:rFonts w:ascii="Simplified Arabic" w:hAnsi="Simplified Arabic" w:cs="Simplified Arabic" w:hint="cs"/>
          <w:color w:val="000000" w:themeColor="text1"/>
          <w:sz w:val="24"/>
          <w:szCs w:val="24"/>
          <w:rtl/>
        </w:rPr>
        <w:t xml:space="preserve">( الاستبانة ) </w:t>
      </w:r>
      <w:r w:rsidRPr="00057A7D">
        <w:rPr>
          <w:rFonts w:ascii="Simplified Arabic" w:hAnsi="Simplified Arabic" w:cs="Simplified Arabic"/>
          <w:color w:val="000000" w:themeColor="text1"/>
          <w:sz w:val="24"/>
          <w:szCs w:val="24"/>
          <w:rtl/>
        </w:rPr>
        <w:t>بصيغتها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النهائية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أفراد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عينة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الأساسية،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وتحليل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البيانات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ومعالجتها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إحصائيا،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أظهرت نتائج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Pr>
          <w:rFonts w:ascii="Simplified Arabic" w:hAnsi="Simplified Arabic" w:cs="Simplified Arabic" w:hint="cs"/>
          <w:color w:val="000000" w:themeColor="text1"/>
          <w:sz w:val="24"/>
          <w:szCs w:val="24"/>
          <w:rtl/>
        </w:rPr>
        <w:t xml:space="preserve"> ما يلي:- </w:t>
      </w:r>
    </w:p>
    <w:p w:rsidR="005D1286" w:rsidRPr="004813D2" w:rsidRDefault="00B95C02" w:rsidP="00635346">
      <w:pPr>
        <w:pStyle w:val="a7"/>
        <w:numPr>
          <w:ilvl w:val="0"/>
          <w:numId w:val="17"/>
        </w:numPr>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hint="cs"/>
          <w:color w:val="000000" w:themeColor="text1"/>
          <w:sz w:val="24"/>
          <w:szCs w:val="24"/>
          <w:rtl/>
        </w:rPr>
        <w:t>أن</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العوامل</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المتصلة</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بالدعم</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المالي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تعد</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من</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اكثر</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المعوقات</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التي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تواجه</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الباحث</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العلمي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الجامعي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كذلك</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لم يظهر</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البحث</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 xml:space="preserve">أي </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فرق</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ذي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دلالة</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إحصائية</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يعزي</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لمتغير</w:t>
      </w:r>
      <w:r w:rsidR="004813D2">
        <w:rPr>
          <w:rFonts w:ascii="Simplified Arabic" w:hAnsi="Simplified Arabic" w:cs="Simplified Arabic" w:hint="cs"/>
          <w:color w:val="000000" w:themeColor="text1"/>
          <w:sz w:val="24"/>
          <w:szCs w:val="24"/>
          <w:rtl/>
        </w:rPr>
        <w:t>ات</w:t>
      </w:r>
      <w:r w:rsidRPr="00B95C02">
        <w:rPr>
          <w:rFonts w:ascii="Simplified Arabic" w:hAnsi="Simplified Arabic" w:cs="Simplified Arabic"/>
          <w:color w:val="000000" w:themeColor="text1"/>
          <w:sz w:val="24"/>
          <w:szCs w:val="24"/>
        </w:rPr>
        <w:t xml:space="preserve"> </w:t>
      </w:r>
      <w:r w:rsidRPr="00B95C02">
        <w:rPr>
          <w:rFonts w:ascii="Simplified Arabic" w:hAnsi="Simplified Arabic" w:cs="Simplified Arabic"/>
          <w:color w:val="000000" w:themeColor="text1"/>
          <w:sz w:val="24"/>
          <w:szCs w:val="24"/>
          <w:rtl/>
        </w:rPr>
        <w:t>الجنس</w:t>
      </w:r>
      <w:r w:rsidRPr="00B95C02">
        <w:rPr>
          <w:rFonts w:ascii="Simplified Arabic" w:hAnsi="Simplified Arabic" w:cs="Simplified Arabic"/>
          <w:color w:val="000000" w:themeColor="text1"/>
          <w:sz w:val="24"/>
          <w:szCs w:val="24"/>
        </w:rPr>
        <w:t xml:space="preserve"> </w:t>
      </w:r>
      <w:r w:rsidR="004813D2">
        <w:rPr>
          <w:rFonts w:ascii="Simplified Arabic" w:hAnsi="Simplified Arabic" w:cs="Simplified Arabic" w:hint="cs"/>
          <w:color w:val="000000" w:themeColor="text1"/>
          <w:sz w:val="24"/>
          <w:szCs w:val="24"/>
          <w:rtl/>
        </w:rPr>
        <w:t xml:space="preserve"> و</w:t>
      </w:r>
      <w:r w:rsidR="005D1286" w:rsidRPr="004813D2">
        <w:rPr>
          <w:rFonts w:ascii="Simplified Arabic" w:hAnsi="Simplified Arabic" w:cs="Simplified Arabic" w:hint="cs"/>
          <w:color w:val="000000" w:themeColor="text1"/>
          <w:rtl/>
        </w:rPr>
        <w:t>الدرجات</w:t>
      </w:r>
      <w:r w:rsidR="004813D2">
        <w:rPr>
          <w:rFonts w:ascii="Simplified Arabic" w:hAnsi="Simplified Arabic" w:cs="Simplified Arabic" w:hint="cs"/>
          <w:color w:val="000000" w:themeColor="text1"/>
          <w:rtl/>
        </w:rPr>
        <w:t xml:space="preserve"> الوظيفية</w:t>
      </w:r>
      <w:r w:rsidR="005D1286" w:rsidRPr="004813D2">
        <w:rPr>
          <w:rFonts w:ascii="Simplified Arabic" w:hAnsi="Simplified Arabic" w:cs="Simplified Arabic" w:hint="cs"/>
          <w:color w:val="000000" w:themeColor="text1"/>
          <w:rtl/>
        </w:rPr>
        <w:t xml:space="preserve"> من مدرس إلي أستاذ ولا حتي التخصصات الإنسانية والتخصصات الأساسية والتطبيقية</w:t>
      </w:r>
      <w:r w:rsidR="00340B0C" w:rsidRPr="004813D2">
        <w:rPr>
          <w:rFonts w:ascii="Simplified Arabic" w:hAnsi="Simplified Arabic" w:cs="Simplified Arabic" w:hint="cs"/>
          <w:color w:val="000000" w:themeColor="text1"/>
          <w:rtl/>
        </w:rPr>
        <w:t xml:space="preserve"> ولا الدول والجامعات </w:t>
      </w:r>
      <w:r w:rsidR="005D1286" w:rsidRPr="004813D2">
        <w:rPr>
          <w:rFonts w:ascii="Simplified Arabic" w:hAnsi="Simplified Arabic" w:cs="Simplified Arabic" w:hint="cs"/>
          <w:color w:val="000000" w:themeColor="text1"/>
          <w:rtl/>
        </w:rPr>
        <w:t xml:space="preserve">في وجهة نظرهم لأهمية البحث العلمي ودوره في خدمة المجتمع </w:t>
      </w:r>
      <w:r w:rsidR="00340B0C" w:rsidRPr="004813D2">
        <w:rPr>
          <w:rFonts w:ascii="Simplified Arabic" w:hAnsi="Simplified Arabic" w:cs="Simplified Arabic" w:hint="cs"/>
          <w:color w:val="000000" w:themeColor="text1"/>
          <w:rtl/>
        </w:rPr>
        <w:t>فجميع</w:t>
      </w:r>
      <w:r w:rsidR="004813D2">
        <w:rPr>
          <w:rFonts w:ascii="Simplified Arabic" w:hAnsi="Simplified Arabic" w:cs="Simplified Arabic" w:hint="cs"/>
          <w:color w:val="000000" w:themeColor="text1"/>
          <w:rtl/>
        </w:rPr>
        <w:t xml:space="preserve"> إجابات مجتمع البحث معظمها تدور في نفس الفلك</w:t>
      </w:r>
      <w:r w:rsidR="00340B0C" w:rsidRPr="004813D2">
        <w:rPr>
          <w:rFonts w:ascii="Simplified Arabic" w:hAnsi="Simplified Arabic" w:cs="Simplified Arabic" w:hint="cs"/>
          <w:color w:val="000000" w:themeColor="text1"/>
          <w:rtl/>
        </w:rPr>
        <w:t xml:space="preserve"> </w:t>
      </w:r>
    </w:p>
    <w:p w:rsidR="005D1286" w:rsidRPr="00834883" w:rsidRDefault="005D1286" w:rsidP="00635346">
      <w:pPr>
        <w:pStyle w:val="a7"/>
        <w:numPr>
          <w:ilvl w:val="0"/>
          <w:numId w:val="17"/>
        </w:numPr>
        <w:jc w:val="both"/>
        <w:rPr>
          <w:rFonts w:ascii="Simplified Arabic" w:hAnsi="Simplified Arabic" w:cs="Simplified Arabic"/>
          <w:noProof/>
          <w:color w:val="000000" w:themeColor="text1"/>
          <w:rtl/>
        </w:rPr>
      </w:pPr>
      <w:r w:rsidRPr="00834883">
        <w:rPr>
          <w:rFonts w:ascii="Simplified Arabic" w:hAnsi="Simplified Arabic" w:cs="Simplified Arabic"/>
          <w:color w:val="000000" w:themeColor="text1"/>
          <w:sz w:val="24"/>
          <w:szCs w:val="24"/>
          <w:rtl/>
        </w:rPr>
        <w:t>إن</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المعوقات</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المالية</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تأتي</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على</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ر</w:t>
      </w:r>
      <w:r w:rsidR="004813D2">
        <w:rPr>
          <w:rFonts w:ascii="Simplified Arabic" w:hAnsi="Simplified Arabic" w:cs="Simplified Arabic" w:hint="cs"/>
          <w:color w:val="000000" w:themeColor="text1"/>
          <w:sz w:val="24"/>
          <w:szCs w:val="24"/>
          <w:rtl/>
        </w:rPr>
        <w:t>أ</w:t>
      </w:r>
      <w:r w:rsidRPr="00834883">
        <w:rPr>
          <w:rFonts w:ascii="Simplified Arabic" w:hAnsi="Simplified Arabic" w:cs="Simplified Arabic"/>
          <w:color w:val="000000" w:themeColor="text1"/>
          <w:sz w:val="24"/>
          <w:szCs w:val="24"/>
          <w:rtl/>
        </w:rPr>
        <w:t>س الأولويات</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التي</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تواجه</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الباحث</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العلمي</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الجامعي</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color w:val="000000" w:themeColor="text1"/>
          <w:sz w:val="24"/>
          <w:szCs w:val="24"/>
          <w:rtl/>
        </w:rPr>
        <w:t>،</w:t>
      </w:r>
      <w:r w:rsidRPr="00834883">
        <w:rPr>
          <w:rFonts w:ascii="Simplified Arabic" w:hAnsi="Simplified Arabic" w:cs="Simplified Arabic"/>
          <w:color w:val="000000" w:themeColor="text1"/>
          <w:sz w:val="24"/>
          <w:szCs w:val="24"/>
        </w:rPr>
        <w:t xml:space="preserve"> </w:t>
      </w:r>
      <w:r w:rsidRPr="00834883">
        <w:rPr>
          <w:rFonts w:ascii="Simplified Arabic" w:hAnsi="Simplified Arabic" w:cs="Simplified Arabic" w:hint="cs"/>
          <w:noProof/>
          <w:color w:val="000000" w:themeColor="text1"/>
          <w:rtl/>
        </w:rPr>
        <w:t>ولا سيما</w:t>
      </w:r>
      <w:r w:rsidRPr="00834883">
        <w:rPr>
          <w:rFonts w:ascii="Simplified Arabic" w:hAnsi="Simplified Arabic" w:cs="Simplified Arabic"/>
          <w:noProof/>
          <w:color w:val="000000" w:themeColor="text1"/>
          <w:rtl/>
        </w:rPr>
        <w:t xml:space="preserve"> </w:t>
      </w:r>
      <w:r w:rsidRPr="00834883">
        <w:rPr>
          <w:rFonts w:ascii="Simplified Arabic" w:hAnsi="Simplified Arabic" w:cs="Simplified Arabic" w:hint="cs"/>
          <w:noProof/>
          <w:color w:val="000000" w:themeColor="text1"/>
          <w:rtl/>
        </w:rPr>
        <w:t>البحوث و</w:t>
      </w:r>
      <w:r w:rsidRPr="00834883">
        <w:rPr>
          <w:rFonts w:ascii="Simplified Arabic" w:hAnsi="Simplified Arabic" w:cs="Simplified Arabic"/>
          <w:noProof/>
          <w:color w:val="000000" w:themeColor="text1"/>
          <w:rtl/>
        </w:rPr>
        <w:t xml:space="preserve"> </w:t>
      </w:r>
      <w:r w:rsidRPr="00834883">
        <w:rPr>
          <w:rFonts w:ascii="Simplified Arabic" w:hAnsi="Simplified Arabic" w:cs="Simplified Arabic" w:hint="cs"/>
          <w:noProof/>
          <w:color w:val="000000" w:themeColor="text1"/>
          <w:rtl/>
        </w:rPr>
        <w:t>الدراسات</w:t>
      </w:r>
      <w:r w:rsidRPr="00834883">
        <w:rPr>
          <w:rFonts w:ascii="Simplified Arabic" w:hAnsi="Simplified Arabic" w:cs="Simplified Arabic"/>
          <w:noProof/>
          <w:color w:val="000000" w:themeColor="text1"/>
          <w:rtl/>
        </w:rPr>
        <w:t xml:space="preserve"> </w:t>
      </w:r>
      <w:r w:rsidRPr="00834883">
        <w:rPr>
          <w:rFonts w:ascii="Simplified Arabic" w:hAnsi="Simplified Arabic" w:cs="Simplified Arabic" w:hint="cs"/>
          <w:noProof/>
          <w:color w:val="000000" w:themeColor="text1"/>
          <w:rtl/>
        </w:rPr>
        <w:t>العلمية</w:t>
      </w:r>
      <w:r w:rsidRPr="00834883">
        <w:rPr>
          <w:rFonts w:ascii="Simplified Arabic" w:hAnsi="Simplified Arabic" w:cs="Simplified Arabic"/>
          <w:noProof/>
          <w:color w:val="000000" w:themeColor="text1"/>
          <w:rtl/>
        </w:rPr>
        <w:t xml:space="preserve"> </w:t>
      </w:r>
      <w:r w:rsidRPr="00834883">
        <w:rPr>
          <w:rFonts w:ascii="Simplified Arabic" w:hAnsi="Simplified Arabic" w:cs="Simplified Arabic" w:hint="cs"/>
          <w:noProof/>
          <w:color w:val="000000" w:themeColor="text1"/>
          <w:rtl/>
        </w:rPr>
        <w:t>والميدانية</w:t>
      </w:r>
    </w:p>
    <w:p w:rsidR="005D1286" w:rsidRPr="00057A7D" w:rsidRDefault="005D1286" w:rsidP="00635346">
      <w:pPr>
        <w:pStyle w:val="a7"/>
        <w:numPr>
          <w:ilvl w:val="0"/>
          <w:numId w:val="17"/>
        </w:numPr>
        <w:spacing w:line="240" w:lineRule="auto"/>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وجود آليات لدعم المشاركة والتعاون مع القطاع الصناعي ومؤسسات المجتمع المدني ومؤسسات البحث العلمي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الإطلاع على توصيات ومقترحات البحوث العلمية على المستوى العام والجهل بقيمة البحث والإنتاج العلمي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الفجوة الحاصلة بين النظرية والتطبيق وعدم استفادة  المجتمع من البحوث العلمية لأعضاء هيئة التدريس</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قلة الفرص المتاحة للأعضاء لحضور المؤتمرات والندوات العلمية في مجال تخصصهم </w:t>
      </w:r>
      <w:r w:rsidRPr="00057A7D">
        <w:rPr>
          <w:rFonts w:ascii="Simplified Arabic" w:hAnsi="Simplified Arabic" w:cs="Simplified Arabic" w:hint="cs"/>
          <w:noProof/>
          <w:color w:val="000000" w:themeColor="text1"/>
          <w:rtl/>
        </w:rPr>
        <w:t xml:space="preserve"> </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البحوث التي تجري من جانب الأعضاء بحوث فردية لأساتذة يحاولون الإنتاج العلمي بهدف الترقية</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نسبة الوقت المخصص للتدريس تفوق بشكل كبير نسبة الوقت المخصص للبحث والإنتاج العلمي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عدم صرف أي حوافز مادية لأعضاء هيئة التدريس عن جهودهم البحثية والإستشارية </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توفر المناخ العلمي للباحثين وتأمين وسائل النشر والاتصال والمجلات الدورية لنشر الأبحاث العلمية.</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عدم توافر التجهيزات والمرافق اللازمة  لاجراء البحوث  وصعوبة تطبيق البحوث العملية  </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يجب </w:t>
      </w:r>
      <w:r w:rsidRPr="00057A7D">
        <w:rPr>
          <w:rFonts w:ascii="Simplified Arabic" w:hAnsi="Simplified Arabic" w:cs="Simplified Arabic"/>
          <w:noProof/>
          <w:color w:val="000000" w:themeColor="text1"/>
          <w:rtl/>
        </w:rPr>
        <w:t xml:space="preserve">مساهمة </w:t>
      </w:r>
      <w:r w:rsidRPr="00057A7D">
        <w:rPr>
          <w:rFonts w:ascii="Simplified Arabic" w:hAnsi="Simplified Arabic" w:cs="Simplified Arabic" w:hint="cs"/>
          <w:noProof/>
          <w:color w:val="000000" w:themeColor="text1"/>
          <w:rtl/>
        </w:rPr>
        <w:t xml:space="preserve"> الجامعة</w:t>
      </w:r>
      <w:r w:rsidRPr="00057A7D">
        <w:rPr>
          <w:rFonts w:ascii="Simplified Arabic" w:hAnsi="Simplified Arabic" w:cs="Simplified Arabic"/>
          <w:noProof/>
          <w:color w:val="000000" w:themeColor="text1"/>
          <w:rtl/>
        </w:rPr>
        <w:t xml:space="preserve"> في نشر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الدوريات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المتخصصة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على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المستوى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العالمي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يجب </w:t>
      </w:r>
      <w:r w:rsidRPr="00057A7D">
        <w:rPr>
          <w:rFonts w:ascii="Simplified Arabic" w:hAnsi="Simplified Arabic" w:cs="Simplified Arabic"/>
          <w:noProof/>
          <w:color w:val="000000" w:themeColor="text1"/>
          <w:rtl/>
        </w:rPr>
        <w:t>متابعة الأبحاث المنشورة من حيث إمكانية الاستفادة من نتائجها وتوظيفها</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يفضل </w:t>
      </w:r>
      <w:r w:rsidRPr="00057A7D">
        <w:rPr>
          <w:rFonts w:ascii="Simplified Arabic" w:hAnsi="Simplified Arabic" w:cs="Simplified Arabic"/>
          <w:noProof/>
          <w:color w:val="000000" w:themeColor="text1"/>
          <w:rtl/>
        </w:rPr>
        <w:t>طرح جائزة سنوية لأفضل بحث علمي و</w:t>
      </w:r>
      <w:r w:rsidR="004813D2">
        <w:rPr>
          <w:rFonts w:ascii="Simplified Arabic" w:hAnsi="Simplified Arabic" w:cs="Simplified Arabic" w:hint="cs"/>
          <w:noProof/>
          <w:color w:val="000000" w:themeColor="text1"/>
          <w:rtl/>
        </w:rPr>
        <w:t>أ</w:t>
      </w:r>
      <w:r w:rsidRPr="00057A7D">
        <w:rPr>
          <w:rFonts w:ascii="Simplified Arabic" w:hAnsi="Simplified Arabic" w:cs="Simplified Arabic"/>
          <w:noProof/>
          <w:color w:val="000000" w:themeColor="text1"/>
          <w:rtl/>
        </w:rPr>
        <w:t>فضل باحث في التخصصات المختلفة</w:t>
      </w:r>
      <w:r w:rsidR="004813D2">
        <w:rPr>
          <w:rFonts w:ascii="Simplified Arabic" w:hAnsi="Simplified Arabic" w:cs="Simplified Arabic" w:hint="cs"/>
          <w:noProof/>
          <w:color w:val="000000" w:themeColor="text1"/>
          <w:rtl/>
        </w:rPr>
        <w:t xml:space="preserve"> لتنشيط حركة البحث العلمي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يجب </w:t>
      </w:r>
      <w:r w:rsidRPr="00057A7D">
        <w:rPr>
          <w:rFonts w:ascii="Simplified Arabic" w:hAnsi="Simplified Arabic" w:cs="Simplified Arabic"/>
          <w:noProof/>
          <w:color w:val="000000" w:themeColor="text1"/>
          <w:rtl/>
        </w:rPr>
        <w:t xml:space="preserve">عقد اتفاقيات تعاون علمي بين </w:t>
      </w:r>
      <w:r w:rsidR="004813D2">
        <w:rPr>
          <w:rFonts w:ascii="Simplified Arabic" w:hAnsi="Simplified Arabic" w:cs="Simplified Arabic" w:hint="cs"/>
          <w:noProof/>
          <w:color w:val="000000" w:themeColor="text1"/>
          <w:rtl/>
        </w:rPr>
        <w:t xml:space="preserve">  الجامعة والجامعات </w:t>
      </w:r>
      <w:r w:rsidRPr="00057A7D">
        <w:rPr>
          <w:rFonts w:ascii="Simplified Arabic" w:hAnsi="Simplified Arabic" w:cs="Simplified Arabic"/>
          <w:noProof/>
          <w:color w:val="000000" w:themeColor="text1"/>
          <w:rtl/>
        </w:rPr>
        <w:t xml:space="preserve"> المناظرة عالميا</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لابد من </w:t>
      </w:r>
      <w:r w:rsidRPr="00057A7D">
        <w:rPr>
          <w:rFonts w:ascii="Simplified Arabic" w:hAnsi="Simplified Arabic" w:cs="Simplified Arabic"/>
          <w:noProof/>
          <w:color w:val="000000" w:themeColor="text1"/>
          <w:rtl/>
        </w:rPr>
        <w:t xml:space="preserve">وضع استراتيجية شاملة لتنمية البحث العلمي، تتناسب مع رسالة المؤسسة، واحتياجات التنمية </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 لابد </w:t>
      </w:r>
      <w:r w:rsidRPr="00057A7D">
        <w:rPr>
          <w:rFonts w:ascii="Simplified Arabic" w:hAnsi="Simplified Arabic" w:cs="Simplified Arabic"/>
          <w:noProof/>
          <w:color w:val="000000" w:themeColor="text1"/>
          <w:rtl/>
        </w:rPr>
        <w:t>تخفيف العبء التدريسي والاداري والتقليل من عدد الطلاب في الشعب</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يجب </w:t>
      </w:r>
      <w:r w:rsidRPr="00057A7D">
        <w:rPr>
          <w:rFonts w:ascii="Simplified Arabic" w:hAnsi="Simplified Arabic" w:cs="Simplified Arabic"/>
          <w:noProof/>
          <w:color w:val="000000" w:themeColor="text1"/>
          <w:rtl/>
        </w:rPr>
        <w:t>وضع استراتيجية لتسويق البحث العلمي واستثمار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نتائج</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العلمية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تطوير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مؤسسات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المجتمع</w:t>
      </w:r>
      <w:r w:rsidRPr="00057A7D">
        <w:rPr>
          <w:rFonts w:ascii="Simplified Arabic" w:hAnsi="Simplified Arabic" w:cs="Simplified Arabic"/>
          <w:noProof/>
          <w:color w:val="000000" w:themeColor="text1"/>
        </w:rPr>
        <w:t>.</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lastRenderedPageBreak/>
        <w:t xml:space="preserve">توفيرالأجهزة والوسائل العلمية الحديثة والمكتبات ومراكز التوثيق والمختبرات وغيرها </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تكوين</w:t>
      </w:r>
      <w:r w:rsidRPr="00057A7D">
        <w:rPr>
          <w:rFonts w:ascii="Simplified Arabic" w:hAnsi="Simplified Arabic" w:cs="Simplified Arabic"/>
          <w:noProof/>
          <w:color w:val="000000" w:themeColor="text1"/>
          <w:rtl/>
        </w:rPr>
        <w:t xml:space="preserve"> المجموعات البحثية داخل الكليات باعتبارها أحد الاستراتيجيات الهامة لدفع عجلة البحث العلمي</w:t>
      </w:r>
      <w:r w:rsidRPr="00057A7D">
        <w:rPr>
          <w:rFonts w:ascii="Simplified Arabic" w:hAnsi="Simplified Arabic" w:cs="Simplified Arabic"/>
          <w:noProof/>
          <w:color w:val="000000" w:themeColor="text1"/>
        </w:rPr>
        <w:t>.</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العمل على تحديد أولويات البحث العلمي في  ضوء حاجة المجتمع  ومشاكله</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تنظيم لقاءات دورية لتقويم البحث العلمي  في الجامعات ودوره في خدمة المجتمع</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يجب أن </w:t>
      </w:r>
      <w:r w:rsidRPr="00057A7D">
        <w:rPr>
          <w:rFonts w:ascii="Simplified Arabic" w:hAnsi="Simplified Arabic" w:cs="Simplified Arabic"/>
          <w:noProof/>
          <w:color w:val="000000" w:themeColor="text1"/>
          <w:rtl/>
        </w:rPr>
        <w:t>تتوافق الأبحاث العلمية في الجامعات مع التقدم العلمي والمعرفي على الصعيد المحلي والإقليمي</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وأن </w:t>
      </w:r>
      <w:r w:rsidRPr="00057A7D">
        <w:rPr>
          <w:rFonts w:ascii="Simplified Arabic" w:hAnsi="Simplified Arabic" w:cs="Simplified Arabic"/>
          <w:noProof/>
          <w:color w:val="000000" w:themeColor="text1"/>
          <w:rtl/>
        </w:rPr>
        <w:t>تسهم الجامعات في تطبيق الأبحاث العلمية على أرض الواقع.</w:t>
      </w:r>
    </w:p>
    <w:p w:rsidR="005D1286" w:rsidRPr="00057A7D" w:rsidRDefault="005D1286" w:rsidP="00635346">
      <w:pPr>
        <w:pStyle w:val="a7"/>
        <w:numPr>
          <w:ilvl w:val="0"/>
          <w:numId w:val="17"/>
        </w:num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تشجع الجامعات باحثيها على إشراك مؤسسات المجتمع في إنجاز البحوث التطبيقية ذات الأهداف المشتركة.</w:t>
      </w:r>
    </w:p>
    <w:p w:rsidR="005D1286" w:rsidRPr="00057A7D" w:rsidRDefault="004813D2" w:rsidP="00635346">
      <w:pPr>
        <w:pStyle w:val="a7"/>
        <w:numPr>
          <w:ilvl w:val="0"/>
          <w:numId w:val="17"/>
        </w:numPr>
        <w:jc w:val="both"/>
        <w:rPr>
          <w:rFonts w:ascii="Simplified Arabic" w:hAnsi="Simplified Arabic" w:cs="Simplified Arabic"/>
          <w:noProof/>
          <w:color w:val="000000" w:themeColor="text1"/>
          <w:rtl/>
        </w:rPr>
      </w:pPr>
      <w:r>
        <w:rPr>
          <w:rFonts w:ascii="Simplified Arabic" w:hAnsi="Simplified Arabic" w:cs="Simplified Arabic" w:hint="cs"/>
          <w:noProof/>
          <w:color w:val="000000" w:themeColor="text1"/>
          <w:rtl/>
        </w:rPr>
        <w:t xml:space="preserve"> يجب أن توفر</w:t>
      </w:r>
      <w:r w:rsidR="005D1286" w:rsidRPr="00057A7D">
        <w:rPr>
          <w:rFonts w:ascii="Simplified Arabic" w:hAnsi="Simplified Arabic" w:cs="Simplified Arabic" w:hint="cs"/>
          <w:noProof/>
          <w:color w:val="000000" w:themeColor="text1"/>
          <w:rtl/>
        </w:rPr>
        <w:t xml:space="preserve"> الجامعات قواعد بيانات ل</w:t>
      </w:r>
      <w:r w:rsidR="005D1286" w:rsidRPr="00057A7D">
        <w:rPr>
          <w:rFonts w:ascii="Simplified Arabic" w:hAnsi="Simplified Arabic" w:cs="Simplified Arabic"/>
          <w:noProof/>
          <w:color w:val="000000" w:themeColor="text1"/>
          <w:rtl/>
        </w:rPr>
        <w:t>إتاحة البحوث العلمية إلى كافة المستفيدين من داخل وخارج الجامعة.</w:t>
      </w:r>
    </w:p>
    <w:p w:rsidR="005D1286" w:rsidRPr="00057A7D" w:rsidRDefault="004813D2" w:rsidP="00635346">
      <w:pPr>
        <w:pStyle w:val="a7"/>
        <w:numPr>
          <w:ilvl w:val="0"/>
          <w:numId w:val="17"/>
        </w:numPr>
        <w:jc w:val="both"/>
        <w:rPr>
          <w:rFonts w:ascii="Simplified Arabic" w:hAnsi="Simplified Arabic" w:cs="Simplified Arabic"/>
          <w:noProof/>
          <w:color w:val="000000" w:themeColor="text1"/>
          <w:rtl/>
        </w:rPr>
      </w:pPr>
      <w:r>
        <w:rPr>
          <w:rFonts w:ascii="Simplified Arabic" w:hAnsi="Simplified Arabic" w:cs="Simplified Arabic" w:hint="cs"/>
          <w:noProof/>
          <w:color w:val="000000" w:themeColor="text1"/>
          <w:rtl/>
        </w:rPr>
        <w:t xml:space="preserve">يجب ان تتابع </w:t>
      </w:r>
      <w:r w:rsidR="005D1286" w:rsidRPr="00057A7D">
        <w:rPr>
          <w:rFonts w:ascii="Simplified Arabic" w:hAnsi="Simplified Arabic" w:cs="Simplified Arabic"/>
          <w:noProof/>
          <w:color w:val="000000" w:themeColor="text1"/>
          <w:rtl/>
        </w:rPr>
        <w:t xml:space="preserve">الجامعات المتغيرات المختلفة في بيئة المجتمع وتصمم البرامج المناسبة لها. </w:t>
      </w:r>
    </w:p>
    <w:p w:rsidR="005D1286" w:rsidRPr="00057A7D" w:rsidRDefault="004813D2" w:rsidP="00635346">
      <w:pPr>
        <w:pStyle w:val="a7"/>
        <w:numPr>
          <w:ilvl w:val="0"/>
          <w:numId w:val="17"/>
        </w:numPr>
        <w:jc w:val="both"/>
        <w:rPr>
          <w:rFonts w:ascii="Simplified Arabic" w:hAnsi="Simplified Arabic" w:cs="Simplified Arabic"/>
          <w:noProof/>
          <w:color w:val="000000" w:themeColor="text1"/>
        </w:rPr>
      </w:pPr>
      <w:r>
        <w:rPr>
          <w:rFonts w:ascii="Simplified Arabic" w:hAnsi="Simplified Arabic" w:cs="Simplified Arabic" w:hint="cs"/>
          <w:noProof/>
          <w:color w:val="000000" w:themeColor="text1"/>
          <w:rtl/>
        </w:rPr>
        <w:t xml:space="preserve">يجب ان تخصص </w:t>
      </w:r>
      <w:r w:rsidR="005D1286" w:rsidRPr="00057A7D">
        <w:rPr>
          <w:rFonts w:ascii="Simplified Arabic" w:hAnsi="Simplified Arabic" w:cs="Simplified Arabic"/>
          <w:noProof/>
          <w:color w:val="000000" w:themeColor="text1"/>
          <w:rtl/>
        </w:rPr>
        <w:t xml:space="preserve">الجامعات بعضا من ندواتها ومؤتمراتها لزيادة وعي المجتمع بأهمية البحث العلمي الجامعي .  </w:t>
      </w:r>
    </w:p>
    <w:p w:rsidR="005D1286" w:rsidRPr="00057A7D" w:rsidRDefault="004813D2" w:rsidP="00635346">
      <w:pPr>
        <w:pStyle w:val="a7"/>
        <w:numPr>
          <w:ilvl w:val="0"/>
          <w:numId w:val="17"/>
        </w:numPr>
        <w:jc w:val="both"/>
        <w:rPr>
          <w:rFonts w:ascii="Simplified Arabic" w:hAnsi="Simplified Arabic" w:cs="Simplified Arabic"/>
          <w:noProof/>
          <w:color w:val="000000" w:themeColor="text1"/>
        </w:rPr>
      </w:pPr>
      <w:r>
        <w:rPr>
          <w:rFonts w:ascii="Simplified Arabic" w:hAnsi="Simplified Arabic" w:cs="Simplified Arabic" w:hint="cs"/>
          <w:noProof/>
          <w:color w:val="000000" w:themeColor="text1"/>
          <w:rtl/>
        </w:rPr>
        <w:t xml:space="preserve">يجب أن </w:t>
      </w:r>
      <w:r w:rsidRPr="00057A7D">
        <w:rPr>
          <w:rFonts w:ascii="Simplified Arabic" w:hAnsi="Simplified Arabic" w:cs="Simplified Arabic"/>
          <w:noProof/>
          <w:color w:val="000000" w:themeColor="text1"/>
          <w:rtl/>
        </w:rPr>
        <w:t xml:space="preserve">تشرف </w:t>
      </w:r>
      <w:r w:rsidR="005D1286" w:rsidRPr="00057A7D">
        <w:rPr>
          <w:rFonts w:ascii="Simplified Arabic" w:hAnsi="Simplified Arabic" w:cs="Simplified Arabic"/>
          <w:noProof/>
          <w:color w:val="000000" w:themeColor="text1"/>
          <w:rtl/>
        </w:rPr>
        <w:t>الجامعات على تطبيق توصيات الندوات والمؤتمرات الموجهة للمجتمع بالقدر الكافي</w:t>
      </w:r>
    </w:p>
    <w:p w:rsidR="005D1286" w:rsidRPr="00057A7D" w:rsidRDefault="005D1286" w:rsidP="00635346">
      <w:pPr>
        <w:pStyle w:val="a7"/>
        <w:numPr>
          <w:ilvl w:val="0"/>
          <w:numId w:val="17"/>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غياب الاستراتيجية السليمة لمنظومة البحث العلمي وضمان جودته والتي تقوم علـى رؤيـة واضـحة وسياسات محددة </w:t>
      </w:r>
    </w:p>
    <w:p w:rsidR="005D1286" w:rsidRPr="00057A7D" w:rsidRDefault="005D1286" w:rsidP="00635346">
      <w:pPr>
        <w:pStyle w:val="a7"/>
        <w:numPr>
          <w:ilvl w:val="0"/>
          <w:numId w:val="17"/>
        </w:numPr>
        <w:spacing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 xml:space="preserve">غياب ثقافة البحث العلمي الجماعي إذ أن اغلب البحوث فردية لا تخدم قطاعات الإنتاج المختلفة في المجتمع </w:t>
      </w:r>
      <w:proofErr w:type="gramStart"/>
      <w:r w:rsidRPr="00057A7D">
        <w:rPr>
          <w:rFonts w:ascii="Simplified Arabic" w:hAnsi="Simplified Arabic" w:cs="Simplified Arabic"/>
          <w:color w:val="000000" w:themeColor="text1"/>
          <w:sz w:val="24"/>
          <w:szCs w:val="24"/>
          <w:rtl/>
        </w:rPr>
        <w:t>المحلي .</w:t>
      </w:r>
      <w:proofErr w:type="gramEnd"/>
      <w:r w:rsidRPr="00057A7D">
        <w:rPr>
          <w:rFonts w:ascii="Simplified Arabic" w:hAnsi="Simplified Arabic" w:cs="Simplified Arabic"/>
          <w:color w:val="000000" w:themeColor="text1"/>
          <w:sz w:val="24"/>
          <w:szCs w:val="24"/>
          <w:rtl/>
        </w:rPr>
        <w:t xml:space="preserve"> </w:t>
      </w:r>
    </w:p>
    <w:p w:rsidR="005D1286" w:rsidRPr="00057A7D" w:rsidRDefault="005D1286" w:rsidP="00635346">
      <w:pPr>
        <w:pStyle w:val="a7"/>
        <w:numPr>
          <w:ilvl w:val="0"/>
          <w:numId w:val="17"/>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ضعف المهارات البحثية لدى أغلب الباحثين لأن أغلبهم خريجي الجامعات المحلية فضلا عن قلة فرص تدريبهم في المؤسسات العليمة الرصينة </w:t>
      </w:r>
      <w:proofErr w:type="gramStart"/>
      <w:r w:rsidRPr="00057A7D">
        <w:rPr>
          <w:rFonts w:ascii="Simplified Arabic" w:hAnsi="Simplified Arabic" w:cs="Simplified Arabic"/>
          <w:color w:val="000000" w:themeColor="text1"/>
          <w:sz w:val="24"/>
          <w:szCs w:val="24"/>
          <w:rtl/>
        </w:rPr>
        <w:t>دوليا .</w:t>
      </w:r>
      <w:proofErr w:type="gramEnd"/>
    </w:p>
    <w:p w:rsidR="005D1286" w:rsidRPr="00057A7D" w:rsidRDefault="005D1286" w:rsidP="00635346">
      <w:pPr>
        <w:pStyle w:val="a7"/>
        <w:numPr>
          <w:ilvl w:val="0"/>
          <w:numId w:val="17"/>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قلة البحوث العلمية ذات المردود الاقتصادي للمجتمع المحلي ومؤسساته ، واقتصار مهام الباحثين على الإشراف على طلبة الدراسات العليا والبحث لأغراض الترقية العلمية . </w:t>
      </w:r>
    </w:p>
    <w:p w:rsidR="005D1286" w:rsidRPr="00057A7D" w:rsidRDefault="005D1286" w:rsidP="00635346">
      <w:pPr>
        <w:pStyle w:val="a7"/>
        <w:numPr>
          <w:ilvl w:val="0"/>
          <w:numId w:val="17"/>
        </w:numPr>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غياب البيئة المناسبة للبحث العلمي لتشجيع الباحثين على تنفيذ بحوثهم العلمية بسبب النقص الحاد في الأجهزة والمختبرات والاشتراك في منظومات النشر العالمية على شبكة </w:t>
      </w:r>
      <w:proofErr w:type="gramStart"/>
      <w:r w:rsidRPr="00057A7D">
        <w:rPr>
          <w:rFonts w:ascii="Simplified Arabic" w:hAnsi="Simplified Arabic" w:cs="Simplified Arabic"/>
          <w:color w:val="000000" w:themeColor="text1"/>
          <w:sz w:val="24"/>
          <w:szCs w:val="24"/>
          <w:rtl/>
        </w:rPr>
        <w:t>الإنترنت .</w:t>
      </w:r>
      <w:proofErr w:type="gramEnd"/>
      <w:r w:rsidRPr="00057A7D">
        <w:rPr>
          <w:rFonts w:ascii="Simplified Arabic" w:hAnsi="Simplified Arabic" w:cs="Simplified Arabic"/>
          <w:color w:val="000000" w:themeColor="text1"/>
          <w:sz w:val="24"/>
          <w:szCs w:val="24"/>
          <w:rtl/>
        </w:rPr>
        <w:t xml:space="preserve"> </w:t>
      </w:r>
    </w:p>
    <w:p w:rsidR="005D1286" w:rsidRPr="00057A7D" w:rsidRDefault="005D1286" w:rsidP="00635346">
      <w:pPr>
        <w:pStyle w:val="aa"/>
        <w:numPr>
          <w:ilvl w:val="0"/>
          <w:numId w:val="17"/>
        </w:numPr>
        <w:bidi/>
        <w:spacing w:line="228" w:lineRule="auto"/>
        <w:jc w:val="both"/>
        <w:rPr>
          <w:rFonts w:ascii="Simplified Arabic" w:hAnsi="Simplified Arabic" w:cs="Simplified Arabic"/>
          <w:color w:val="000000" w:themeColor="text1"/>
          <w:rtl/>
          <w:lang w:bidi="ar-SY"/>
        </w:rPr>
      </w:pPr>
      <w:proofErr w:type="gramStart"/>
      <w:r w:rsidRPr="00057A7D">
        <w:rPr>
          <w:rFonts w:ascii="Simplified Arabic" w:hAnsi="Simplified Arabic" w:cs="Simplified Arabic"/>
          <w:color w:val="000000" w:themeColor="text1"/>
          <w:rtl/>
          <w:lang w:bidi="ar-SY"/>
        </w:rPr>
        <w:t>البحث</w:t>
      </w:r>
      <w:proofErr w:type="gramEnd"/>
      <w:r w:rsidRPr="00057A7D">
        <w:rPr>
          <w:rFonts w:ascii="Simplified Arabic" w:hAnsi="Simplified Arabic" w:cs="Simplified Arabic"/>
          <w:color w:val="000000" w:themeColor="text1"/>
          <w:rtl/>
          <w:lang w:bidi="ar-SY"/>
        </w:rPr>
        <w:t xml:space="preserve"> العلمي في البلدان العربية بمختلف مراحله ومجالاته ليس فاعلاً أو مؤثراً في الحياة الاجتماعية والاقتصادية والسياسية </w:t>
      </w:r>
      <w:r w:rsidRPr="00057A7D">
        <w:rPr>
          <w:rFonts w:ascii="Simplified Arabic" w:hAnsi="Simplified Arabic" w:cs="Simplified Arabic" w:hint="cs"/>
          <w:color w:val="000000" w:themeColor="text1"/>
          <w:rtl/>
          <w:lang w:bidi="ar-SY"/>
        </w:rPr>
        <w:t>والتكنولوجية</w:t>
      </w:r>
      <w:r w:rsidRPr="00057A7D">
        <w:rPr>
          <w:rFonts w:ascii="Simplified Arabic" w:hAnsi="Simplified Arabic" w:cs="Simplified Arabic"/>
          <w:color w:val="000000" w:themeColor="text1"/>
          <w:rtl/>
          <w:lang w:bidi="ar-SY"/>
        </w:rPr>
        <w:t>, فقد وصل إلى حالة متردية من نقص الرؤية وضعف البصيرة رغم وجود ثروة معرفية عربية.</w:t>
      </w:r>
    </w:p>
    <w:p w:rsidR="003C5DCC" w:rsidRDefault="003C5DCC" w:rsidP="00635346">
      <w:pPr>
        <w:spacing w:after="0" w:line="240" w:lineRule="auto"/>
        <w:jc w:val="both"/>
        <w:rPr>
          <w:rFonts w:ascii="Simplified Arabic" w:hAnsi="Simplified Arabic" w:cs="Simplified Arabic" w:hint="cs"/>
          <w:b/>
          <w:bCs/>
          <w:color w:val="000000" w:themeColor="text1"/>
          <w:sz w:val="26"/>
          <w:szCs w:val="26"/>
          <w:rtl/>
        </w:rPr>
      </w:pPr>
      <w:r w:rsidRPr="00260047">
        <w:rPr>
          <w:rFonts w:ascii="Simplified Arabic" w:hAnsi="Simplified Arabic" w:cs="Simplified Arabic"/>
          <w:b/>
          <w:bCs/>
          <w:color w:val="000000" w:themeColor="text1"/>
          <w:sz w:val="26"/>
          <w:szCs w:val="26"/>
          <w:rtl/>
        </w:rPr>
        <w:t xml:space="preserve">تصور لتجويد وتطوير وتفعيل دور البحث العلمي الجامعي </w:t>
      </w:r>
    </w:p>
    <w:p w:rsidR="003C5DCC" w:rsidRDefault="00340B0C" w:rsidP="00635346">
      <w:pPr>
        <w:spacing w:after="0" w:line="240" w:lineRule="auto"/>
        <w:jc w:val="both"/>
        <w:rPr>
          <w:rFonts w:ascii="Simplified Arabic" w:hAnsi="Simplified Arabic" w:cs="Simplified Arabic" w:hint="cs"/>
          <w:color w:val="000000" w:themeColor="text1"/>
          <w:sz w:val="24"/>
          <w:szCs w:val="24"/>
          <w:rtl/>
        </w:rPr>
      </w:pPr>
      <w:r w:rsidRPr="00057A7D">
        <w:rPr>
          <w:rFonts w:ascii="Simplified Arabic" w:hAnsi="Simplified Arabic" w:cs="Simplified Arabic"/>
          <w:color w:val="000000" w:themeColor="text1"/>
          <w:sz w:val="24"/>
          <w:szCs w:val="24"/>
          <w:rtl/>
        </w:rPr>
        <w:t>الجامعات هي الحاضنة السليمة لإجراء البحوث العلمية بما يتوفر لديها من كفاءات بشرية وتجهيزات ومكتبات متخصصة ومناخ علمي متميز</w:t>
      </w:r>
      <w:r w:rsidR="003C5DCC">
        <w:rPr>
          <w:rFonts w:ascii="Simplified Arabic" w:hAnsi="Simplified Arabic" w:cs="Simplified Arabic" w:hint="cs"/>
          <w:color w:val="000000" w:themeColor="text1"/>
          <w:sz w:val="24"/>
          <w:szCs w:val="24"/>
          <w:rtl/>
        </w:rPr>
        <w:t>،</w:t>
      </w:r>
      <w:r w:rsidRPr="00057A7D">
        <w:rPr>
          <w:rFonts w:ascii="Simplified Arabic" w:hAnsi="Simplified Arabic" w:cs="Simplified Arabic"/>
          <w:color w:val="000000" w:themeColor="text1"/>
          <w:sz w:val="24"/>
          <w:szCs w:val="24"/>
          <w:rtl/>
        </w:rPr>
        <w:t xml:space="preserve"> إلا إنه يوجد بعض الركود والإخفاق في البحث العلمي في الجامعات العربية، الأمر الذي ينعكس سلباً على تنمية المجتمع العربي (العاجز 2004) وحتى ننهض من هذا الركود لابد من وضع خطة متكاملة وإدارتها على المستوى الوطني 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بناء بنية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تحتية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مؤسساتية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والتوصل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اعتماد 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جامعية وربط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 المراكز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منظومة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وطنية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للبحث والتطوير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والابتكار 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مثل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الربط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يخدم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وبشكل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أفضل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العلاقة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 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والتنمية (عمر، بخوش</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٢٠١٢) </w:t>
      </w:r>
      <w:r w:rsidR="003C5DCC">
        <w:rPr>
          <w:rFonts w:ascii="Simplified Arabic" w:hAnsi="Simplified Arabic" w:cs="Simplified Arabic" w:hint="cs"/>
          <w:color w:val="000000" w:themeColor="text1"/>
          <w:sz w:val="24"/>
          <w:szCs w:val="24"/>
          <w:rtl/>
        </w:rPr>
        <w:t>و</w:t>
      </w:r>
      <w:r w:rsidR="003C5DCC" w:rsidRPr="003C5DCC">
        <w:rPr>
          <w:rFonts w:ascii="Simplified Arabic" w:hAnsi="Simplified Arabic" w:cs="Simplified Arabic" w:hint="cs"/>
          <w:color w:val="000000" w:themeColor="text1"/>
          <w:sz w:val="24"/>
          <w:szCs w:val="24"/>
          <w:rtl/>
        </w:rPr>
        <w:t xml:space="preserve">بناء على نتائج استطلاع رأي أعضاء هيئة التدريس وملاحظة الباحثان بحكم عملهم بالجامعة والأدبيات التي تناولت البحث العلمي يمكن وضع </w:t>
      </w:r>
      <w:r w:rsidR="003C5DCC" w:rsidRPr="003C5DCC">
        <w:rPr>
          <w:rFonts w:ascii="Simplified Arabic" w:hAnsi="Simplified Arabic" w:cs="Simplified Arabic"/>
          <w:color w:val="000000" w:themeColor="text1"/>
          <w:sz w:val="24"/>
          <w:szCs w:val="24"/>
          <w:rtl/>
        </w:rPr>
        <w:t xml:space="preserve">تصور لتجويد وتطوير وتفعيل دور البحث العلمي الجامعي بهدف خدمة المجتمع </w:t>
      </w:r>
      <w:r w:rsidR="003C5DCC" w:rsidRPr="003C5DCC">
        <w:rPr>
          <w:rFonts w:ascii="Simplified Arabic" w:hAnsi="Simplified Arabic" w:cs="Simplified Arabic" w:hint="cs"/>
          <w:color w:val="000000" w:themeColor="text1"/>
          <w:sz w:val="24"/>
          <w:szCs w:val="24"/>
          <w:rtl/>
        </w:rPr>
        <w:t>كما يلي :-</w:t>
      </w:r>
    </w:p>
    <w:p w:rsidR="00037F56" w:rsidRPr="00037F56" w:rsidRDefault="00037F56"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37F56">
        <w:rPr>
          <w:rFonts w:ascii="Simplified Arabic" w:hAnsi="Simplified Arabic" w:cs="Simplified Arabic"/>
          <w:color w:val="000000" w:themeColor="text1"/>
          <w:rtl/>
        </w:rPr>
        <w:lastRenderedPageBreak/>
        <w:t xml:space="preserve">زيادة ميزانية البحث والإنتاج العلمي </w:t>
      </w:r>
      <w:r w:rsidRPr="00037F56">
        <w:rPr>
          <w:rFonts w:ascii="Simplified Arabic" w:hAnsi="Simplified Arabic" w:cs="Simplified Arabic" w:hint="cs"/>
          <w:color w:val="000000" w:themeColor="text1"/>
          <w:rtl/>
        </w:rPr>
        <w:t>و</w:t>
      </w:r>
      <w:r w:rsidRPr="00037F56">
        <w:rPr>
          <w:rFonts w:ascii="Simplified Arabic" w:hAnsi="Simplified Arabic" w:cs="Simplified Arabic"/>
          <w:color w:val="000000" w:themeColor="text1"/>
          <w:rtl/>
        </w:rPr>
        <w:t xml:space="preserve">استحداث ميزانية خاصة للبحث العلمي سواء في إطار وزارات أو إدارات التعليم العالي والبحث العلمي أم خارجه، للإنفاق على متطلبات البحوث والدراسات العلمية </w:t>
      </w:r>
    </w:p>
    <w:p w:rsidR="00340B0C" w:rsidRPr="00057A7D" w:rsidRDefault="00340B0C" w:rsidP="00635346">
      <w:pPr>
        <w:pStyle w:val="a7"/>
        <w:numPr>
          <w:ilvl w:val="0"/>
          <w:numId w:val="7"/>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تخصيص أماكن في الجامعات لعدد من الشركات والمؤسسات الصناعية لتتخذ منها مقار تتفاعل من خلالها مع الهيئات التدريسية والطلبة والمختبرات وتتعاون على دراسة المشكلات التي تواجهها قطاعات الإنتاج المختلفة وتعوق تطورها ، ومن ثم تعمل على تقديم الحلول لها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إدخال</w:t>
      </w:r>
      <w:proofErr w:type="gramEnd"/>
      <w:r w:rsidRPr="00057A7D">
        <w:rPr>
          <w:rFonts w:ascii="Simplified Arabic" w:hAnsi="Simplified Arabic" w:cs="Simplified Arabic"/>
          <w:color w:val="000000" w:themeColor="text1"/>
          <w:sz w:val="24"/>
          <w:szCs w:val="24"/>
          <w:rtl/>
        </w:rPr>
        <w:t xml:space="preserve"> نظام التعاقدات البحثية بين الجهات البحثية في الجامعات ومراكز البحوث من جهة وبين المؤسسات والهيئات المستفيدة من البحوث من جهة أخرى حتى يتسنى تسويق الخدمات العلمية ونتائج البحوث.</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عرض بعض خطط البحوث العلمية على بعض القطاعات الخاصة المنتجة للإسهام في تمويلها وتنفيذ مقترحاتها بدلاً من وضعها على الرفوف ،عن طريق إصدار نشرات دورية تعرف الأساتذة والمؤسسات العامة والخاصة والوزارات بتلك البحوث وأهدافها ومعطياتها حتى يمكن الاستفادة منها في مختلف المجالات.</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نشر</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المتميزة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فوائد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مرتبطة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بالمجتمع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ومتابعة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تطبيقها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أرض</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الواقع وعقد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حلقات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نقاش</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لعرض</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نتائج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وتوصياتها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ودعوة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أصحاب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القرار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والسياسيين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المعنيين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وذوي الصلة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لحضور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الحلقات من أجل تحقيق شعار ربط الجامعة بالمجتمع.</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مبادرة المؤسسات البحثية بالتوجه نحو القطاع الخاص وليس انتظار توجه القطاع الخاص للمؤسسة البحثية</w:t>
      </w:r>
      <w:r w:rsidRPr="00057A7D">
        <w:rPr>
          <w:rFonts w:ascii="Simplified Arabic" w:hAnsi="Simplified Arabic" w:cs="Simplified Arabic" w:hint="cs"/>
          <w:color w:val="000000" w:themeColor="text1"/>
          <w:rtl/>
        </w:rPr>
        <w:t xml:space="preserve"> و</w:t>
      </w:r>
      <w:r w:rsidRPr="00057A7D">
        <w:rPr>
          <w:rFonts w:ascii="Simplified Arabic" w:hAnsi="Simplified Arabic" w:cs="Simplified Arabic"/>
          <w:color w:val="000000" w:themeColor="text1"/>
          <w:rtl/>
        </w:rPr>
        <w:t xml:space="preserve">فحص المعوقات التي أدت إلى </w:t>
      </w:r>
      <w:r w:rsidR="003C5DCC">
        <w:rPr>
          <w:rFonts w:ascii="Simplified Arabic" w:hAnsi="Simplified Arabic" w:cs="Simplified Arabic" w:hint="cs"/>
          <w:color w:val="000000" w:themeColor="text1"/>
          <w:rtl/>
        </w:rPr>
        <w:t>قصور</w:t>
      </w:r>
      <w:r w:rsidRPr="00057A7D">
        <w:rPr>
          <w:rFonts w:ascii="Simplified Arabic" w:hAnsi="Simplified Arabic" w:cs="Simplified Arabic"/>
          <w:color w:val="000000" w:themeColor="text1"/>
          <w:rtl/>
        </w:rPr>
        <w:t xml:space="preserve"> مستويات الشراكة المجتمعية</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ضرورة وجود إصدار علمي (مجلة شهرية أو ربع سنوية مثلاً) تطرح فيها المشروعات العلمية والبحثية والمعلومات المتعلقة بالبحوث مثل ميزانية كل بحث ومدة التنفيذ والجهة صاحبة التمويل (شركة أو قطاع حكومي أو خاص)، وأن يتم تقديم العطاءات من المراكز البحثية المختلفة واختيار الأنسب منها للقيام بتنفيذ المشروع البحثي.</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الربط</w:t>
      </w:r>
      <w:proofErr w:type="gramEnd"/>
      <w:r w:rsidRPr="00057A7D">
        <w:rPr>
          <w:rFonts w:ascii="Simplified Arabic" w:hAnsi="Simplified Arabic" w:cs="Simplified Arabic"/>
          <w:color w:val="000000" w:themeColor="text1"/>
          <w:sz w:val="24"/>
          <w:szCs w:val="24"/>
          <w:rtl/>
        </w:rPr>
        <w:t xml:space="preserve"> بين تطوير عضو هيئة التدريس وبين أدائه البحثي والعلمي في المؤسسات التعليمية حتى لا يعفيه التدريس عن القيام بتنشيط البحث العلمي وأن يكون لعضو هيئة التدريس اهتمام بحثي بحيث يتمكن من اكتساب المعرفة العلمية الضرورية</w:t>
      </w:r>
      <w:r w:rsidR="003C5DCC">
        <w:rPr>
          <w:rFonts w:ascii="Simplified Arabic" w:hAnsi="Simplified Arabic" w:cs="Simplified Arabic" w:hint="cs"/>
          <w:color w:val="000000" w:themeColor="text1"/>
          <w:sz w:val="24"/>
          <w:szCs w:val="24"/>
          <w:rtl/>
        </w:rPr>
        <w:t>.</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عمل خرائط بحثية تخص كل مجال على حدة وفقاً لحاجات ومتطلبات المجتمع ومشاكله وذلك من خلال القيام بدراسات مسحية للتعرف على المشكلات الملحة وترتيبها حسب أهميتها، وبناء على نتائج هذه الدراسة يتم وضع سياسة بحثية واضحة للبحث العلمي تستفيد منها المؤسسات .</w:t>
      </w:r>
    </w:p>
    <w:p w:rsidR="00340B0C" w:rsidRPr="00057A7D" w:rsidRDefault="00340B0C" w:rsidP="00635346">
      <w:pPr>
        <w:pStyle w:val="a7"/>
        <w:numPr>
          <w:ilvl w:val="0"/>
          <w:numId w:val="7"/>
        </w:numPr>
        <w:autoSpaceDE w:val="0"/>
        <w:autoSpaceDN w:val="0"/>
        <w:adjustRightInd w:val="0"/>
        <w:spacing w:line="240" w:lineRule="auto"/>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التحسين</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المستمر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للأداء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w:t>
      </w:r>
      <w:r w:rsidRPr="00057A7D">
        <w:rPr>
          <w:rFonts w:ascii="Simplified Arabic" w:hAnsi="Simplified Arabic" w:cs="Simplified Arabic"/>
          <w:color w:val="000000" w:themeColor="text1"/>
          <w:sz w:val="24"/>
          <w:szCs w:val="24"/>
        </w:rPr>
        <w:t xml:space="preserve"> </w:t>
      </w:r>
      <w:r w:rsidR="003C5DCC" w:rsidRPr="00057A7D">
        <w:rPr>
          <w:rFonts w:ascii="Simplified Arabic" w:hAnsi="Simplified Arabic" w:cs="Simplified Arabic" w:hint="cs"/>
          <w:color w:val="000000" w:themeColor="text1"/>
          <w:sz w:val="24"/>
          <w:szCs w:val="24"/>
          <w:rtl/>
        </w:rPr>
        <w:t>في</w:t>
      </w:r>
      <w:r w:rsidR="003C5DCC" w:rsidRPr="00057A7D">
        <w:rPr>
          <w:rFonts w:ascii="Simplified Arabic" w:hAnsi="Simplified Arabic" w:cs="Simplified Arabic"/>
          <w:color w:val="000000" w:themeColor="text1"/>
          <w:sz w:val="24"/>
          <w:szCs w:val="24"/>
        </w:rPr>
        <w:t xml:space="preserve"> </w:t>
      </w:r>
      <w:r w:rsidR="003C5DCC" w:rsidRPr="00057A7D">
        <w:rPr>
          <w:rFonts w:ascii="Simplified Arabic" w:hAnsi="Simplified Arabic" w:cs="Simplified Arabic" w:hint="cs"/>
          <w:color w:val="000000" w:themeColor="text1"/>
          <w:sz w:val="24"/>
          <w:szCs w:val="24"/>
          <w:rtl/>
        </w:rPr>
        <w:t>الجامعات</w:t>
      </w:r>
      <w:r w:rsidRPr="00057A7D">
        <w:rPr>
          <w:rFonts w:ascii="Simplified Arabic" w:hAnsi="Simplified Arabic" w:cs="Simplified Arabic"/>
          <w:color w:val="000000" w:themeColor="text1"/>
          <w:sz w:val="24"/>
          <w:szCs w:val="24"/>
          <w:rtl/>
        </w:rPr>
        <w:t xml:space="preserve"> وإعداد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مؤشرات أداء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معتمدة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ومناظرة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تلك المؤشرات بشكل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دوري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تقارير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سنوية لضمان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جودة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مخرجات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والارتقاء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بمستوى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توجيه</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نحو</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خدمة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أهداف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الدولة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التنمية ودراسة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القضايا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ذات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الأولوية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المجتمعية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 حث الوزارات والقطاعات الحكومية على توجيه الدراسات الاستشارية والبحوث التي تحتاجها إلى الجامعات كبيوت خبرة وطنية، ومراكز استشارية لها الأولوية في هذا المجال.</w:t>
      </w:r>
    </w:p>
    <w:p w:rsidR="00340B0C" w:rsidRPr="00057A7D" w:rsidRDefault="00340B0C" w:rsidP="00635346">
      <w:pPr>
        <w:pStyle w:val="a7"/>
        <w:numPr>
          <w:ilvl w:val="0"/>
          <w:numId w:val="7"/>
        </w:numPr>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lastRenderedPageBreak/>
        <w:t>إنشاء صندوق وطني لدعم البحث العلمي في الجامعات</w:t>
      </w:r>
      <w:r w:rsidRPr="00057A7D">
        <w:rPr>
          <w:rFonts w:ascii="Simplified Arabic" w:hAnsi="Simplified Arabic" w:cs="Simplified Arabic" w:hint="cs"/>
          <w:color w:val="000000" w:themeColor="text1"/>
          <w:sz w:val="24"/>
          <w:szCs w:val="24"/>
          <w:rtl/>
        </w:rPr>
        <w:t xml:space="preserve"> و</w:t>
      </w:r>
      <w:r w:rsidRPr="00057A7D">
        <w:rPr>
          <w:rFonts w:ascii="Simplified Arabic" w:hAnsi="Simplified Arabic" w:cs="Simplified Arabic"/>
          <w:color w:val="000000" w:themeColor="text1"/>
          <w:sz w:val="24"/>
          <w:szCs w:val="24"/>
          <w:rtl/>
        </w:rPr>
        <w:t xml:space="preserve"> تبني براءات الاختراع للتصنيع </w:t>
      </w:r>
      <w:r w:rsidRPr="00057A7D">
        <w:rPr>
          <w:rFonts w:ascii="Simplified Arabic" w:hAnsi="Simplified Arabic" w:cs="Simplified Arabic" w:hint="cs"/>
          <w:color w:val="000000" w:themeColor="text1"/>
          <w:sz w:val="24"/>
          <w:szCs w:val="24"/>
          <w:rtl/>
        </w:rPr>
        <w:t xml:space="preserve"> و</w:t>
      </w:r>
      <w:r w:rsidRPr="00057A7D">
        <w:rPr>
          <w:rFonts w:ascii="Simplified Arabic" w:hAnsi="Simplified Arabic" w:cs="Simplified Arabic"/>
          <w:color w:val="000000" w:themeColor="text1"/>
          <w:sz w:val="24"/>
          <w:szCs w:val="24"/>
          <w:rtl/>
        </w:rPr>
        <w:t xml:space="preserve">سن الأنظمة التي تجعل المؤسسات الصناعية والشركات تخصص جزء مـن صـافي أرباحها السنوية لتمويل </w:t>
      </w:r>
      <w:r w:rsidRPr="00057A7D">
        <w:rPr>
          <w:rFonts w:ascii="Simplified Arabic" w:hAnsi="Simplified Arabic" w:cs="Simplified Arabic" w:hint="cs"/>
          <w:color w:val="000000" w:themeColor="text1"/>
          <w:sz w:val="24"/>
          <w:szCs w:val="24"/>
          <w:rtl/>
        </w:rPr>
        <w:t>الصندوق</w:t>
      </w:r>
      <w:r w:rsidRPr="00057A7D">
        <w:rPr>
          <w:rFonts w:ascii="Simplified Arabic" w:hAnsi="Simplified Arabic" w:cs="Simplified Arabic"/>
          <w:color w:val="000000" w:themeColor="text1"/>
          <w:sz w:val="24"/>
          <w:szCs w:val="24"/>
          <w:rtl/>
        </w:rPr>
        <w:t xml:space="preserve"> , كما هو الحال في كثير مـن دول العـالم مقابـل استفادتها من خبرات ونشاطات الجامعات في تطور برامجها الإنتاجية</w:t>
      </w:r>
      <w:r w:rsidRPr="00057A7D">
        <w:rPr>
          <w:rFonts w:ascii="Simplified Arabic" w:hAnsi="Simplified Arabic" w:cs="Simplified Arabic"/>
          <w:color w:val="000000" w:themeColor="text1"/>
          <w:sz w:val="24"/>
          <w:szCs w:val="24"/>
        </w:rPr>
        <w:t xml:space="preserve"> . </w:t>
      </w:r>
    </w:p>
    <w:p w:rsidR="00340B0C" w:rsidRPr="00057A7D" w:rsidRDefault="003C5DCC" w:rsidP="00635346">
      <w:pPr>
        <w:pStyle w:val="a7"/>
        <w:numPr>
          <w:ilvl w:val="0"/>
          <w:numId w:val="7"/>
        </w:numPr>
        <w:autoSpaceDE w:val="0"/>
        <w:autoSpaceDN w:val="0"/>
        <w:adjustRightInd w:val="0"/>
        <w:spacing w:line="240" w:lineRule="auto"/>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4"/>
          <w:szCs w:val="24"/>
          <w:rtl/>
        </w:rPr>
        <w:t>إعداد</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خطة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استراتيجية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لرفع</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جودة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البحث</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العلمي</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وفق</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المقاييس</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العالمية وبما</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يتناسب</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والقدرات</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البشرية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المتوفرة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مع</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إعادة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تقييم</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هذه</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الاستراتيجية</w:t>
      </w:r>
      <w:r w:rsidR="00340B0C" w:rsidRPr="00057A7D">
        <w:rPr>
          <w:rFonts w:ascii="Simplified Arabic" w:hAnsi="Simplified Arabic" w:cs="Simplified Arabic"/>
          <w:color w:val="000000" w:themeColor="text1"/>
          <w:sz w:val="24"/>
          <w:szCs w:val="24"/>
        </w:rPr>
        <w:t xml:space="preserve"> </w:t>
      </w:r>
      <w:r w:rsidR="00340B0C" w:rsidRPr="00057A7D">
        <w:rPr>
          <w:rFonts w:ascii="Simplified Arabic" w:hAnsi="Simplified Arabic" w:cs="Simplified Arabic"/>
          <w:color w:val="000000" w:themeColor="text1"/>
          <w:sz w:val="24"/>
          <w:szCs w:val="24"/>
          <w:rtl/>
        </w:rPr>
        <w:t xml:space="preserve">باستمرار حسب مقتضيات الحاجة ومتطلبات التنمية المجتمعية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تهيئة بيئة بحثية متكاملة للبحث العلمي الجامعي يتوفر </w:t>
      </w:r>
      <w:r w:rsidR="003C5DCC">
        <w:rPr>
          <w:rFonts w:ascii="Simplified Arabic" w:hAnsi="Simplified Arabic" w:cs="Simplified Arabic" w:hint="cs"/>
          <w:color w:val="000000" w:themeColor="text1"/>
          <w:sz w:val="24"/>
          <w:szCs w:val="24"/>
          <w:rtl/>
        </w:rPr>
        <w:t>فيها</w:t>
      </w:r>
      <w:r w:rsidRPr="00057A7D">
        <w:rPr>
          <w:rFonts w:ascii="Simplified Arabic" w:hAnsi="Simplified Arabic" w:cs="Simplified Arabic"/>
          <w:color w:val="000000" w:themeColor="text1"/>
          <w:sz w:val="24"/>
          <w:szCs w:val="24"/>
          <w:rtl/>
        </w:rPr>
        <w:t xml:space="preserve"> جميع الإمكانيات والتجهيزات المادية والمالية والبشرية</w:t>
      </w:r>
      <w:r w:rsidRPr="00057A7D">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اعتماد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حوافز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ومكافآت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مالية</w:t>
      </w:r>
      <w:r w:rsidR="003C5DCC">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ومعنوية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مجزية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ومشجعة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تغطي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التكاليف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المعيشية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وتكاليف</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والتركيز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العمل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الجماعي</w:t>
      </w:r>
      <w:r w:rsidRPr="00057A7D">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المشترك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المشتركة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والفرق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003C5DCC">
        <w:rPr>
          <w:rFonts w:ascii="Simplified Arabic" w:hAnsi="Simplified Arabic" w:cs="Simplified Arabic" w:hint="cs"/>
          <w:color w:val="000000" w:themeColor="text1"/>
          <w:sz w:val="24"/>
          <w:szCs w:val="24"/>
          <w:rtl/>
        </w:rPr>
        <w:t>.</w:t>
      </w:r>
    </w:p>
    <w:p w:rsidR="00037F56" w:rsidRDefault="00037F56" w:rsidP="00635346">
      <w:pPr>
        <w:pStyle w:val="a7"/>
        <w:numPr>
          <w:ilvl w:val="0"/>
          <w:numId w:val="7"/>
        </w:numPr>
        <w:spacing w:after="0" w:line="240" w:lineRule="auto"/>
        <w:jc w:val="both"/>
        <w:rPr>
          <w:rFonts w:ascii="Simplified Arabic" w:hAnsi="Simplified Arabic" w:cs="Simplified Arabic" w:hint="cs"/>
          <w:color w:val="000000" w:themeColor="text1"/>
          <w:sz w:val="24"/>
          <w:szCs w:val="24"/>
        </w:rPr>
      </w:pPr>
      <w:r w:rsidRPr="00057A7D">
        <w:rPr>
          <w:rFonts w:ascii="Simplified Arabic" w:hAnsi="Simplified Arabic" w:cs="Simplified Arabic"/>
          <w:color w:val="000000" w:themeColor="text1"/>
          <w:sz w:val="24"/>
          <w:szCs w:val="24"/>
          <w:rtl/>
        </w:rPr>
        <w:t>التوسع في إنشاء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التميز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 وتشجيع 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البلدان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إبرام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صلات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الأوروبية</w:t>
      </w:r>
      <w:r w:rsidRPr="00057A7D">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النظيرة بهدف إقامة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منظومة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فاعلة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ونشطة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العلمي </w:t>
      </w:r>
      <w:r w:rsidRPr="00057A7D">
        <w:rPr>
          <w:rFonts w:ascii="Simplified Arabic" w:hAnsi="Simplified Arabic" w:cs="Simplified Arabic" w:hint="cs"/>
          <w:color w:val="000000" w:themeColor="text1"/>
          <w:sz w:val="24"/>
          <w:szCs w:val="24"/>
          <w:rtl/>
        </w:rPr>
        <w:t>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ضرورة تقييمها دوريا</w:t>
      </w:r>
      <w:r w:rsidRPr="00037F56">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توضع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معايير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عالمية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يتم الالتزام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لتعريف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ذات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التميز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تخضع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تلك المراكز للتقييم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الذاتي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والتقييم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الخارجي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دوري</w:t>
      </w:r>
      <w:r w:rsidRPr="00057A7D">
        <w:rPr>
          <w:rFonts w:ascii="Simplified Arabic" w:hAnsi="Simplified Arabic" w:cs="Simplified Arabic"/>
          <w:color w:val="000000" w:themeColor="text1"/>
          <w:sz w:val="24"/>
          <w:szCs w:val="24"/>
        </w:rPr>
        <w:t>.</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وضع معايير محددة للبحوث العلمية تحدد ما يُعترف به كبحث علمي بشكل يتوافق مع معايير الجودة المعمول بها في المؤسسات البحثية </w:t>
      </w:r>
      <w:proofErr w:type="gramStart"/>
      <w:r w:rsidRPr="00057A7D">
        <w:rPr>
          <w:rFonts w:ascii="Simplified Arabic" w:hAnsi="Simplified Arabic" w:cs="Simplified Arabic"/>
          <w:color w:val="000000" w:themeColor="text1"/>
          <w:sz w:val="24"/>
          <w:szCs w:val="24"/>
          <w:rtl/>
        </w:rPr>
        <w:t>العالمية .</w:t>
      </w:r>
      <w:proofErr w:type="gramEnd"/>
      <w:r w:rsidRPr="00057A7D">
        <w:rPr>
          <w:rFonts w:ascii="Simplified Arabic" w:hAnsi="Simplified Arabic" w:cs="Simplified Arabic"/>
          <w:color w:val="000000" w:themeColor="text1"/>
          <w:sz w:val="24"/>
          <w:szCs w:val="24"/>
          <w:rtl/>
        </w:rPr>
        <w:t xml:space="preserve">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وضع خطط محددة ومنشورة لتنمية البحث العلمي، تتناسب مع طبيعة الجامعة التعليمية ورسالتها، واحتياجات التنمية الاقتصادية و يجب أن تحتوي هذه الخطط على مؤشرات محددة بوضوح، و معايير مقارنة مرجعية واضحةٍ للأداء المستهدف.</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الربط</w:t>
      </w:r>
      <w:proofErr w:type="gramEnd"/>
      <w:r w:rsidRPr="00057A7D">
        <w:rPr>
          <w:rFonts w:ascii="Simplified Arabic" w:hAnsi="Simplified Arabic" w:cs="Simplified Arabic"/>
          <w:color w:val="000000" w:themeColor="text1"/>
          <w:sz w:val="24"/>
          <w:szCs w:val="24"/>
          <w:rtl/>
        </w:rPr>
        <w:t xml:space="preserve"> بين البحث العلمي وخطة التنمية بوضع خطة طويلة الأجل لشكل وحجم التعاون والتفاعل بين الجامعات والقطاع الصناعي في مجال البحث العلمي وذلك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بهدف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إيصال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البحوث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التطبيقية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أماكن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الاستفادة منها.</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استحداث البرامج الجديدة التي </w:t>
      </w:r>
      <w:proofErr w:type="spellStart"/>
      <w:r w:rsidRPr="00057A7D">
        <w:rPr>
          <w:rFonts w:ascii="Simplified Arabic" w:hAnsi="Simplified Arabic" w:cs="Simplified Arabic"/>
          <w:color w:val="000000" w:themeColor="text1"/>
          <w:sz w:val="24"/>
          <w:szCs w:val="24"/>
          <w:rtl/>
        </w:rPr>
        <w:t>تتطلبها</w:t>
      </w:r>
      <w:proofErr w:type="spellEnd"/>
      <w:r w:rsidRPr="00057A7D">
        <w:rPr>
          <w:rFonts w:ascii="Simplified Arabic" w:hAnsi="Simplified Arabic" w:cs="Simplified Arabic"/>
          <w:color w:val="000000" w:themeColor="text1"/>
          <w:sz w:val="24"/>
          <w:szCs w:val="24"/>
          <w:rtl/>
        </w:rPr>
        <w:t xml:space="preserve"> خطط التنمية وتشكيل مجالس استشارية مشتركة من </w:t>
      </w:r>
      <w:r w:rsidR="003C5DCC">
        <w:rPr>
          <w:rFonts w:ascii="Simplified Arabic" w:hAnsi="Simplified Arabic" w:cs="Simplified Arabic" w:hint="cs"/>
          <w:color w:val="000000" w:themeColor="text1"/>
          <w:sz w:val="24"/>
          <w:szCs w:val="24"/>
          <w:rtl/>
        </w:rPr>
        <w:t>قيادات</w:t>
      </w:r>
      <w:r w:rsidRPr="00057A7D">
        <w:rPr>
          <w:rFonts w:ascii="Simplified Arabic" w:hAnsi="Simplified Arabic" w:cs="Simplified Arabic"/>
          <w:color w:val="000000" w:themeColor="text1"/>
          <w:sz w:val="24"/>
          <w:szCs w:val="24"/>
          <w:rtl/>
        </w:rPr>
        <w:t xml:space="preserve"> الجامعة وقيادات المجتمع وفرق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علمية بناءً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نشاطات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القائمة والحاجات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المستقبلية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للاستجابة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طلبات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أجهزة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الدولة والقطاع</w:t>
      </w:r>
      <w:r w:rsidRPr="00057A7D">
        <w:rPr>
          <w:rFonts w:ascii="Simplified Arabic" w:hAnsi="Simplified Arabic" w:cs="Simplified Arabic"/>
          <w:color w:val="000000" w:themeColor="text1"/>
          <w:sz w:val="24"/>
          <w:szCs w:val="24"/>
        </w:rPr>
        <w:t xml:space="preserve"> </w:t>
      </w:r>
      <w:proofErr w:type="gramStart"/>
      <w:r w:rsidR="003C5DCC">
        <w:rPr>
          <w:rFonts w:ascii="Simplified Arabic" w:hAnsi="Simplified Arabic" w:cs="Simplified Arabic" w:hint="cs"/>
          <w:color w:val="000000" w:themeColor="text1"/>
          <w:sz w:val="24"/>
          <w:szCs w:val="24"/>
          <w:rtl/>
        </w:rPr>
        <w:t>الخاص</w:t>
      </w:r>
      <w:r w:rsidRPr="00057A7D">
        <w:rPr>
          <w:rFonts w:ascii="Simplified Arabic" w:hAnsi="Simplified Arabic" w:cs="Simplified Arabic"/>
          <w:color w:val="000000" w:themeColor="text1"/>
          <w:sz w:val="24"/>
          <w:szCs w:val="24"/>
          <w:rtl/>
        </w:rPr>
        <w:t xml:space="preserve"> .</w:t>
      </w:r>
      <w:proofErr w:type="gramEnd"/>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إعطاء</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دور</w:t>
      </w:r>
      <w:r w:rsidRPr="00057A7D">
        <w:rPr>
          <w:rFonts w:ascii="Simplified Arabic" w:hAnsi="Simplified Arabic" w:cs="Simplified Arabic"/>
          <w:color w:val="000000" w:themeColor="text1"/>
          <w:sz w:val="24"/>
          <w:szCs w:val="24"/>
        </w:rPr>
        <w:t xml:space="preserve"> </w:t>
      </w:r>
      <w:r w:rsidR="003C5DCC">
        <w:rPr>
          <w:rFonts w:ascii="Simplified Arabic" w:hAnsi="Simplified Arabic" w:cs="Simplified Arabic" w:hint="cs"/>
          <w:color w:val="000000" w:themeColor="text1"/>
          <w:sz w:val="24"/>
          <w:szCs w:val="24"/>
          <w:rtl/>
        </w:rPr>
        <w:t>أ</w:t>
      </w:r>
      <w:r w:rsidRPr="00057A7D">
        <w:rPr>
          <w:rFonts w:ascii="Simplified Arabic" w:hAnsi="Simplified Arabic" w:cs="Simplified Arabic"/>
          <w:color w:val="000000" w:themeColor="text1"/>
          <w:sz w:val="24"/>
          <w:szCs w:val="24"/>
          <w:rtl/>
        </w:rPr>
        <w:t>كبر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للباحثين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الأكاديميين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صنع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القرار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الاقتصادي، </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وذلك 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خلال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تحديد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احتياجات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الوزارات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وشركات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القطاع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الخاص</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وجعلها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كمشاريع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بحثية</w:t>
      </w:r>
      <w:r w:rsidRPr="00057A7D">
        <w:rPr>
          <w:rFonts w:ascii="Simplified Arabic" w:hAnsi="Simplified Arabic" w:cs="Simplified Arabic"/>
          <w:color w:val="000000" w:themeColor="text1"/>
          <w:sz w:val="24"/>
          <w:szCs w:val="24"/>
        </w:rPr>
        <w:t xml:space="preserve">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عقد المؤتمرات الدورية والحلقات النقاشية لمناقشة ما استجد في مجالات البحث المختلفة والاطلاع على ما تم إنجازه من أبحاث بصفتها إحدى الوسائل على ما يجري في العالم من ناحية، وتبادل الآراء والخبرات بين الباحثين من ناحية أخرى</w:t>
      </w:r>
      <w:r w:rsidRPr="00057A7D">
        <w:rPr>
          <w:rFonts w:ascii="Simplified Arabic" w:hAnsi="Simplified Arabic" w:cs="Simplified Arabic"/>
          <w:color w:val="000000" w:themeColor="text1"/>
          <w:sz w:val="24"/>
          <w:szCs w:val="24"/>
        </w:rPr>
        <w:t>.</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إرسال</w:t>
      </w:r>
      <w:proofErr w:type="gramEnd"/>
      <w:r w:rsidRPr="00057A7D">
        <w:rPr>
          <w:rFonts w:ascii="Simplified Arabic" w:hAnsi="Simplified Arabic" w:cs="Simplified Arabic"/>
          <w:color w:val="000000" w:themeColor="text1"/>
          <w:sz w:val="24"/>
          <w:szCs w:val="24"/>
          <w:rtl/>
        </w:rPr>
        <w:t xml:space="preserve"> أعضاء هيئة التدريس في بعثات ومهمات علمية وتسهيل مشاركتهم في المؤتمرات والندوات العلميـة محليا وإقليما ودوليا لاكتساب المهارات والمعلومات العلمية العالمية لتواكب عصر العلم.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lastRenderedPageBreak/>
        <w:t xml:space="preserve">فتـح مركـز بحثي بكل جامعـة، يسـمى مركـز خدمــات الباحثيــن، وتكـون مهمتـه إرشـاد الباحثيـن وطـلاب الدراسـات العليـا وتوجيههـم ومتابعتهـم، وإرشاد أعضاء هيئة التدريس أيضا فـي الجوانـب التـي خـارج تخصصاتهـم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 </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تحديث</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مفردات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المقرر الدراسي كل</w:t>
      </w:r>
      <w:r w:rsidR="003C5DCC">
        <w:rPr>
          <w:rFonts w:ascii="Simplified Arabic" w:hAnsi="Simplified Arabic" w:cs="Simplified Arabic" w:hint="cs"/>
          <w:color w:val="000000" w:themeColor="text1"/>
          <w:sz w:val="24"/>
          <w:szCs w:val="24"/>
          <w:rtl/>
        </w:rPr>
        <w:t xml:space="preserve"> خمس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سنوات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كشرط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شروط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الترقية 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يدفع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الأستاذ</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أملاً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الترقية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وعدم الركون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التراكم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السنوي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للخدمة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الجامعية</w:t>
      </w:r>
      <w:r w:rsidRPr="00057A7D">
        <w:rPr>
          <w:rFonts w:ascii="Simplified Arabic" w:hAnsi="Simplified Arabic" w:cs="Simplified Arabic"/>
          <w:color w:val="000000" w:themeColor="text1"/>
          <w:sz w:val="24"/>
          <w:szCs w:val="24"/>
        </w:rPr>
        <w:t>.</w:t>
      </w:r>
    </w:p>
    <w:p w:rsidR="00340B0C" w:rsidRPr="00057A7D" w:rsidRDefault="00340B0C" w:rsidP="00635346">
      <w:pPr>
        <w:pStyle w:val="a7"/>
        <w:numPr>
          <w:ilvl w:val="0"/>
          <w:numId w:val="7"/>
        </w:numPr>
        <w:autoSpaceDE w:val="0"/>
        <w:autoSpaceDN w:val="0"/>
        <w:adjustRightInd w:val="0"/>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التوسع في إنشاء الحدائق البحثية وحاضنات التقنية و إنشاء البرامج والكيانات الداعمة للشراكة؛ مثل: برنامج الإطار الأوروبي </w:t>
      </w:r>
      <w:r w:rsidRPr="00057A7D">
        <w:rPr>
          <w:rFonts w:ascii="Simplified Arabic" w:hAnsi="Simplified Arabic" w:cs="Simplified Arabic"/>
          <w:color w:val="000000" w:themeColor="text1"/>
          <w:sz w:val="24"/>
          <w:szCs w:val="24"/>
        </w:rPr>
        <w:t>(European Frame–work Program)</w:t>
      </w:r>
      <w:r w:rsidRPr="00057A7D">
        <w:rPr>
          <w:rFonts w:ascii="Simplified Arabic" w:hAnsi="Simplified Arabic" w:cs="Simplified Arabic"/>
          <w:color w:val="000000" w:themeColor="text1"/>
          <w:sz w:val="24"/>
          <w:szCs w:val="24"/>
          <w:rtl/>
        </w:rPr>
        <w:t xml:space="preserve"> ومنظمة التعاون والتنمية الاقتصادية </w:t>
      </w:r>
      <w:r w:rsidRPr="00057A7D">
        <w:rPr>
          <w:rFonts w:ascii="Simplified Arabic" w:hAnsi="Simplified Arabic" w:cs="Simplified Arabic"/>
          <w:color w:val="000000" w:themeColor="text1"/>
          <w:sz w:val="24"/>
          <w:szCs w:val="24"/>
        </w:rPr>
        <w:t>(OECD)</w:t>
      </w:r>
      <w:r w:rsidRPr="00057A7D">
        <w:rPr>
          <w:rFonts w:ascii="Simplified Arabic" w:hAnsi="Simplified Arabic" w:cs="Simplified Arabic"/>
          <w:color w:val="000000" w:themeColor="text1"/>
          <w:sz w:val="24"/>
          <w:szCs w:val="24"/>
          <w:rtl/>
        </w:rPr>
        <w:t>.</w:t>
      </w:r>
    </w:p>
    <w:p w:rsidR="00340B0C" w:rsidRPr="00057A7D" w:rsidRDefault="00340B0C" w:rsidP="00635346">
      <w:pPr>
        <w:pStyle w:val="a7"/>
        <w:numPr>
          <w:ilvl w:val="0"/>
          <w:numId w:val="7"/>
        </w:numPr>
        <w:autoSpaceDE w:val="0"/>
        <w:autoSpaceDN w:val="0"/>
        <w:adjustRightInd w:val="0"/>
        <w:spacing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rtl/>
        </w:rPr>
        <w:t xml:space="preserve"> </w:t>
      </w:r>
      <w:proofErr w:type="gramStart"/>
      <w:r w:rsidRPr="00057A7D">
        <w:rPr>
          <w:rFonts w:ascii="Simplified Arabic" w:hAnsi="Simplified Arabic" w:cs="Simplified Arabic"/>
          <w:color w:val="000000" w:themeColor="text1"/>
          <w:sz w:val="24"/>
          <w:szCs w:val="24"/>
          <w:rtl/>
        </w:rPr>
        <w:t>دعم</w:t>
      </w:r>
      <w:proofErr w:type="gramEnd"/>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المحافل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تنظم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بالدول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الأوروبية ويجب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تتقدم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مجموعات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للاشتراك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الدولية والبرامج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الأوروبية</w:t>
      </w:r>
      <w:r w:rsidRPr="00057A7D">
        <w:rPr>
          <w:rFonts w:ascii="Simplified Arabic" w:hAnsi="Simplified Arabic" w:cs="Simplified Arabic"/>
          <w:color w:val="000000" w:themeColor="text1"/>
          <w:sz w:val="24"/>
          <w:szCs w:val="24"/>
        </w:rPr>
        <w:t xml:space="preserve"> "PCRD"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غرار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البرنامج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الأوروبي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والتطوير وغيرها.</w:t>
      </w:r>
      <w:r w:rsidRPr="00057A7D">
        <w:rPr>
          <w:rFonts w:ascii="Simplified Arabic" w:hAnsi="Simplified Arabic" w:cs="Simplified Arabic"/>
          <w:color w:val="000000" w:themeColor="text1"/>
          <w:sz w:val="24"/>
          <w:szCs w:val="24"/>
        </w:rPr>
        <w:t xml:space="preserve">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متابعة</w:t>
      </w:r>
      <w:proofErr w:type="gramEnd"/>
      <w:r w:rsidRPr="00057A7D">
        <w:rPr>
          <w:rFonts w:ascii="Simplified Arabic" w:hAnsi="Simplified Arabic" w:cs="Simplified Arabic"/>
          <w:color w:val="000000" w:themeColor="text1"/>
          <w:sz w:val="24"/>
          <w:szCs w:val="24"/>
          <w:rtl/>
        </w:rPr>
        <w:t xml:space="preserve"> البحوث العلمية وإخضاعها للتقويم من قبل المتخصصين في مراحلها المختلفة سواء أثناء مرحلة الإعداد والتخطيط وحتى مرحلة التنفيذ والوصول إلى النتائج وكتابة تقرير البحث بما يضمن جدية الباحثين وحرصهم على الدقة والإنجاز.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 xml:space="preserve">إعادة النظر في المهام التي تلقى على عاتق أعضاء هيئة </w:t>
      </w:r>
      <w:proofErr w:type="gramStart"/>
      <w:r w:rsidRPr="00057A7D">
        <w:rPr>
          <w:rFonts w:ascii="Simplified Arabic" w:hAnsi="Simplified Arabic" w:cs="Simplified Arabic"/>
          <w:color w:val="000000" w:themeColor="text1"/>
          <w:sz w:val="24"/>
          <w:szCs w:val="24"/>
          <w:rtl/>
        </w:rPr>
        <w:t>التدريس ،</w:t>
      </w:r>
      <w:proofErr w:type="gramEnd"/>
      <w:r w:rsidRPr="00057A7D">
        <w:rPr>
          <w:rFonts w:ascii="Simplified Arabic" w:hAnsi="Simplified Arabic" w:cs="Simplified Arabic"/>
          <w:color w:val="000000" w:themeColor="text1"/>
          <w:sz w:val="24"/>
          <w:szCs w:val="24"/>
          <w:rtl/>
        </w:rPr>
        <w:t xml:space="preserve"> وإحداث نوع مـن التوازن بين التدريس ، والإرشاد ، والبحوث ، وخدمة المجتمع ، مع زيـادة عـدد الـساعات المخصصة للبحث العلمي للأعضاء المشهود بكفاءتهم البحثي</w:t>
      </w:r>
      <w:r w:rsidRPr="00057A7D">
        <w:rPr>
          <w:rFonts w:ascii="Simplified Arabic" w:hAnsi="Simplified Arabic" w:cs="Simplified Arabic" w:hint="cs"/>
          <w:color w:val="000000" w:themeColor="text1"/>
          <w:sz w:val="24"/>
          <w:szCs w:val="24"/>
          <w:rtl/>
        </w:rPr>
        <w:t>ة</w:t>
      </w:r>
    </w:p>
    <w:p w:rsidR="00037F56" w:rsidRDefault="00340B0C" w:rsidP="00635346">
      <w:pPr>
        <w:pStyle w:val="a7"/>
        <w:numPr>
          <w:ilvl w:val="0"/>
          <w:numId w:val="7"/>
        </w:numPr>
        <w:spacing w:after="0" w:line="240" w:lineRule="auto"/>
        <w:ind w:left="1077"/>
        <w:jc w:val="both"/>
        <w:rPr>
          <w:rFonts w:ascii="Simplified Arabic" w:hAnsi="Simplified Arabic" w:cs="Simplified Arabic" w:hint="cs"/>
          <w:color w:val="000000" w:themeColor="text1"/>
          <w:sz w:val="24"/>
          <w:szCs w:val="24"/>
        </w:rPr>
      </w:pPr>
      <w:proofErr w:type="gramStart"/>
      <w:r w:rsidRPr="00057A7D">
        <w:rPr>
          <w:rFonts w:ascii="Simplified Arabic" w:hAnsi="Simplified Arabic" w:cs="Simplified Arabic"/>
          <w:color w:val="000000" w:themeColor="text1"/>
          <w:sz w:val="24"/>
          <w:szCs w:val="24"/>
          <w:rtl/>
        </w:rPr>
        <w:t>إنشاء</w:t>
      </w:r>
      <w:proofErr w:type="gramEnd"/>
      <w:r w:rsidRPr="00057A7D">
        <w:rPr>
          <w:rFonts w:ascii="Simplified Arabic" w:hAnsi="Simplified Arabic" w:cs="Simplified Arabic"/>
          <w:color w:val="000000" w:themeColor="text1"/>
          <w:sz w:val="24"/>
          <w:szCs w:val="24"/>
          <w:rtl/>
        </w:rPr>
        <w:t xml:space="preserve"> هيكلية للبحث العلمي و التشجيع على القيام بالأبحاث العلمية المشتركة فالبحوث الجماعية تساعد على تناول المشكلات والقضايا الاجتماعية بصورة كلية وشاملة، بدلاً من البحوث الفردية التي تعمل على تجزئة المشكلة.</w:t>
      </w:r>
    </w:p>
    <w:p w:rsidR="00037F56" w:rsidRPr="00037F56" w:rsidRDefault="00340B0C" w:rsidP="00635346">
      <w:pPr>
        <w:pStyle w:val="a7"/>
        <w:numPr>
          <w:ilvl w:val="0"/>
          <w:numId w:val="7"/>
        </w:numPr>
        <w:spacing w:after="0" w:line="240" w:lineRule="auto"/>
        <w:ind w:left="1077"/>
        <w:jc w:val="both"/>
        <w:rPr>
          <w:rFonts w:ascii="Simplified Arabic" w:hAnsi="Simplified Arabic" w:cs="Simplified Arabic" w:hint="cs"/>
          <w:color w:val="000000" w:themeColor="text1"/>
          <w:sz w:val="24"/>
          <w:szCs w:val="24"/>
        </w:rPr>
      </w:pPr>
      <w:r w:rsidRPr="00037F56">
        <w:rPr>
          <w:rFonts w:ascii="Simplified Arabic" w:hAnsi="Simplified Arabic" w:cs="Simplified Arabic"/>
          <w:color w:val="000000" w:themeColor="text1"/>
          <w:sz w:val="24"/>
          <w:szCs w:val="24"/>
          <w:rtl/>
        </w:rPr>
        <w:t>التوسع في برامج كراسي البحث في الجامعات</w:t>
      </w:r>
      <w:r w:rsidRPr="00037F56">
        <w:rPr>
          <w:rFonts w:ascii="Simplified Arabic" w:hAnsi="Simplified Arabic" w:cs="Simplified Arabic"/>
          <w:color w:val="000000" w:themeColor="text1"/>
          <w:sz w:val="24"/>
          <w:szCs w:val="24"/>
        </w:rPr>
        <w:t xml:space="preserve"> </w:t>
      </w:r>
      <w:r w:rsidRPr="00037F56">
        <w:rPr>
          <w:rFonts w:ascii="Simplified Arabic" w:hAnsi="Simplified Arabic" w:cs="Simplified Arabic"/>
          <w:color w:val="000000" w:themeColor="text1"/>
          <w:sz w:val="24"/>
          <w:szCs w:val="24"/>
          <w:rtl/>
        </w:rPr>
        <w:t xml:space="preserve">، </w:t>
      </w:r>
      <w:r w:rsidR="003C5DCC" w:rsidRPr="00037F56">
        <w:rPr>
          <w:rFonts w:ascii="Simplified Arabic" w:hAnsi="Simplified Arabic" w:cs="Simplified Arabic" w:hint="cs"/>
          <w:color w:val="000000" w:themeColor="text1"/>
          <w:sz w:val="24"/>
          <w:szCs w:val="24"/>
          <w:rtl/>
        </w:rPr>
        <w:t>لأنها تعد</w:t>
      </w:r>
      <w:r w:rsidRPr="00037F56">
        <w:rPr>
          <w:rFonts w:ascii="Simplified Arabic" w:hAnsi="Simplified Arabic" w:cs="Simplified Arabic"/>
          <w:color w:val="000000" w:themeColor="text1"/>
          <w:sz w:val="24"/>
          <w:szCs w:val="24"/>
          <w:rtl/>
        </w:rPr>
        <w:t xml:space="preserve"> بادرة جيدة نحو تأصيل مفهوم الشراكة المجتمعية ، وأيضا تفعيل المبادرات الأخرى الرامية إلى دعم الشراكة في المجال العلمي والبحثي</w:t>
      </w:r>
      <w:r w:rsidRPr="00037F56">
        <w:rPr>
          <w:rFonts w:ascii="Simplified Arabic" w:hAnsi="Simplified Arabic" w:cs="Simplified Arabic"/>
          <w:color w:val="000000" w:themeColor="text1"/>
          <w:sz w:val="24"/>
          <w:szCs w:val="24"/>
        </w:rPr>
        <w:t xml:space="preserve"> .</w:t>
      </w:r>
    </w:p>
    <w:p w:rsidR="00340B0C" w:rsidRPr="00037F56" w:rsidRDefault="00340B0C" w:rsidP="00635346">
      <w:pPr>
        <w:pStyle w:val="a7"/>
        <w:numPr>
          <w:ilvl w:val="0"/>
          <w:numId w:val="7"/>
        </w:numPr>
        <w:spacing w:line="240" w:lineRule="auto"/>
        <w:jc w:val="both"/>
        <w:rPr>
          <w:rFonts w:ascii="Simplified Arabic" w:hAnsi="Simplified Arabic" w:cs="Simplified Arabic"/>
          <w:color w:val="000000" w:themeColor="text1"/>
          <w:sz w:val="24"/>
          <w:szCs w:val="24"/>
        </w:rPr>
      </w:pPr>
      <w:r w:rsidRPr="00037F56">
        <w:rPr>
          <w:rFonts w:ascii="Simplified Arabic" w:hAnsi="Simplified Arabic" w:cs="Simplified Arabic"/>
          <w:color w:val="000000" w:themeColor="text1"/>
          <w:rtl/>
        </w:rPr>
        <w:t xml:space="preserve">تفعيل أدوار كراسي البحث القائمة </w:t>
      </w:r>
      <w:r w:rsidR="00037F56" w:rsidRPr="00037F56">
        <w:rPr>
          <w:rFonts w:ascii="Simplified Arabic" w:hAnsi="Simplified Arabic" w:cs="Simplified Arabic" w:hint="cs"/>
          <w:color w:val="000000" w:themeColor="text1"/>
          <w:rtl/>
        </w:rPr>
        <w:t>ب</w:t>
      </w:r>
      <w:r w:rsidRPr="00037F56">
        <w:rPr>
          <w:rFonts w:ascii="Simplified Arabic" w:hAnsi="Simplified Arabic" w:cs="Simplified Arabic"/>
          <w:color w:val="000000" w:themeColor="text1"/>
          <w:rtl/>
        </w:rPr>
        <w:t>تزويدها بالباحثين الأكفاء ومساعديهم وتوجيه مخصصاتها إلى إجراء البحوث التطبيقية التي تخدم احتياجات الكرسي، ومن ثم التوجه إلى الجامعة لطلب الاستشارات والابتكارات، سواء بتأسيس كراسي بحثية جديدة أو التعاقد على هيئة استشارات بحثية.</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proofErr w:type="gramStart"/>
      <w:r w:rsidRPr="00057A7D">
        <w:rPr>
          <w:rFonts w:ascii="Simplified Arabic" w:hAnsi="Simplified Arabic" w:cs="Simplified Arabic"/>
          <w:color w:val="000000" w:themeColor="text1"/>
          <w:sz w:val="24"/>
          <w:szCs w:val="24"/>
          <w:rtl/>
        </w:rPr>
        <w:t>إنشاء</w:t>
      </w:r>
      <w:proofErr w:type="gramEnd"/>
      <w:r w:rsidRPr="00057A7D">
        <w:rPr>
          <w:rFonts w:ascii="Simplified Arabic" w:hAnsi="Simplified Arabic" w:cs="Simplified Arabic"/>
          <w:color w:val="000000" w:themeColor="text1"/>
          <w:sz w:val="24"/>
          <w:szCs w:val="24"/>
          <w:rtl/>
        </w:rPr>
        <w:t xml:space="preserve"> هيئة للبحث العلمي تقوم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بتنظيم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أنشطة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العالي الحكومية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والخاصة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القائمة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البلاد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وتمويل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المشروعات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الفردية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والوطنية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 المجالات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ذات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الأولوية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المجتمعية ، وتقوم بإعداد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استراتيجية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وطنية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متكاملة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للبحث 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ومتابعة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تطويرها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وتحديد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أولوياتها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والإشراف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تنفيذها</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التوسع في إنشاء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الجمعيات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 واطلاق مشروعات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تنافسية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لتشجيعها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على تقديم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أنشطة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مبتكرة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لتحقيق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أهدافها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وتنويع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مصادر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التمويل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الداعمة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لأنشطتها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وبرامجها،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وإقامة تحالفات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عالمية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 xml:space="preserve"> و</w:t>
      </w:r>
      <w:r w:rsidRPr="00057A7D">
        <w:rPr>
          <w:rFonts w:ascii="Simplified Arabic" w:hAnsi="Simplified Arabic" w:cs="Simplified Arabic"/>
          <w:color w:val="000000" w:themeColor="text1"/>
          <w:sz w:val="24"/>
          <w:szCs w:val="24"/>
          <w:rtl/>
          <w:lang w:bidi="ar-EG"/>
        </w:rPr>
        <w:t xml:space="preserve">حث عضو هيئة التدريس على الانتماء لعضوية الجمعيات العلمية ومراكز البحوث الأجنبية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إنشاء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برامج</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تعليم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مشتركة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 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القائمة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ومنح</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شهادات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مشتركة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المشاركة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للطلاب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الذين يتابعون دراساتهم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أكثر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جامعة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 ولا سيما في مراحل الدراسات العليا.</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lastRenderedPageBreak/>
        <w:t>وضع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مشروع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للترجمة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وتنفيذه تساهم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ومراكز</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 وإنشاء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المكتبة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الرقمية</w:t>
      </w:r>
      <w:r w:rsidRPr="00057A7D">
        <w:rPr>
          <w:rFonts w:ascii="Simplified Arabic" w:hAnsi="Simplified Arabic" w:cs="Simplified Arabic"/>
          <w:color w:val="000000" w:themeColor="text1"/>
          <w:sz w:val="24"/>
          <w:szCs w:val="24"/>
        </w:rPr>
        <w:t xml:space="preserve"> </w:t>
      </w:r>
      <w:proofErr w:type="gramStart"/>
      <w:r w:rsidRPr="00057A7D">
        <w:rPr>
          <w:rFonts w:ascii="Simplified Arabic" w:hAnsi="Simplified Arabic" w:cs="Simplified Arabic"/>
          <w:color w:val="000000" w:themeColor="text1"/>
          <w:sz w:val="24"/>
          <w:szCs w:val="24"/>
          <w:rtl/>
        </w:rPr>
        <w:t xml:space="preserve">وتطويرها </w:t>
      </w:r>
      <w:r w:rsidR="00037F56">
        <w:rPr>
          <w:rFonts w:ascii="Simplified Arabic" w:hAnsi="Simplified Arabic" w:cs="Simplified Arabic" w:hint="cs"/>
          <w:color w:val="000000" w:themeColor="text1"/>
          <w:sz w:val="24"/>
          <w:szCs w:val="24"/>
          <w:rtl/>
        </w:rPr>
        <w:t>،</w:t>
      </w:r>
      <w:proofErr w:type="gramEnd"/>
      <w:r w:rsidR="00037F56">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بحيث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يتم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ربط</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المكتبات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الرقمية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المتوفرة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بشكل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متكامل</w:t>
      </w:r>
      <w:r w:rsidRPr="00057A7D">
        <w:rPr>
          <w:rFonts w:ascii="Simplified Arabic" w:hAnsi="Simplified Arabic" w:cs="Simplified Arabic" w:hint="cs"/>
          <w:color w:val="000000" w:themeColor="text1"/>
          <w:sz w:val="24"/>
          <w:szCs w:val="24"/>
          <w:rtl/>
        </w:rPr>
        <w:t xml:space="preserve"> </w:t>
      </w:r>
      <w:r w:rsidRPr="00057A7D">
        <w:rPr>
          <w:rFonts w:ascii="Simplified Arabic" w:hAnsi="Simplified Arabic" w:cs="Simplified Arabic"/>
          <w:color w:val="000000" w:themeColor="text1"/>
          <w:sz w:val="24"/>
          <w:szCs w:val="24"/>
          <w:rtl/>
        </w:rPr>
        <w:t>بإشراف</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جهة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مركزية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تدعم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المشروع</w:t>
      </w:r>
      <w:r w:rsidRPr="00057A7D">
        <w:rPr>
          <w:rFonts w:ascii="Simplified Arabic" w:hAnsi="Simplified Arabic" w:cs="Simplified Arabic"/>
          <w:color w:val="000000" w:themeColor="text1"/>
          <w:sz w:val="24"/>
          <w:szCs w:val="24"/>
        </w:rPr>
        <w:t xml:space="preserve"> .</w:t>
      </w:r>
    </w:p>
    <w:p w:rsidR="00340B0C" w:rsidRPr="00057A7D" w:rsidRDefault="00340B0C" w:rsidP="00635346">
      <w:pPr>
        <w:pStyle w:val="a7"/>
        <w:numPr>
          <w:ilvl w:val="0"/>
          <w:numId w:val="7"/>
        </w:numPr>
        <w:spacing w:after="0" w:line="240" w:lineRule="auto"/>
        <w:ind w:left="1077"/>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إنشاء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التدريس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العالي يسمح</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المجمع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بتبادل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الخبرة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والمعرفة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جانب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إيجاد</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قواعد وإجراءات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تيسير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انتقالهم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التعليم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العالم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العربي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كأساتذة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زائرين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أو مشاركين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مجالات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المختلفة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المؤسسات</w:t>
      </w:r>
      <w:r w:rsidRPr="00057A7D">
        <w:rPr>
          <w:rFonts w:ascii="Simplified Arabic" w:hAnsi="Simplified Arabic" w:cs="Simplified Arabic"/>
          <w:color w:val="000000" w:themeColor="text1"/>
          <w:sz w:val="24"/>
          <w:szCs w:val="24"/>
        </w:rPr>
        <w:t xml:space="preserve"> </w:t>
      </w:r>
    </w:p>
    <w:p w:rsidR="00340B0C" w:rsidRPr="00057A7D" w:rsidRDefault="00340B0C" w:rsidP="00635346">
      <w:pPr>
        <w:pStyle w:val="a8"/>
        <w:numPr>
          <w:ilvl w:val="0"/>
          <w:numId w:val="7"/>
        </w:numPr>
        <w:bidi/>
        <w:jc w:val="both"/>
        <w:rPr>
          <w:rFonts w:ascii="Simplified Arabic" w:hAnsi="Simplified Arabic" w:cs="Simplified Arabic"/>
          <w:color w:val="000000" w:themeColor="text1"/>
        </w:rPr>
      </w:pPr>
      <w:r w:rsidRPr="00057A7D">
        <w:rPr>
          <w:rFonts w:ascii="Simplified Arabic" w:eastAsiaTheme="minorHAnsi" w:hAnsi="Simplified Arabic" w:cs="Simplified Arabic"/>
          <w:color w:val="000000" w:themeColor="text1"/>
          <w:rtl/>
        </w:rPr>
        <w:t xml:space="preserve">تأسيس مركز يُعنى بموضوع الشراكة المجتمعية في الجامعات ، وذلك تماشياً مع سياسة الجامعات في خدمة المجتمع المحلي ورفع كفاءته وقدراته التدريبية , ويعمل المركز على تحسين أداء </w:t>
      </w:r>
      <w:r w:rsidR="00037F56">
        <w:rPr>
          <w:rFonts w:ascii="Simplified Arabic" w:eastAsiaTheme="minorHAnsi" w:hAnsi="Simplified Arabic" w:cs="Simplified Arabic" w:hint="cs"/>
          <w:color w:val="000000" w:themeColor="text1"/>
          <w:rtl/>
        </w:rPr>
        <w:t>أعضاء هيئة التدريس ب</w:t>
      </w:r>
      <w:r w:rsidRPr="00057A7D">
        <w:rPr>
          <w:rFonts w:ascii="Simplified Arabic" w:eastAsiaTheme="minorHAnsi" w:hAnsi="Simplified Arabic" w:cs="Simplified Arabic"/>
          <w:color w:val="000000" w:themeColor="text1"/>
          <w:rtl/>
        </w:rPr>
        <w:t>الجامع</w:t>
      </w:r>
      <w:r w:rsidR="00037F56">
        <w:rPr>
          <w:rFonts w:ascii="Simplified Arabic" w:eastAsiaTheme="minorHAnsi" w:hAnsi="Simplified Arabic" w:cs="Simplified Arabic" w:hint="cs"/>
          <w:color w:val="000000" w:themeColor="text1"/>
          <w:rtl/>
        </w:rPr>
        <w:t>ات</w:t>
      </w:r>
      <w:r w:rsidRPr="00057A7D">
        <w:rPr>
          <w:rFonts w:ascii="Simplified Arabic" w:eastAsiaTheme="minorHAnsi" w:hAnsi="Simplified Arabic" w:cs="Simplified Arabic"/>
          <w:color w:val="000000" w:themeColor="text1"/>
          <w:rtl/>
        </w:rPr>
        <w:t xml:space="preserve"> من خلال البرامج التدريبية التي تعقد لهم في مختلف المجالات</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تعزيز الشراكة المجتمعية في مجال البحث العلمي، لاسيما من جانب القطاع الخاص، وذلك عن طريق: تقديم مميزات ضريبية للمؤسسات من أجل القيام بأبحاث تعاونية، وإضفاء الصبغة التجارية على الأبحاث التي تمول من القطاع العام، وإعداد برامج "علماء الصناعة"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والتدريب المشترك أو المتخصص</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hint="cs"/>
          <w:color w:val="000000" w:themeColor="text1"/>
          <w:rtl/>
        </w:rPr>
        <w:t xml:space="preserve"> إنشاء</w:t>
      </w:r>
      <w:r w:rsidRPr="00057A7D">
        <w:rPr>
          <w:rFonts w:ascii="Simplified Arabic" w:hAnsi="Simplified Arabic" w:cs="Simplified Arabic"/>
          <w:color w:val="000000" w:themeColor="text1"/>
          <w:rtl/>
        </w:rPr>
        <w:t xml:space="preserve"> مجلس لممثلي الجامعات ومعاهد البحوث وقطاعات الأعمال بالتنسيق مع الغرف التجارية </w:t>
      </w:r>
      <w:r w:rsidR="00037F56" w:rsidRPr="00057A7D">
        <w:rPr>
          <w:rFonts w:ascii="Simplified Arabic" w:hAnsi="Simplified Arabic" w:cs="Simplified Arabic" w:hint="cs"/>
          <w:color w:val="000000" w:themeColor="text1"/>
          <w:rtl/>
        </w:rPr>
        <w:t>والصناعية وإعادة</w:t>
      </w:r>
      <w:r w:rsidRPr="00057A7D">
        <w:rPr>
          <w:rFonts w:ascii="Simplified Arabic" w:hAnsi="Simplified Arabic" w:cs="Simplified Arabic"/>
          <w:color w:val="000000" w:themeColor="text1"/>
          <w:rtl/>
        </w:rPr>
        <w:t xml:space="preserve"> النظر في تشكيل مجالس </w:t>
      </w:r>
      <w:r w:rsidR="00037F56">
        <w:rPr>
          <w:rFonts w:ascii="Simplified Arabic" w:hAnsi="Simplified Arabic" w:cs="Simplified Arabic" w:hint="cs"/>
          <w:color w:val="000000" w:themeColor="text1"/>
          <w:rtl/>
        </w:rPr>
        <w:t>الكليات</w:t>
      </w:r>
      <w:r w:rsidRPr="00057A7D">
        <w:rPr>
          <w:rFonts w:ascii="Simplified Arabic" w:hAnsi="Simplified Arabic" w:cs="Simplified Arabic"/>
          <w:color w:val="000000" w:themeColor="text1"/>
          <w:rtl/>
        </w:rPr>
        <w:t xml:space="preserve"> ومعاهد ومراكز البحـوث العلميـة بالجامعـات بحيث تضم في عضويتها ممثلين عن القــطاعات </w:t>
      </w:r>
      <w:proofErr w:type="gramStart"/>
      <w:r w:rsidRPr="00057A7D">
        <w:rPr>
          <w:rFonts w:ascii="Simplified Arabic" w:hAnsi="Simplified Arabic" w:cs="Simplified Arabic"/>
          <w:color w:val="000000" w:themeColor="text1"/>
          <w:rtl/>
        </w:rPr>
        <w:t>الإنتاجية ,</w:t>
      </w:r>
      <w:proofErr w:type="gramEnd"/>
      <w:r w:rsidRPr="00057A7D">
        <w:rPr>
          <w:rFonts w:ascii="Simplified Arabic" w:hAnsi="Simplified Arabic" w:cs="Simplified Arabic"/>
          <w:color w:val="000000" w:themeColor="text1"/>
          <w:rtl/>
        </w:rPr>
        <w:t xml:space="preserve"> وكذلك في اللجـان الاستشارية على مستوى الجامعات</w:t>
      </w:r>
      <w:r w:rsidRPr="00057A7D">
        <w:rPr>
          <w:rFonts w:ascii="Simplified Arabic" w:hAnsi="Simplified Arabic" w:cs="Simplified Arabic" w:hint="cs"/>
          <w:color w:val="000000" w:themeColor="text1"/>
          <w:rtl/>
        </w:rPr>
        <w:t>.</w:t>
      </w:r>
      <w:r w:rsidRPr="00057A7D">
        <w:rPr>
          <w:rFonts w:ascii="Simplified Arabic" w:hAnsi="Simplified Arabic" w:cs="Simplified Arabic"/>
          <w:color w:val="000000" w:themeColor="text1"/>
          <w:rtl/>
        </w:rPr>
        <w:t xml:space="preserve"> </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إنشاء هيئة لتسويق الاختراعات والابتكارات التي تسجل بأسماء مخترعيها نظير نسبة من العائد يحصل عليه المخترع أو المبتكر</w:t>
      </w:r>
      <w:r w:rsidRPr="00057A7D">
        <w:rPr>
          <w:rFonts w:ascii="Simplified Arabic" w:hAnsi="Simplified Arabic" w:cs="Simplified Arabic" w:hint="cs"/>
          <w:color w:val="000000" w:themeColor="text1"/>
          <w:rtl/>
        </w:rPr>
        <w:t xml:space="preserve"> و</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 xml:space="preserve">تعريف الباحثين بأهمية براءات الاختراع , والعمل على تشجيعهم على تحويـل النتـائج </w:t>
      </w:r>
      <w:proofErr w:type="spellStart"/>
      <w:r w:rsidRPr="00057A7D">
        <w:rPr>
          <w:rFonts w:ascii="Simplified Arabic" w:hAnsi="Simplified Arabic" w:cs="Simplified Arabic" w:hint="cs"/>
          <w:color w:val="000000" w:themeColor="text1"/>
          <w:rtl/>
        </w:rPr>
        <w:t>المستقاة</w:t>
      </w:r>
      <w:proofErr w:type="spellEnd"/>
      <w:r w:rsidRPr="00057A7D">
        <w:rPr>
          <w:rFonts w:ascii="Simplified Arabic" w:hAnsi="Simplified Arabic" w:cs="Simplified Arabic"/>
          <w:color w:val="000000" w:themeColor="text1"/>
          <w:rtl/>
        </w:rPr>
        <w:t xml:space="preserve"> من البحوث إلى طلبات براءات اختراع ثم دراسة جدواها الاقتصادية ثم تـصنيفها وتسويقها</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 xml:space="preserve">توجيه الرسائل العلمية والأبحاث الجامعية إلى بحوث تطبيقية متخصصة </w:t>
      </w:r>
      <w:r w:rsidRPr="00057A7D">
        <w:rPr>
          <w:rFonts w:ascii="Simplified Arabic" w:hAnsi="Simplified Arabic" w:cs="Simplified Arabic" w:hint="cs"/>
          <w:color w:val="000000" w:themeColor="text1"/>
          <w:rtl/>
        </w:rPr>
        <w:t>و</w:t>
      </w:r>
      <w:r w:rsidRPr="00057A7D">
        <w:rPr>
          <w:rFonts w:ascii="Simplified Arabic" w:hAnsi="Simplified Arabic" w:cs="Simplified Arabic"/>
          <w:color w:val="000000" w:themeColor="text1"/>
          <w:rtl/>
        </w:rPr>
        <w:t>استثمار رسائل الماجستير والدكتوراه عن طريق طرحها على شرك</w:t>
      </w:r>
      <w:r w:rsidRPr="00057A7D">
        <w:rPr>
          <w:rFonts w:ascii="Simplified Arabic" w:hAnsi="Simplified Arabic" w:cs="Simplified Arabic" w:hint="cs"/>
          <w:color w:val="000000" w:themeColor="text1"/>
          <w:rtl/>
        </w:rPr>
        <w:t>ات</w:t>
      </w:r>
      <w:r w:rsidRPr="00057A7D">
        <w:rPr>
          <w:rFonts w:ascii="Simplified Arabic" w:hAnsi="Simplified Arabic" w:cs="Simplified Arabic"/>
          <w:color w:val="000000" w:themeColor="text1"/>
          <w:rtl/>
        </w:rPr>
        <w:t xml:space="preserve"> أهلية تتولى طبعها ونشرها وتسعيرها والدعاية لها ، لأجل تسويقها لمواقع العمل الميداني</w:t>
      </w:r>
      <w:r w:rsidRPr="00057A7D">
        <w:rPr>
          <w:rFonts w:ascii="Simplified Arabic" w:hAnsi="Simplified Arabic" w:cs="Simplified Arabic"/>
          <w:color w:val="000000" w:themeColor="text1"/>
        </w:rPr>
        <w:t>.</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التركيز</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على إتباع وسائل التسويق الفعالة في تسويق نتائج البحوث العلمية والخـدمات الاستشارية مثل : إقامة المعارض التسويقية للمنتجات الجامعية ، وتوفير الإعـلام العلمـي الجيد عن الإمكانات الجامعية البحثية والاستشارية</w:t>
      </w:r>
      <w:r w:rsidRPr="00057A7D">
        <w:rPr>
          <w:rFonts w:ascii="Simplified Arabic" w:hAnsi="Simplified Arabic" w:cs="Simplified Arabic"/>
          <w:color w:val="000000" w:themeColor="text1"/>
        </w:rPr>
        <w:t xml:space="preserve"> .</w:t>
      </w:r>
    </w:p>
    <w:p w:rsidR="00037F56"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hint="cs"/>
          <w:color w:val="000000" w:themeColor="text1"/>
        </w:rPr>
      </w:pPr>
      <w:r w:rsidRPr="00057A7D">
        <w:rPr>
          <w:rFonts w:ascii="Simplified Arabic" w:hAnsi="Simplified Arabic" w:cs="Simplified Arabic"/>
          <w:color w:val="000000" w:themeColor="text1"/>
          <w:rtl/>
        </w:rPr>
        <w:t>التشديد والصرامة في نظام الترقيات العلمية للكادر التدريسي، من</w:t>
      </w:r>
      <w:r w:rsidRPr="00057A7D">
        <w:rPr>
          <w:rFonts w:ascii="Simplified Arabic" w:hAnsi="Simplified Arabic" w:cs="Simplified Arabic" w:hint="cs"/>
          <w:color w:val="000000" w:themeColor="text1"/>
          <w:rtl/>
        </w:rPr>
        <w:t xml:space="preserve"> </w:t>
      </w:r>
      <w:r w:rsidR="00037F56">
        <w:rPr>
          <w:rFonts w:ascii="Simplified Arabic" w:hAnsi="Simplified Arabic" w:cs="Simplified Arabic" w:hint="cs"/>
          <w:color w:val="000000" w:themeColor="text1"/>
          <w:rtl/>
        </w:rPr>
        <w:t>مدرس مساعد</w:t>
      </w:r>
      <w:r w:rsidRPr="00057A7D">
        <w:rPr>
          <w:rFonts w:ascii="Simplified Arabic" w:hAnsi="Simplified Arabic" w:cs="Simplified Arabic"/>
          <w:color w:val="000000" w:themeColor="text1"/>
          <w:rtl/>
        </w:rPr>
        <w:t xml:space="preserve"> إلى  أستاذ واعتماد الإنتاج العلمي ودورهم البحثي وقدراتهم التدريسية الفعلية </w:t>
      </w:r>
      <w:r w:rsidRPr="00057A7D">
        <w:rPr>
          <w:rFonts w:ascii="Simplified Arabic" w:hAnsi="Simplified Arabic" w:cs="Simplified Arabic" w:hint="cs"/>
          <w:color w:val="000000" w:themeColor="text1"/>
          <w:rtl/>
        </w:rPr>
        <w:t>وا</w:t>
      </w:r>
      <w:r w:rsidRPr="00057A7D">
        <w:rPr>
          <w:rFonts w:ascii="Simplified Arabic" w:hAnsi="Simplified Arabic" w:cs="Simplified Arabic"/>
          <w:color w:val="000000" w:themeColor="text1"/>
          <w:rtl/>
        </w:rPr>
        <w:t xml:space="preserve">لتركيز على جودة البحـوث التطبيقيـة والدراسـات الاستشارية التي تعمل لحساب قطاعات المجتمع وخدمة التنمية بشكل عام ، بعيدا عن </w:t>
      </w:r>
      <w:r w:rsidR="00037F56">
        <w:rPr>
          <w:rFonts w:ascii="Simplified Arabic" w:hAnsi="Simplified Arabic" w:cs="Simplified Arabic" w:hint="cs"/>
          <w:color w:val="000000" w:themeColor="text1"/>
          <w:rtl/>
        </w:rPr>
        <w:t>المجاملة</w:t>
      </w:r>
      <w:r w:rsidRPr="00057A7D">
        <w:rPr>
          <w:rFonts w:ascii="Simplified Arabic" w:hAnsi="Simplified Arabic" w:cs="Simplified Arabic"/>
          <w:color w:val="000000" w:themeColor="text1"/>
          <w:rtl/>
        </w:rPr>
        <w:t xml:space="preserve"> ، مما يسهم في إنتاج كادر </w:t>
      </w:r>
      <w:r w:rsidRPr="00057A7D">
        <w:rPr>
          <w:rFonts w:ascii="Simplified Arabic" w:hAnsi="Simplified Arabic" w:cs="Simplified Arabic" w:hint="cs"/>
          <w:color w:val="000000" w:themeColor="text1"/>
          <w:rtl/>
        </w:rPr>
        <w:t>علمي  متميز</w:t>
      </w:r>
      <w:r w:rsidRPr="00057A7D">
        <w:rPr>
          <w:rFonts w:ascii="Simplified Arabic" w:hAnsi="Simplified Arabic" w:cs="Simplified Arabic"/>
          <w:color w:val="000000" w:themeColor="text1"/>
          <w:rtl/>
        </w:rPr>
        <w:t>. </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lastRenderedPageBreak/>
        <w:t>إقامة شبكات وطنية للمعلومات تربط بين الجامعات ومعاهد البحوث وبعض المؤسسات المعنية الأخرى وأهمها التجارية والصناعية والإفادة من تجارب الجامعات</w:t>
      </w:r>
      <w:r w:rsidR="00037F56">
        <w:rPr>
          <w:rFonts w:ascii="Simplified Arabic" w:hAnsi="Simplified Arabic" w:cs="Simplified Arabic" w:hint="cs"/>
          <w:color w:val="000000" w:themeColor="text1"/>
          <w:rtl/>
        </w:rPr>
        <w:t xml:space="preserve"> المتميزة</w:t>
      </w:r>
      <w:r w:rsidRPr="00057A7D">
        <w:rPr>
          <w:rFonts w:ascii="Simplified Arabic" w:hAnsi="Simplified Arabic" w:cs="Simplified Arabic"/>
          <w:color w:val="000000" w:themeColor="text1"/>
          <w:rtl/>
        </w:rPr>
        <w:t xml:space="preserve"> في العالم في مجال إنشاء الشبكات الفعلية والافتراضية للبحث والتطوير وشبكات بين </w:t>
      </w:r>
      <w:proofErr w:type="gramStart"/>
      <w:r w:rsidRPr="00057A7D">
        <w:rPr>
          <w:rFonts w:ascii="Simplified Arabic" w:hAnsi="Simplified Arabic" w:cs="Simplified Arabic"/>
          <w:color w:val="000000" w:themeColor="text1"/>
          <w:rtl/>
        </w:rPr>
        <w:t xml:space="preserve">الباحثين </w:t>
      </w:r>
      <w:r w:rsidRPr="00057A7D">
        <w:rPr>
          <w:rFonts w:ascii="Simplified Arabic" w:hAnsi="Simplified Arabic" w:cs="Simplified Arabic" w:hint="cs"/>
          <w:color w:val="000000" w:themeColor="text1"/>
          <w:rtl/>
        </w:rPr>
        <w:t>.</w:t>
      </w:r>
      <w:proofErr w:type="gramEnd"/>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proofErr w:type="gramStart"/>
      <w:r w:rsidRPr="00057A7D">
        <w:rPr>
          <w:rFonts w:ascii="Simplified Arabic" w:hAnsi="Simplified Arabic" w:cs="Simplified Arabic"/>
          <w:color w:val="000000" w:themeColor="text1"/>
          <w:rtl/>
        </w:rPr>
        <w:t>إنشاء</w:t>
      </w:r>
      <w:proofErr w:type="gramEnd"/>
      <w:r w:rsidRPr="00057A7D">
        <w:rPr>
          <w:rFonts w:ascii="Simplified Arabic" w:hAnsi="Simplified Arabic" w:cs="Simplified Arabic"/>
          <w:color w:val="000000" w:themeColor="text1"/>
          <w:rtl/>
        </w:rPr>
        <w:t xml:space="preserve"> قاعدة بيانات شاملة للباحثين والأبحاث الجامعية والأبحاث خارج الجامعات مع تقييم جودة هذه الأبحاث </w:t>
      </w:r>
      <w:r w:rsidR="00037F56">
        <w:rPr>
          <w:rFonts w:ascii="Simplified Arabic" w:hAnsi="Simplified Arabic" w:cs="Simplified Arabic" w:hint="cs"/>
          <w:color w:val="000000" w:themeColor="text1"/>
          <w:rtl/>
        </w:rPr>
        <w:t>ل</w:t>
      </w:r>
      <w:r w:rsidRPr="00057A7D">
        <w:rPr>
          <w:rFonts w:ascii="Simplified Arabic" w:hAnsi="Simplified Arabic" w:cs="Simplified Arabic"/>
          <w:color w:val="000000" w:themeColor="text1"/>
          <w:rtl/>
        </w:rPr>
        <w:t>تحليل الوضع الراهن والتحضير لشبكات بحثية مستقبلية ويتم تحديثها بصفة دورية</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 xml:space="preserve">ضرورة تطوير النشر </w:t>
      </w:r>
      <w:r w:rsidRPr="00057A7D">
        <w:rPr>
          <w:rFonts w:ascii="Simplified Arabic" w:hAnsi="Simplified Arabic" w:cs="Simplified Arabic" w:hint="cs"/>
          <w:color w:val="000000" w:themeColor="text1"/>
          <w:rtl/>
        </w:rPr>
        <w:t>الإلكتروني</w:t>
      </w:r>
      <w:r w:rsidRPr="00057A7D">
        <w:rPr>
          <w:rFonts w:ascii="Simplified Arabic" w:hAnsi="Simplified Arabic" w:cs="Simplified Arabic"/>
          <w:color w:val="000000" w:themeColor="text1"/>
          <w:rtl/>
        </w:rPr>
        <w:t xml:space="preserve"> ونشره على نطاق واسع وتشجيعه لمزاياه المختلفة من سهولة ورخص وتوفره في كل مكان، وشيوعه على نطاق جغرافي واسع يتجاوز محدودية النشر الورقي</w:t>
      </w:r>
      <w:r w:rsidRPr="00057A7D">
        <w:rPr>
          <w:rFonts w:ascii="Simplified Arabic" w:hAnsi="Simplified Arabic" w:cs="Simplified Arabic" w:hint="cs"/>
          <w:color w:val="000000" w:themeColor="text1"/>
          <w:rtl/>
        </w:rPr>
        <w:t>.</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ضرورة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الاهتمام</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بتقديم</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خدمة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الإنترنت</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مجاًنا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لكل</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الطلبة</w:t>
      </w:r>
      <w:r w:rsidRPr="00057A7D">
        <w:rPr>
          <w:rFonts w:ascii="Simplified Arabic" w:hAnsi="Simplified Arabic" w:cs="Simplified Arabic"/>
          <w:color w:val="000000" w:themeColor="text1"/>
        </w:rPr>
        <w:t xml:space="preserve"> </w:t>
      </w:r>
      <w:r w:rsidRPr="00057A7D">
        <w:rPr>
          <w:rFonts w:ascii="Simplified Arabic" w:hAnsi="Simplified Arabic" w:cs="Simplified Arabic" w:hint="cs"/>
          <w:color w:val="000000" w:themeColor="text1"/>
          <w:rtl/>
        </w:rPr>
        <w:t>وأعضاء هيئة التدريس</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لما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لها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نتائج</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إيجابية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في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التحفيز</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على</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البحث</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والدراسة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لكل</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منهم</w:t>
      </w:r>
      <w:r w:rsidR="00037F56">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كما</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يزيد</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استخدام</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تلك</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الشبكة</w:t>
      </w:r>
      <w:r w:rsidR="00037F56">
        <w:rPr>
          <w:rFonts w:ascii="Simplified Arabic" w:hAnsi="Simplified Arabic" w:cs="Simplified Arabic" w:hint="cs"/>
          <w:color w:val="000000" w:themeColor="text1"/>
          <w:rtl/>
        </w:rPr>
        <w:t xml:space="preserve"> ل</w:t>
      </w:r>
      <w:r w:rsidRPr="00057A7D">
        <w:rPr>
          <w:rFonts w:ascii="Simplified Arabic" w:hAnsi="Simplified Arabic" w:cs="Simplified Arabic"/>
          <w:color w:val="000000" w:themeColor="text1"/>
          <w:rtl/>
        </w:rPr>
        <w:t>كل</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w:t>
      </w:r>
      <w:r w:rsidR="00037F56">
        <w:rPr>
          <w:rFonts w:ascii="Simplified Arabic" w:hAnsi="Simplified Arabic" w:cs="Simplified Arabic" w:hint="cs"/>
          <w:color w:val="000000" w:themeColor="text1"/>
          <w:rtl/>
        </w:rPr>
        <w:t xml:space="preserve"> عضو هيئة التدريس</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والطالب</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مهارة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البحث</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العلمي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وتوظيف</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التقنيات</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في</w:t>
      </w:r>
      <w:r w:rsidRPr="00057A7D">
        <w:rPr>
          <w:rFonts w:ascii="Simplified Arabic" w:hAnsi="Simplified Arabic" w:cs="Simplified Arabic"/>
          <w:color w:val="000000" w:themeColor="text1"/>
        </w:rPr>
        <w:t xml:space="preserve"> </w:t>
      </w:r>
      <w:r w:rsidR="00037F56">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الأبحاث</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العلمية</w:t>
      </w:r>
      <w:r w:rsidRPr="00057A7D">
        <w:rPr>
          <w:rFonts w:ascii="Simplified Arabic" w:hAnsi="Simplified Arabic" w:cs="Simplified Arabic"/>
          <w:color w:val="000000" w:themeColor="text1"/>
        </w:rPr>
        <w:t>.</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إيجاد</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الجامعة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المجتمعية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أي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بمعنى</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الوجود</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المجتمعي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للجامعة،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بتوظيف</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طاقاتها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العلمية</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و</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مواردها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في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إيجاد</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الكوادر</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المدربة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في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كافة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مناحي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الحياة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،وذلك</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خلال</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عملية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الربط</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بين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المساقات</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الدراسية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وحاجات</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السوق</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المحلي</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كما</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ينبغي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أن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يكون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المقرر</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الدراسي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على</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هيئة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موضوعات</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بحثية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ليس</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في</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صورة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كتاب</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ملزم</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للطلبة</w:t>
      </w:r>
      <w:r w:rsidRPr="00057A7D">
        <w:rPr>
          <w:rFonts w:ascii="Simplified Arabic" w:hAnsi="Simplified Arabic" w:cs="Simplified Arabic"/>
          <w:color w:val="000000" w:themeColor="text1"/>
        </w:rPr>
        <w:t>.</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proofErr w:type="gramStart"/>
      <w:r w:rsidRPr="00057A7D">
        <w:rPr>
          <w:rFonts w:ascii="Simplified Arabic" w:hAnsi="Simplified Arabic" w:cs="Simplified Arabic"/>
          <w:color w:val="000000" w:themeColor="text1"/>
          <w:rtl/>
        </w:rPr>
        <w:t>وضع</w:t>
      </w:r>
      <w:proofErr w:type="gramEnd"/>
      <w:r w:rsidRPr="00057A7D">
        <w:rPr>
          <w:rFonts w:ascii="Simplified Arabic" w:hAnsi="Simplified Arabic" w:cs="Simplified Arabic"/>
          <w:color w:val="000000" w:themeColor="text1"/>
          <w:rtl/>
        </w:rPr>
        <w:t xml:space="preserve"> برامج متكاملة لبحوث ومشاريع مستقبلية تلبي احتياجات الجامعات وخطط التنمية ويتم تحديث تلك البرامج حتى تتماشى مع التطورات في مختلف المجالات</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 xml:space="preserve">تأمين مستلزمات البحث العلمي من مراكز بحوث تخصصية، وبـاحثين، وكتـب ومراجع، ومواد، ومختبرات، وفنيين، وغيرها </w:t>
      </w:r>
      <w:r w:rsidRPr="00057A7D">
        <w:rPr>
          <w:rFonts w:ascii="Simplified Arabic" w:hAnsi="Simplified Arabic" w:cs="Simplified Arabic" w:hint="cs"/>
          <w:color w:val="000000" w:themeColor="text1"/>
          <w:rtl/>
        </w:rPr>
        <w:t>و</w:t>
      </w:r>
      <w:r w:rsidRPr="00057A7D">
        <w:rPr>
          <w:rFonts w:ascii="Simplified Arabic" w:hAnsi="Simplified Arabic" w:cs="Simplified Arabic"/>
          <w:color w:val="000000" w:themeColor="text1"/>
          <w:rtl/>
        </w:rPr>
        <w:t>تطوير</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البنى</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 xml:space="preserve">التحتية للبحث العلمي، </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من</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خلال</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تحديث</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المختبرات</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وتوفير</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الأجهزة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والأدوات</w:t>
      </w:r>
      <w:r w:rsidRPr="00057A7D">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الضرورية</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للبحث</w:t>
      </w:r>
      <w:r w:rsidRPr="00057A7D">
        <w:rPr>
          <w:rFonts w:ascii="Simplified Arabic" w:hAnsi="Simplified Arabic" w:cs="Simplified Arabic"/>
          <w:color w:val="000000" w:themeColor="text1"/>
        </w:rPr>
        <w:t xml:space="preserve"> </w:t>
      </w:r>
      <w:r w:rsidRPr="00057A7D">
        <w:rPr>
          <w:rFonts w:ascii="Simplified Arabic" w:hAnsi="Simplified Arabic" w:cs="Simplified Arabic"/>
          <w:color w:val="000000" w:themeColor="text1"/>
          <w:rtl/>
        </w:rPr>
        <w:t>العلمي</w:t>
      </w:r>
      <w:r w:rsidRPr="00057A7D">
        <w:rPr>
          <w:rFonts w:ascii="Simplified Arabic" w:hAnsi="Simplified Arabic" w:cs="Simplified Arabic"/>
          <w:color w:val="000000" w:themeColor="text1"/>
        </w:rPr>
        <w:t xml:space="preserve"> </w:t>
      </w:r>
      <w:r w:rsidRPr="00057A7D">
        <w:rPr>
          <w:rFonts w:ascii="Simplified Arabic" w:hAnsi="Simplified Arabic" w:cs="Simplified Arabic" w:hint="cs"/>
          <w:color w:val="000000" w:themeColor="text1"/>
          <w:rtl/>
        </w:rPr>
        <w:t>.</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r w:rsidRPr="00057A7D">
        <w:rPr>
          <w:rFonts w:ascii="Simplified Arabic" w:hAnsi="Simplified Arabic" w:cs="Simplified Arabic"/>
          <w:color w:val="000000" w:themeColor="text1"/>
          <w:rtl/>
        </w:rPr>
        <w:t>إعادة بلورة مفهوم الشراكة المجتمعية بحيث تتضمن المسؤولية الاجتماعية لكافة المؤسسات المعنية بالعلم والبحث العلمي ، ويتم توجيه القطاع الخاص نحو مراعاة احتياجات المجتمع ،</w:t>
      </w:r>
      <w:r w:rsidR="00037F56">
        <w:rPr>
          <w:rFonts w:ascii="Simplified Arabic" w:hAnsi="Simplified Arabic" w:cs="Simplified Arabic" w:hint="cs"/>
          <w:color w:val="000000" w:themeColor="text1"/>
          <w:rtl/>
        </w:rPr>
        <w:t xml:space="preserve"> </w:t>
      </w:r>
      <w:r w:rsidRPr="00057A7D">
        <w:rPr>
          <w:rFonts w:ascii="Simplified Arabic" w:hAnsi="Simplified Arabic" w:cs="Simplified Arabic"/>
          <w:color w:val="000000" w:themeColor="text1"/>
          <w:rtl/>
        </w:rPr>
        <w:t>والإفادة من التجارب الرائدة في الدول الأخرى التي لها فضل السبق في توظيف مفهوم الشراكة المجتمعية إلى واقع عملي</w:t>
      </w:r>
    </w:p>
    <w:p w:rsidR="00340B0C" w:rsidRPr="00057A7D" w:rsidRDefault="00340B0C" w:rsidP="00635346">
      <w:pPr>
        <w:pStyle w:val="a8"/>
        <w:numPr>
          <w:ilvl w:val="0"/>
          <w:numId w:val="7"/>
        </w:numPr>
        <w:shd w:val="clear" w:color="auto" w:fill="FFFFFF"/>
        <w:bidi/>
        <w:spacing w:before="0" w:beforeAutospacing="0" w:after="150" w:afterAutospacing="0"/>
        <w:jc w:val="both"/>
        <w:textAlignment w:val="baseline"/>
        <w:rPr>
          <w:rFonts w:ascii="Simplified Arabic" w:hAnsi="Simplified Arabic" w:cs="Simplified Arabic"/>
          <w:color w:val="000000" w:themeColor="text1"/>
        </w:rPr>
      </w:pPr>
      <w:proofErr w:type="gramStart"/>
      <w:r w:rsidRPr="00057A7D">
        <w:rPr>
          <w:rFonts w:ascii="Simplified Arabic" w:hAnsi="Simplified Arabic" w:cs="Simplified Arabic"/>
          <w:color w:val="000000" w:themeColor="text1"/>
          <w:rtl/>
        </w:rPr>
        <w:t>إشهار</w:t>
      </w:r>
      <w:proofErr w:type="gramEnd"/>
      <w:r w:rsidRPr="00057A7D">
        <w:rPr>
          <w:rFonts w:ascii="Simplified Arabic" w:hAnsi="Simplified Arabic" w:cs="Simplified Arabic"/>
          <w:color w:val="000000" w:themeColor="text1"/>
          <w:rtl/>
        </w:rPr>
        <w:t xml:space="preserve"> قبول الجامعات للتبرعات العينية والمادية ودعوة رجال الأعمال في الداخل والخارج للإسهام في بناء معامل وورش البحث العلمي الجامعي والتجهيزات وإطلاق أسمائهم عليها</w:t>
      </w:r>
    </w:p>
    <w:p w:rsidR="00340B0C" w:rsidRPr="00057A7D" w:rsidRDefault="00340B0C" w:rsidP="00635346">
      <w:pPr>
        <w:pStyle w:val="a7"/>
        <w:numPr>
          <w:ilvl w:val="0"/>
          <w:numId w:val="7"/>
        </w:numPr>
        <w:autoSpaceDE w:val="0"/>
        <w:autoSpaceDN w:val="0"/>
        <w:adjustRightInd w:val="0"/>
        <w:spacing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وضع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وتنفيذ</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خطة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استراتيجية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لتدريب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وتأهيل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أعضاء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هيئة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التدريس</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المجالات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المختلفة بالمؤسسات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المرموقة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بالدول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الأوربية</w:t>
      </w:r>
      <w:r w:rsidRPr="00057A7D">
        <w:rPr>
          <w:rFonts w:ascii="Simplified Arabic" w:hAnsi="Simplified Arabic" w:cs="Simplified Arabic"/>
          <w:color w:val="000000" w:themeColor="text1"/>
          <w:sz w:val="24"/>
          <w:szCs w:val="24"/>
        </w:rPr>
        <w:t>.</w:t>
      </w:r>
    </w:p>
    <w:p w:rsidR="00340B0C" w:rsidRPr="00057A7D" w:rsidRDefault="00340B0C" w:rsidP="00635346">
      <w:pPr>
        <w:pStyle w:val="a8"/>
        <w:numPr>
          <w:ilvl w:val="0"/>
          <w:numId w:val="7"/>
        </w:numPr>
        <w:bidi/>
        <w:jc w:val="both"/>
        <w:rPr>
          <w:rFonts w:ascii="Simplified Arabic" w:hAnsi="Simplified Arabic" w:cs="Simplified Arabic"/>
          <w:color w:val="000000" w:themeColor="text1"/>
        </w:rPr>
      </w:pPr>
      <w:r w:rsidRPr="00057A7D">
        <w:rPr>
          <w:rFonts w:ascii="Simplified Arabic" w:hAnsi="Simplified Arabic" w:cs="Simplified Arabic"/>
          <w:color w:val="000000" w:themeColor="text1"/>
          <w:rtl/>
        </w:rPr>
        <w:t>إشراك عضو هيئة التدريس والباحث في وضع استراتيجيات وخطط البحوث مع إشراك الجهات المستفيدة مباشرة من نتائج البحث العلمي</w:t>
      </w:r>
      <w:r w:rsidRPr="00057A7D">
        <w:rPr>
          <w:rFonts w:ascii="Simplified Arabic" w:hAnsi="Simplified Arabic" w:cs="Simplified Arabic"/>
          <w:color w:val="000000" w:themeColor="text1"/>
        </w:rPr>
        <w:t>.</w:t>
      </w:r>
    </w:p>
    <w:p w:rsidR="00DE2665" w:rsidRDefault="00DE2665" w:rsidP="00635346">
      <w:pPr>
        <w:spacing w:after="0" w:line="240" w:lineRule="auto"/>
        <w:jc w:val="both"/>
        <w:rPr>
          <w:rFonts w:ascii="Simplified Arabic" w:hAnsi="Simplified Arabic" w:cs="Simplified Arabic" w:hint="cs"/>
          <w:b/>
          <w:bCs/>
          <w:color w:val="000000" w:themeColor="text1"/>
          <w:sz w:val="26"/>
          <w:szCs w:val="26"/>
          <w:rtl/>
        </w:rPr>
      </w:pPr>
    </w:p>
    <w:p w:rsidR="001019B5" w:rsidRPr="00260047" w:rsidRDefault="001019B5" w:rsidP="00635346">
      <w:pPr>
        <w:spacing w:after="0" w:line="240" w:lineRule="auto"/>
        <w:jc w:val="both"/>
        <w:rPr>
          <w:rFonts w:ascii="Simplified Arabic" w:hAnsi="Simplified Arabic" w:cs="Simplified Arabic"/>
          <w:b/>
          <w:bCs/>
          <w:color w:val="000000" w:themeColor="text1"/>
          <w:sz w:val="26"/>
          <w:szCs w:val="26"/>
        </w:rPr>
      </w:pPr>
      <w:r w:rsidRPr="00260047">
        <w:rPr>
          <w:rFonts w:ascii="Simplified Arabic" w:hAnsi="Simplified Arabic" w:cs="Simplified Arabic" w:hint="cs"/>
          <w:b/>
          <w:bCs/>
          <w:color w:val="000000" w:themeColor="text1"/>
          <w:sz w:val="26"/>
          <w:szCs w:val="26"/>
          <w:rtl/>
        </w:rPr>
        <w:lastRenderedPageBreak/>
        <w:t>التوصيات</w:t>
      </w:r>
    </w:p>
    <w:p w:rsidR="001019B5" w:rsidRPr="00057A7D" w:rsidRDefault="001019B5" w:rsidP="00635346">
      <w:pPr>
        <w:pStyle w:val="a7"/>
        <w:numPr>
          <w:ilvl w:val="0"/>
          <w:numId w:val="15"/>
        </w:numPr>
        <w:spacing w:line="240" w:lineRule="auto"/>
        <w:jc w:val="both"/>
        <w:rPr>
          <w:color w:val="000000" w:themeColor="text1"/>
          <w:sz w:val="24"/>
          <w:szCs w:val="24"/>
        </w:rPr>
      </w:pPr>
      <w:proofErr w:type="gramStart"/>
      <w:r w:rsidRPr="00057A7D">
        <w:rPr>
          <w:rFonts w:ascii="Simplified Arabic" w:hAnsi="Simplified Arabic" w:cs="Simplified Arabic"/>
          <w:color w:val="000000" w:themeColor="text1"/>
          <w:sz w:val="24"/>
          <w:szCs w:val="24"/>
          <w:rtl/>
        </w:rPr>
        <w:t>تشجيع</w:t>
      </w:r>
      <w:proofErr w:type="gramEnd"/>
      <w:r w:rsidRPr="00057A7D">
        <w:rPr>
          <w:rFonts w:ascii="Simplified Arabic" w:hAnsi="Simplified Arabic" w:cs="Simplified Arabic"/>
          <w:color w:val="000000" w:themeColor="text1"/>
          <w:sz w:val="24"/>
          <w:szCs w:val="24"/>
          <w:rtl/>
        </w:rPr>
        <w:t xml:space="preserve"> ودعم التوجه الوطني نحو الجامعات البحثية</w:t>
      </w:r>
      <w:r w:rsidRPr="00057A7D">
        <w:rPr>
          <w:rFonts w:hint="cs"/>
          <w:color w:val="000000" w:themeColor="text1"/>
          <w:sz w:val="24"/>
          <w:szCs w:val="24"/>
          <w:rtl/>
        </w:rPr>
        <w:t xml:space="preserve"> </w:t>
      </w:r>
    </w:p>
    <w:p w:rsidR="001019B5" w:rsidRPr="00057A7D" w:rsidRDefault="001019B5" w:rsidP="00635346">
      <w:pPr>
        <w:pStyle w:val="a7"/>
        <w:numPr>
          <w:ilvl w:val="0"/>
          <w:numId w:val="15"/>
        </w:numPr>
        <w:spacing w:line="240" w:lineRule="auto"/>
        <w:jc w:val="both"/>
        <w:rPr>
          <w:color w:val="000000" w:themeColor="text1"/>
          <w:sz w:val="24"/>
          <w:szCs w:val="24"/>
        </w:rPr>
      </w:pPr>
      <w:r w:rsidRPr="00057A7D">
        <w:rPr>
          <w:rFonts w:ascii="Simplified Arabic" w:hAnsi="Simplified Arabic" w:cs="Simplified Arabic"/>
          <w:color w:val="000000" w:themeColor="text1"/>
          <w:sz w:val="24"/>
          <w:szCs w:val="24"/>
          <w:rtl/>
        </w:rPr>
        <w:t xml:space="preserve">توفير خدمة الاستشارة الإحصائية وتحليل البيانات إحصائياً بأقسام البحوث لمن يحتاجها من الباحثين واعتماد جهات مختصة </w:t>
      </w:r>
      <w:proofErr w:type="gramStart"/>
      <w:r w:rsidRPr="00057A7D">
        <w:rPr>
          <w:rFonts w:ascii="Simplified Arabic" w:hAnsi="Simplified Arabic" w:cs="Simplified Arabic"/>
          <w:color w:val="000000" w:themeColor="text1"/>
          <w:sz w:val="24"/>
          <w:szCs w:val="24"/>
          <w:rtl/>
        </w:rPr>
        <w:t>بذلك .</w:t>
      </w:r>
      <w:proofErr w:type="gramEnd"/>
      <w:r w:rsidRPr="00057A7D">
        <w:rPr>
          <w:rFonts w:ascii="Simplified Arabic" w:hAnsi="Simplified Arabic" w:cs="Simplified Arabic"/>
          <w:color w:val="000000" w:themeColor="text1"/>
          <w:sz w:val="24"/>
          <w:szCs w:val="24"/>
          <w:rtl/>
        </w:rPr>
        <w:t xml:space="preserve">   </w:t>
      </w:r>
    </w:p>
    <w:p w:rsidR="001019B5" w:rsidRPr="00057A7D" w:rsidRDefault="001019B5" w:rsidP="00635346">
      <w:pPr>
        <w:pStyle w:val="a7"/>
        <w:numPr>
          <w:ilvl w:val="0"/>
          <w:numId w:val="15"/>
        </w:numPr>
        <w:spacing w:line="240" w:lineRule="auto"/>
        <w:jc w:val="both"/>
        <w:rPr>
          <w:color w:val="000000" w:themeColor="text1"/>
          <w:sz w:val="24"/>
          <w:szCs w:val="24"/>
        </w:rPr>
      </w:pPr>
      <w:r w:rsidRPr="00057A7D">
        <w:rPr>
          <w:rFonts w:ascii="Simplified Arabic" w:hAnsi="Simplified Arabic" w:cs="Simplified Arabic"/>
          <w:color w:val="000000" w:themeColor="text1"/>
          <w:sz w:val="24"/>
          <w:szCs w:val="24"/>
          <w:rtl/>
        </w:rPr>
        <w:t>إجراء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دراس</w:t>
      </w:r>
      <w:r w:rsidRPr="00057A7D">
        <w:rPr>
          <w:rFonts w:ascii="Simplified Arabic" w:hAnsi="Simplified Arabic" w:cs="Simplified Arabic" w:hint="cs"/>
          <w:color w:val="000000" w:themeColor="text1"/>
          <w:sz w:val="24"/>
          <w:szCs w:val="24"/>
          <w:rtl/>
        </w:rPr>
        <w:t>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لمعرفة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العلاقة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واقع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للتدريسيين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ومستوى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الإبداع</w:t>
      </w:r>
      <w:r w:rsidRPr="00057A7D">
        <w:rPr>
          <w:rFonts w:ascii="Simplified Arabic" w:hAnsi="Simplified Arabic" w:cs="Simplified Arabic" w:hint="cs"/>
          <w:color w:val="000000" w:themeColor="text1"/>
          <w:sz w:val="24"/>
          <w:szCs w:val="24"/>
          <w:rtl/>
        </w:rPr>
        <w:t xml:space="preserve"> والإنتاجية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لهم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و</w:t>
      </w:r>
      <w:r w:rsidRPr="00057A7D">
        <w:rPr>
          <w:rFonts w:ascii="Simplified Arabic" w:hAnsi="Simplified Arabic" w:cs="Simplified Arabic"/>
          <w:color w:val="000000" w:themeColor="text1"/>
          <w:sz w:val="24"/>
          <w:szCs w:val="24"/>
          <w:rtl/>
        </w:rPr>
        <w:t>إجراء</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دراس</w:t>
      </w:r>
      <w:r w:rsidRPr="00057A7D">
        <w:rPr>
          <w:rFonts w:ascii="Simplified Arabic" w:hAnsi="Simplified Arabic" w:cs="Simplified Arabic" w:hint="cs"/>
          <w:color w:val="000000" w:themeColor="text1"/>
          <w:sz w:val="24"/>
          <w:szCs w:val="24"/>
          <w:rtl/>
        </w:rPr>
        <w:t>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لتحليل</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واقع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الجامعات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المختلفة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للمقارنة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فيما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بينها</w:t>
      </w:r>
      <w:r w:rsidRPr="00057A7D">
        <w:rPr>
          <w:rFonts w:ascii="Simplified Arabic" w:hAnsi="Simplified Arabic" w:cs="Simplified Arabic"/>
          <w:color w:val="000000" w:themeColor="text1"/>
          <w:sz w:val="24"/>
          <w:szCs w:val="24"/>
        </w:rPr>
        <w:t>.</w:t>
      </w:r>
    </w:p>
    <w:p w:rsidR="001019B5" w:rsidRPr="00057A7D" w:rsidRDefault="001019B5" w:rsidP="00635346">
      <w:pPr>
        <w:pStyle w:val="a7"/>
        <w:numPr>
          <w:ilvl w:val="0"/>
          <w:numId w:val="15"/>
        </w:numPr>
        <w:shd w:val="clear" w:color="auto" w:fill="FFFFFF"/>
        <w:spacing w:after="15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eastAsia="Times New Roman" w:hAnsi="Simplified Arabic" w:cs="Simplified Arabic"/>
          <w:color w:val="000000" w:themeColor="text1"/>
          <w:sz w:val="24"/>
          <w:szCs w:val="24"/>
          <w:rtl/>
        </w:rPr>
        <w:t xml:space="preserve">العمل على تطوير المناهج الدراسية لكل المراحل بما </w:t>
      </w:r>
      <w:proofErr w:type="spellStart"/>
      <w:r w:rsidRPr="00057A7D">
        <w:rPr>
          <w:rFonts w:ascii="Simplified Arabic" w:eastAsia="Times New Roman" w:hAnsi="Simplified Arabic" w:cs="Simplified Arabic"/>
          <w:color w:val="000000" w:themeColor="text1"/>
          <w:sz w:val="24"/>
          <w:szCs w:val="24"/>
          <w:rtl/>
        </w:rPr>
        <w:t>يتواءم</w:t>
      </w:r>
      <w:proofErr w:type="spellEnd"/>
      <w:r w:rsidRPr="00057A7D">
        <w:rPr>
          <w:rFonts w:ascii="Simplified Arabic" w:eastAsia="Times New Roman" w:hAnsi="Simplified Arabic" w:cs="Simplified Arabic"/>
          <w:color w:val="000000" w:themeColor="text1"/>
          <w:sz w:val="24"/>
          <w:szCs w:val="24"/>
          <w:rtl/>
        </w:rPr>
        <w:t xml:space="preserve"> مع متطلبات نشر ثقافة البحث العلمي </w:t>
      </w:r>
      <w:r w:rsidR="001E6882">
        <w:rPr>
          <w:rFonts w:ascii="Simplified Arabic" w:eastAsia="Times New Roman" w:hAnsi="Simplified Arabic" w:cs="Simplified Arabic" w:hint="cs"/>
          <w:color w:val="000000" w:themeColor="text1"/>
          <w:sz w:val="24"/>
          <w:szCs w:val="24"/>
          <w:rtl/>
        </w:rPr>
        <w:t>.</w:t>
      </w:r>
    </w:p>
    <w:p w:rsidR="001019B5" w:rsidRPr="00057A7D" w:rsidRDefault="001019B5" w:rsidP="00635346">
      <w:pPr>
        <w:pStyle w:val="a7"/>
        <w:numPr>
          <w:ilvl w:val="0"/>
          <w:numId w:val="15"/>
        </w:numPr>
        <w:shd w:val="clear" w:color="auto" w:fill="FFFFFF"/>
        <w:spacing w:after="150" w:line="240" w:lineRule="auto"/>
        <w:jc w:val="both"/>
        <w:textAlignment w:val="baseline"/>
        <w:rPr>
          <w:rFonts w:ascii="Simplified Arabic" w:eastAsia="Times New Roman" w:hAnsi="Simplified Arabic" w:cs="Simplified Arabic"/>
          <w:color w:val="000000" w:themeColor="text1"/>
          <w:sz w:val="24"/>
          <w:szCs w:val="24"/>
        </w:rPr>
      </w:pPr>
      <w:r w:rsidRPr="00057A7D">
        <w:rPr>
          <w:rFonts w:ascii="Simplified Arabic" w:hAnsi="Simplified Arabic" w:cs="Simplified Arabic" w:hint="cs"/>
          <w:color w:val="000000" w:themeColor="text1"/>
          <w:sz w:val="24"/>
          <w:szCs w:val="24"/>
          <w:rtl/>
        </w:rPr>
        <w:t>ال</w:t>
      </w:r>
      <w:r w:rsidRPr="00057A7D">
        <w:rPr>
          <w:rFonts w:ascii="Simplified Arabic" w:hAnsi="Simplified Arabic" w:cs="Simplified Arabic"/>
          <w:color w:val="000000" w:themeColor="text1"/>
          <w:sz w:val="24"/>
          <w:szCs w:val="24"/>
          <w:rtl/>
        </w:rPr>
        <w:t xml:space="preserve">تحول إلى ثقافة عصر الشراكة ، وبث الروح في هذه الثقافة؛ ، وذلك من خلال الندوات والمحاضرات والبرامج والمطبوعات والنشرات التوجيهية ، وغير ذلك من الوسائل التي تعمل على ترسيخ مفهوم الشراكة في أذهان الجميع </w:t>
      </w:r>
      <w:r w:rsidRPr="00057A7D">
        <w:rPr>
          <w:rFonts w:ascii="Simplified Arabic" w:hAnsi="Simplified Arabic" w:cs="Simplified Arabic" w:hint="cs"/>
          <w:color w:val="000000" w:themeColor="text1"/>
          <w:sz w:val="24"/>
          <w:szCs w:val="24"/>
          <w:rtl/>
        </w:rPr>
        <w:t>.</w:t>
      </w:r>
    </w:p>
    <w:p w:rsidR="00783FAA" w:rsidRPr="00260047" w:rsidRDefault="00F15822" w:rsidP="00635346">
      <w:pPr>
        <w:spacing w:after="0" w:line="240" w:lineRule="auto"/>
        <w:jc w:val="both"/>
        <w:rPr>
          <w:rFonts w:ascii="Simplified Arabic" w:hAnsi="Simplified Arabic" w:cs="Simplified Arabic"/>
          <w:b/>
          <w:bCs/>
          <w:color w:val="000000" w:themeColor="text1"/>
          <w:sz w:val="26"/>
          <w:szCs w:val="26"/>
        </w:rPr>
      </w:pPr>
      <w:r w:rsidRPr="00260047">
        <w:rPr>
          <w:rFonts w:ascii="Simplified Arabic" w:hAnsi="Simplified Arabic" w:cs="Simplified Arabic"/>
          <w:b/>
          <w:bCs/>
          <w:color w:val="000000" w:themeColor="text1"/>
          <w:sz w:val="26"/>
          <w:szCs w:val="26"/>
          <w:rtl/>
        </w:rPr>
        <w:t>المراجع</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tl/>
        </w:rPr>
      </w:pPr>
      <w:r w:rsidRPr="001E6882">
        <w:rPr>
          <w:rFonts w:ascii="Simplified Arabic" w:hAnsi="Simplified Arabic" w:cs="Simplified Arabic"/>
          <w:b w:val="0"/>
          <w:bCs w:val="0"/>
          <w:color w:val="000000" w:themeColor="text1"/>
          <w:sz w:val="24"/>
          <w:szCs w:val="24"/>
          <w:shd w:val="clear" w:color="auto" w:fill="FFFFFF"/>
          <w:rtl/>
        </w:rPr>
        <w:t xml:space="preserve">أبو سليمان ، عبدالوهاب 1415هـ </w:t>
      </w:r>
      <w:r w:rsidR="0057006B">
        <w:rPr>
          <w:rFonts w:ascii="Simplified Arabic" w:hAnsi="Simplified Arabic" w:cs="Simplified Arabic" w:hint="cs"/>
          <w:b w:val="0"/>
          <w:bCs w:val="0"/>
          <w:color w:val="000000" w:themeColor="text1"/>
          <w:sz w:val="24"/>
          <w:szCs w:val="24"/>
          <w:shd w:val="clear" w:color="auto" w:fill="FFFFFF"/>
          <w:rtl/>
        </w:rPr>
        <w:t>"</w:t>
      </w:r>
      <w:r w:rsidRPr="001E6882">
        <w:rPr>
          <w:rFonts w:ascii="Simplified Arabic" w:hAnsi="Simplified Arabic" w:cs="Simplified Arabic"/>
          <w:b w:val="0"/>
          <w:bCs w:val="0"/>
          <w:color w:val="000000" w:themeColor="text1"/>
          <w:sz w:val="24"/>
          <w:szCs w:val="24"/>
          <w:shd w:val="clear" w:color="auto" w:fill="FFFFFF"/>
          <w:rtl/>
        </w:rPr>
        <w:t xml:space="preserve"> إبراهيم كتابة البحث العلمي ومصادر الدراسات العربية والتاريخية</w:t>
      </w:r>
      <w:r w:rsidR="0057006B">
        <w:rPr>
          <w:rFonts w:ascii="Simplified Arabic" w:hAnsi="Simplified Arabic" w:cs="Simplified Arabic" w:hint="cs"/>
          <w:b w:val="0"/>
          <w:bCs w:val="0"/>
          <w:color w:val="000000" w:themeColor="text1"/>
          <w:sz w:val="24"/>
          <w:szCs w:val="24"/>
          <w:shd w:val="clear" w:color="auto" w:fill="FFFFFF"/>
          <w:rtl/>
        </w:rPr>
        <w:t>"</w:t>
      </w:r>
      <w:r w:rsidRPr="001E6882">
        <w:rPr>
          <w:rFonts w:ascii="Simplified Arabic" w:hAnsi="Simplified Arabic" w:cs="Simplified Arabic"/>
          <w:b w:val="0"/>
          <w:bCs w:val="0"/>
          <w:color w:val="000000" w:themeColor="text1"/>
          <w:sz w:val="24"/>
          <w:szCs w:val="24"/>
          <w:shd w:val="clear" w:color="auto" w:fill="FFFFFF"/>
          <w:rtl/>
        </w:rPr>
        <w:t xml:space="preserve"> دارالشروق-جده-ط1.</w:t>
      </w:r>
    </w:p>
    <w:p w:rsidR="006466F2" w:rsidRDefault="006466F2" w:rsidP="0057006B">
      <w:pPr>
        <w:pStyle w:val="a7"/>
        <w:numPr>
          <w:ilvl w:val="0"/>
          <w:numId w:val="11"/>
        </w:numPr>
        <w:autoSpaceDE w:val="0"/>
        <w:autoSpaceDN w:val="0"/>
        <w:adjustRightInd w:val="0"/>
        <w:spacing w:after="0" w:line="240" w:lineRule="auto"/>
        <w:jc w:val="both"/>
        <w:rPr>
          <w:rFonts w:ascii="Simplified Arabic" w:eastAsiaTheme="majorEastAsia" w:hAnsi="Simplified Arabic" w:cs="Simplified Arabic" w:hint="cs"/>
          <w:color w:val="000000" w:themeColor="text1"/>
          <w:sz w:val="24"/>
          <w:szCs w:val="24"/>
          <w:shd w:val="clear" w:color="auto" w:fill="FFFFFF"/>
        </w:rPr>
      </w:pPr>
      <w:r w:rsidRPr="001E6882">
        <w:rPr>
          <w:rFonts w:ascii="Simplified Arabic" w:eastAsiaTheme="majorEastAsia" w:hAnsi="Simplified Arabic" w:cs="Simplified Arabic"/>
          <w:color w:val="000000" w:themeColor="text1"/>
          <w:sz w:val="24"/>
          <w:szCs w:val="24"/>
          <w:shd w:val="clear" w:color="auto" w:fill="FFFFFF"/>
          <w:rtl/>
        </w:rPr>
        <w:t>إبراهيم،</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 xml:space="preserve">مجدي (2009) </w:t>
      </w:r>
      <w:r w:rsidR="0057006B">
        <w:rPr>
          <w:rFonts w:ascii="Simplified Arabic" w:eastAsiaTheme="majorEastAsia" w:hAnsi="Simplified Arabic" w:cs="Simplified Arabic" w:hint="cs"/>
          <w:color w:val="000000" w:themeColor="text1"/>
          <w:sz w:val="24"/>
          <w:szCs w:val="24"/>
          <w:shd w:val="clear" w:color="auto" w:fill="FFFFFF"/>
          <w:rtl/>
        </w:rPr>
        <w:t>"</w:t>
      </w:r>
      <w:r w:rsidRPr="001E6882">
        <w:rPr>
          <w:rFonts w:ascii="Simplified Arabic" w:eastAsiaTheme="majorEastAsia" w:hAnsi="Simplified Arabic" w:cs="Simplified Arabic"/>
          <w:color w:val="000000" w:themeColor="text1"/>
          <w:sz w:val="24"/>
          <w:szCs w:val="24"/>
          <w:shd w:val="clear" w:color="auto" w:fill="FFFFFF"/>
          <w:rtl/>
        </w:rPr>
        <w:t xml:space="preserve"> البحث العلمي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في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مجال</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تكنولوجيا</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التعليم</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كركيزة</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لتحقيق</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جودة التعليم</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العالي</w:t>
      </w:r>
      <w:r w:rsidRPr="001E6882">
        <w:rPr>
          <w:rFonts w:ascii="Simplified Arabic" w:eastAsiaTheme="majorEastAsia" w:hAnsi="Simplified Arabic" w:cs="Simplified Arabic"/>
          <w:color w:val="000000" w:themeColor="text1"/>
          <w:sz w:val="24"/>
          <w:szCs w:val="24"/>
          <w:shd w:val="clear" w:color="auto" w:fill="FFFFFF"/>
        </w:rPr>
        <w:t>"</w:t>
      </w:r>
      <w:r w:rsidRPr="001E6882">
        <w:rPr>
          <w:rFonts w:ascii="Simplified Arabic" w:eastAsiaTheme="majorEastAsia" w:hAnsi="Simplified Arabic" w:cs="Simplified Arabic"/>
          <w:color w:val="000000" w:themeColor="text1"/>
          <w:sz w:val="24"/>
          <w:szCs w:val="24"/>
          <w:shd w:val="clear" w:color="auto" w:fill="FFFFFF"/>
          <w:rtl/>
        </w:rPr>
        <w:t>،</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المؤتمر</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السنوي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الدولي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الأول</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 xml:space="preserve"> العربي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الرابع</w:t>
      </w:r>
      <w:r w:rsidRPr="001E6882">
        <w:rPr>
          <w:rFonts w:ascii="Simplified Arabic" w:eastAsiaTheme="majorEastAsia" w:hAnsi="Simplified Arabic" w:cs="Simplified Arabic"/>
          <w:color w:val="000000" w:themeColor="text1"/>
          <w:sz w:val="24"/>
          <w:szCs w:val="24"/>
          <w:shd w:val="clear" w:color="auto" w:fill="FFFFFF"/>
        </w:rPr>
        <w:t xml:space="preserve"> – </w:t>
      </w:r>
      <w:r w:rsidRPr="001E6882">
        <w:rPr>
          <w:rFonts w:ascii="Simplified Arabic" w:eastAsiaTheme="majorEastAsia" w:hAnsi="Simplified Arabic" w:cs="Simplified Arabic"/>
          <w:color w:val="000000" w:themeColor="text1"/>
          <w:sz w:val="24"/>
          <w:szCs w:val="24"/>
          <w:shd w:val="clear" w:color="auto" w:fill="FFFFFF"/>
          <w:rtl/>
        </w:rPr>
        <w:t>الاعتماد</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الأكاديمي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لمؤسسات</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وبرامج التعليم</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العالي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النوعي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في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مصر</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والعالم</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العربي</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 xml:space="preserve">الواقع </w:t>
      </w:r>
      <w:proofErr w:type="gramStart"/>
      <w:r w:rsidRPr="001E6882">
        <w:rPr>
          <w:rFonts w:ascii="Simplified Arabic" w:eastAsiaTheme="majorEastAsia" w:hAnsi="Simplified Arabic" w:cs="Simplified Arabic"/>
          <w:color w:val="000000" w:themeColor="text1"/>
          <w:sz w:val="24"/>
          <w:szCs w:val="24"/>
          <w:shd w:val="clear" w:color="auto" w:fill="FFFFFF"/>
          <w:rtl/>
        </w:rPr>
        <w:t xml:space="preserve">والمأمول </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8-9</w:t>
      </w:r>
      <w:proofErr w:type="gramEnd"/>
      <w:r w:rsidRPr="001E6882">
        <w:rPr>
          <w:rFonts w:ascii="Simplified Arabic" w:eastAsiaTheme="majorEastAsia" w:hAnsi="Simplified Arabic" w:cs="Simplified Arabic"/>
          <w:color w:val="000000" w:themeColor="text1"/>
          <w:sz w:val="24"/>
          <w:szCs w:val="24"/>
          <w:shd w:val="clear" w:color="auto" w:fill="FFFFFF"/>
          <w:rtl/>
        </w:rPr>
        <w:t xml:space="preserve"> أبريل</w:t>
      </w:r>
      <w:r w:rsidR="0057006B">
        <w:rPr>
          <w:rFonts w:ascii="Simplified Arabic" w:eastAsiaTheme="majorEastAsia" w:hAnsi="Simplified Arabic" w:cs="Simplified Arabic" w:hint="cs"/>
          <w:color w:val="000000" w:themeColor="text1"/>
          <w:sz w:val="24"/>
          <w:szCs w:val="24"/>
          <w:shd w:val="clear" w:color="auto" w:fill="FFFFFF"/>
          <w:rtl/>
        </w:rPr>
        <w:t>.</w:t>
      </w:r>
      <w:r w:rsidRPr="001E6882">
        <w:rPr>
          <w:rFonts w:ascii="Simplified Arabic" w:eastAsiaTheme="majorEastAsia" w:hAnsi="Simplified Arabic" w:cs="Simplified Arabic"/>
          <w:color w:val="000000" w:themeColor="text1"/>
          <w:sz w:val="24"/>
          <w:szCs w:val="24"/>
          <w:shd w:val="clear" w:color="auto" w:fill="FFFFFF"/>
        </w:rPr>
        <w:t xml:space="preserve"> </w:t>
      </w:r>
      <w:r w:rsidRPr="001E6882">
        <w:rPr>
          <w:rFonts w:ascii="Simplified Arabic" w:eastAsiaTheme="majorEastAsia" w:hAnsi="Simplified Arabic" w:cs="Simplified Arabic"/>
          <w:color w:val="000000" w:themeColor="text1"/>
          <w:sz w:val="24"/>
          <w:szCs w:val="24"/>
          <w:shd w:val="clear" w:color="auto" w:fill="FFFFFF"/>
          <w:rtl/>
        </w:rPr>
        <w:t xml:space="preserve"> </w:t>
      </w:r>
    </w:p>
    <w:p w:rsidR="00BA1280" w:rsidRPr="001E6882" w:rsidRDefault="00BA1280" w:rsidP="0057006B">
      <w:pPr>
        <w:pStyle w:val="a7"/>
        <w:numPr>
          <w:ilvl w:val="0"/>
          <w:numId w:val="11"/>
        </w:numPr>
        <w:autoSpaceDE w:val="0"/>
        <w:autoSpaceDN w:val="0"/>
        <w:adjustRightInd w:val="0"/>
        <w:spacing w:after="0" w:line="240" w:lineRule="auto"/>
        <w:jc w:val="both"/>
        <w:rPr>
          <w:rFonts w:ascii="Simplified Arabic" w:eastAsiaTheme="majorEastAsia" w:hAnsi="Simplified Arabic" w:cs="Simplified Arabic"/>
          <w:color w:val="000000" w:themeColor="text1"/>
          <w:sz w:val="24"/>
          <w:szCs w:val="24"/>
          <w:shd w:val="clear" w:color="auto" w:fill="FFFFFF"/>
          <w:rtl/>
        </w:rPr>
      </w:pPr>
      <w:r w:rsidRPr="00BA1280">
        <w:rPr>
          <w:rFonts w:ascii="Simplified Arabic" w:eastAsiaTheme="majorEastAsia" w:hAnsi="Simplified Arabic" w:cs="Simplified Arabic" w:hint="cs"/>
          <w:color w:val="000000" w:themeColor="text1"/>
          <w:sz w:val="24"/>
          <w:szCs w:val="24"/>
          <w:shd w:val="clear" w:color="auto" w:fill="FFFFFF"/>
          <w:rtl/>
        </w:rPr>
        <w:t>ا</w:t>
      </w:r>
      <w:r w:rsidRPr="00BA1280">
        <w:rPr>
          <w:rFonts w:ascii="Simplified Arabic" w:eastAsiaTheme="majorEastAsia" w:hAnsi="Simplified Arabic" w:cs="Simplified Arabic"/>
          <w:color w:val="000000" w:themeColor="text1"/>
          <w:sz w:val="24"/>
          <w:szCs w:val="24"/>
          <w:shd w:val="clear" w:color="auto" w:fill="FFFFFF"/>
          <w:rtl/>
        </w:rPr>
        <w:t>لباز ، راشد بن سعد</w:t>
      </w:r>
      <w:r w:rsidR="0057006B">
        <w:rPr>
          <w:rFonts w:ascii="Simplified Arabic" w:eastAsiaTheme="majorEastAsia" w:hAnsi="Simplified Arabic" w:cs="Simplified Arabic" w:hint="cs"/>
          <w:color w:val="000000" w:themeColor="text1"/>
          <w:sz w:val="24"/>
          <w:szCs w:val="24"/>
          <w:shd w:val="clear" w:color="auto" w:fill="FFFFFF"/>
          <w:rtl/>
        </w:rPr>
        <w:t xml:space="preserve"> 1428 </w:t>
      </w:r>
      <w:r w:rsidRPr="00BA1280">
        <w:rPr>
          <w:rFonts w:ascii="Simplified Arabic" w:eastAsiaTheme="majorEastAsia" w:hAnsi="Simplified Arabic" w:cs="Simplified Arabic"/>
          <w:color w:val="000000" w:themeColor="text1"/>
          <w:sz w:val="24"/>
          <w:szCs w:val="24"/>
          <w:shd w:val="clear" w:color="auto" w:fill="FFFFFF"/>
          <w:rtl/>
        </w:rPr>
        <w:t xml:space="preserve"> </w:t>
      </w:r>
      <w:r w:rsidRPr="00BA1280">
        <w:rPr>
          <w:rFonts w:ascii="Simplified Arabic" w:eastAsiaTheme="majorEastAsia" w:hAnsi="Simplified Arabic" w:cs="Simplified Arabic" w:hint="cs"/>
          <w:color w:val="000000" w:themeColor="text1"/>
          <w:sz w:val="24"/>
          <w:szCs w:val="24"/>
          <w:shd w:val="clear" w:color="auto" w:fill="FFFFFF"/>
          <w:rtl/>
        </w:rPr>
        <w:t>"</w:t>
      </w:r>
      <w:r w:rsidRPr="00BA1280">
        <w:rPr>
          <w:rFonts w:ascii="Simplified Arabic" w:eastAsiaTheme="majorEastAsia" w:hAnsi="Simplified Arabic" w:cs="Simplified Arabic"/>
          <w:color w:val="000000" w:themeColor="text1"/>
          <w:sz w:val="24"/>
          <w:szCs w:val="24"/>
          <w:shd w:val="clear" w:color="auto" w:fill="FFFFFF"/>
          <w:rtl/>
        </w:rPr>
        <w:t xml:space="preserve"> الشراكة </w:t>
      </w:r>
      <w:r w:rsidRPr="00BA1280">
        <w:rPr>
          <w:rFonts w:ascii="Simplified Arabic" w:eastAsiaTheme="majorEastAsia" w:hAnsi="Simplified Arabic" w:cs="Simplified Arabic" w:hint="cs"/>
          <w:color w:val="000000" w:themeColor="text1"/>
          <w:sz w:val="24"/>
          <w:szCs w:val="24"/>
          <w:shd w:val="clear" w:color="auto" w:fill="FFFFFF"/>
          <w:rtl/>
        </w:rPr>
        <w:t>المجتمعية</w:t>
      </w:r>
      <w:r w:rsidRPr="00BA1280">
        <w:rPr>
          <w:rFonts w:ascii="Simplified Arabic" w:eastAsiaTheme="majorEastAsia" w:hAnsi="Simplified Arabic" w:cs="Simplified Arabic"/>
          <w:color w:val="000000" w:themeColor="text1"/>
          <w:sz w:val="24"/>
          <w:szCs w:val="24"/>
          <w:shd w:val="clear" w:color="auto" w:fill="FFFFFF"/>
          <w:rtl/>
        </w:rPr>
        <w:t xml:space="preserve"> </w:t>
      </w:r>
      <w:r w:rsidRPr="00BA1280">
        <w:rPr>
          <w:rFonts w:ascii="Simplified Arabic" w:eastAsiaTheme="majorEastAsia" w:hAnsi="Simplified Arabic" w:cs="Simplified Arabic" w:hint="cs"/>
          <w:color w:val="000000" w:themeColor="text1"/>
          <w:sz w:val="24"/>
          <w:szCs w:val="24"/>
          <w:shd w:val="clear" w:color="auto" w:fill="FFFFFF"/>
          <w:rtl/>
        </w:rPr>
        <w:t>بين</w:t>
      </w:r>
      <w:r w:rsidRPr="00BA1280">
        <w:rPr>
          <w:rFonts w:ascii="Simplified Arabic" w:eastAsiaTheme="majorEastAsia" w:hAnsi="Simplified Arabic" w:cs="Simplified Arabic"/>
          <w:color w:val="000000" w:themeColor="text1"/>
          <w:sz w:val="24"/>
          <w:szCs w:val="24"/>
          <w:shd w:val="clear" w:color="auto" w:fill="FFFFFF"/>
          <w:rtl/>
        </w:rPr>
        <w:t xml:space="preserve"> مؤسسات </w:t>
      </w:r>
      <w:r w:rsidRPr="00BA1280">
        <w:rPr>
          <w:rFonts w:ascii="Simplified Arabic" w:eastAsiaTheme="majorEastAsia" w:hAnsi="Simplified Arabic" w:cs="Simplified Arabic" w:hint="cs"/>
          <w:color w:val="000000" w:themeColor="text1"/>
          <w:sz w:val="24"/>
          <w:szCs w:val="24"/>
          <w:shd w:val="clear" w:color="auto" w:fill="FFFFFF"/>
          <w:rtl/>
        </w:rPr>
        <w:t>المجتمع</w:t>
      </w:r>
      <w:r w:rsidRPr="00BA1280">
        <w:rPr>
          <w:rFonts w:ascii="Simplified Arabic" w:eastAsiaTheme="majorEastAsia" w:hAnsi="Simplified Arabic" w:cs="Simplified Arabic"/>
          <w:color w:val="000000" w:themeColor="text1"/>
          <w:sz w:val="24"/>
          <w:szCs w:val="24"/>
          <w:shd w:val="clear" w:color="auto" w:fill="FFFFFF"/>
          <w:rtl/>
        </w:rPr>
        <w:t xml:space="preserve"> </w:t>
      </w:r>
      <w:r w:rsidRPr="00BA1280">
        <w:rPr>
          <w:rFonts w:ascii="Simplified Arabic" w:eastAsiaTheme="majorEastAsia" w:hAnsi="Simplified Arabic" w:cs="Simplified Arabic" w:hint="cs"/>
          <w:color w:val="000000" w:themeColor="text1"/>
          <w:sz w:val="24"/>
          <w:szCs w:val="24"/>
          <w:shd w:val="clear" w:color="auto" w:fill="FFFFFF"/>
          <w:rtl/>
        </w:rPr>
        <w:t>والأجهزة</w:t>
      </w:r>
      <w:r w:rsidRPr="00BA1280">
        <w:rPr>
          <w:rFonts w:ascii="Simplified Arabic" w:eastAsiaTheme="majorEastAsia" w:hAnsi="Simplified Arabic" w:cs="Simplified Arabic"/>
          <w:color w:val="000000" w:themeColor="text1"/>
          <w:sz w:val="24"/>
          <w:szCs w:val="24"/>
          <w:shd w:val="clear" w:color="auto" w:fill="FFFFFF"/>
          <w:rtl/>
        </w:rPr>
        <w:t xml:space="preserve"> </w:t>
      </w:r>
      <w:r w:rsidRPr="00BA1280">
        <w:rPr>
          <w:rFonts w:ascii="Simplified Arabic" w:eastAsiaTheme="majorEastAsia" w:hAnsi="Simplified Arabic" w:cs="Simplified Arabic" w:hint="cs"/>
          <w:color w:val="000000" w:themeColor="text1"/>
          <w:sz w:val="24"/>
          <w:szCs w:val="24"/>
          <w:shd w:val="clear" w:color="auto" w:fill="FFFFFF"/>
          <w:rtl/>
        </w:rPr>
        <w:t xml:space="preserve">الأمنية" </w:t>
      </w:r>
      <w:r w:rsidRPr="00BA1280">
        <w:rPr>
          <w:rFonts w:ascii="Simplified Arabic" w:eastAsiaTheme="majorEastAsia" w:hAnsi="Simplified Arabic" w:cs="Simplified Arabic"/>
          <w:color w:val="000000" w:themeColor="text1"/>
          <w:sz w:val="24"/>
          <w:szCs w:val="24"/>
          <w:shd w:val="clear" w:color="auto" w:fill="FFFFFF"/>
          <w:rtl/>
        </w:rPr>
        <w:t xml:space="preserve"> . </w:t>
      </w:r>
      <w:proofErr w:type="gramStart"/>
      <w:r w:rsidRPr="00BA1280">
        <w:rPr>
          <w:rFonts w:ascii="Simplified Arabic" w:eastAsiaTheme="majorEastAsia" w:hAnsi="Simplified Arabic" w:cs="Simplified Arabic"/>
          <w:color w:val="000000" w:themeColor="text1"/>
          <w:sz w:val="24"/>
          <w:szCs w:val="24"/>
          <w:shd w:val="clear" w:color="auto" w:fill="FFFFFF"/>
          <w:rtl/>
        </w:rPr>
        <w:t>الرياض</w:t>
      </w:r>
      <w:r w:rsidRPr="00BA1280">
        <w:rPr>
          <w:rFonts w:ascii="Simplified Arabic" w:eastAsiaTheme="majorEastAsia" w:hAnsi="Simplified Arabic" w:cs="Simplified Arabic"/>
          <w:color w:val="000000" w:themeColor="text1"/>
          <w:sz w:val="24"/>
          <w:szCs w:val="24"/>
          <w:shd w:val="clear" w:color="auto" w:fill="FFFFFF"/>
        </w:rPr>
        <w:t xml:space="preserve"> :</w:t>
      </w:r>
      <w:proofErr w:type="gramEnd"/>
      <w:r w:rsidRPr="00BA1280">
        <w:rPr>
          <w:rFonts w:ascii="Simplified Arabic" w:eastAsiaTheme="majorEastAsia" w:hAnsi="Simplified Arabic" w:cs="Simplified Arabic"/>
          <w:color w:val="000000" w:themeColor="text1"/>
          <w:sz w:val="24"/>
          <w:szCs w:val="24"/>
          <w:shd w:val="clear" w:color="auto" w:fill="FFFFFF"/>
        </w:rPr>
        <w:t xml:space="preserve"> </w:t>
      </w:r>
      <w:r w:rsidRPr="00BA1280">
        <w:rPr>
          <w:rFonts w:ascii="Simplified Arabic" w:eastAsiaTheme="majorEastAsia" w:hAnsi="Simplified Arabic" w:cs="Simplified Arabic"/>
          <w:color w:val="000000" w:themeColor="text1"/>
          <w:sz w:val="24"/>
          <w:szCs w:val="24"/>
          <w:shd w:val="clear" w:color="auto" w:fill="FFFFFF"/>
          <w:rtl/>
        </w:rPr>
        <w:t xml:space="preserve">مجلس التعاون لدول </w:t>
      </w:r>
      <w:r w:rsidRPr="00BA1280">
        <w:rPr>
          <w:rFonts w:ascii="Simplified Arabic" w:eastAsiaTheme="majorEastAsia" w:hAnsi="Simplified Arabic" w:cs="Simplified Arabic" w:hint="cs"/>
          <w:color w:val="000000" w:themeColor="text1"/>
          <w:sz w:val="24"/>
          <w:szCs w:val="24"/>
          <w:shd w:val="clear" w:color="auto" w:fill="FFFFFF"/>
          <w:rtl/>
        </w:rPr>
        <w:t>الخليج</w:t>
      </w:r>
      <w:r w:rsidRPr="00BA1280">
        <w:rPr>
          <w:rFonts w:ascii="Simplified Arabic" w:eastAsiaTheme="majorEastAsia" w:hAnsi="Simplified Arabic" w:cs="Simplified Arabic"/>
          <w:color w:val="000000" w:themeColor="text1"/>
          <w:sz w:val="24"/>
          <w:szCs w:val="24"/>
          <w:shd w:val="clear" w:color="auto" w:fill="FFFFFF"/>
          <w:rtl/>
        </w:rPr>
        <w:t xml:space="preserve"> العربية</w:t>
      </w:r>
      <w:r w:rsidR="0057006B">
        <w:rPr>
          <w:rFonts w:ascii="Simplified Arabic" w:eastAsiaTheme="majorEastAsia" w:hAnsi="Simplified Arabic" w:cs="Simplified Arabic" w:hint="cs"/>
          <w:color w:val="000000" w:themeColor="text1"/>
          <w:sz w:val="24"/>
          <w:szCs w:val="24"/>
          <w:shd w:val="clear" w:color="auto" w:fill="FFFFFF"/>
          <w:rtl/>
        </w:rPr>
        <w:t>.</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shd w:val="clear" w:color="auto" w:fill="FFFFFF"/>
        </w:rPr>
      </w:pPr>
      <w:r w:rsidRPr="001E6882">
        <w:rPr>
          <w:rFonts w:ascii="Simplified Arabic" w:hAnsi="Simplified Arabic" w:cs="Simplified Arabic"/>
          <w:b w:val="0"/>
          <w:bCs w:val="0"/>
          <w:color w:val="000000" w:themeColor="text1"/>
          <w:sz w:val="24"/>
          <w:szCs w:val="24"/>
          <w:shd w:val="clear" w:color="auto" w:fill="FFFFFF"/>
          <w:rtl/>
        </w:rPr>
        <w:t xml:space="preserve">البرغوثي ، عماد أحمد ، أبو سمرة ، محمود أحمد 2007 " مشكلات البحث العلمي في العالم العربي " مجلة الجامعة الإسلامية (سلسلة الدراسات الإنسانية) المجلد الخامس عشر، العدد الثاني، يونيه </w:t>
      </w:r>
      <w:r w:rsidR="0057006B">
        <w:rPr>
          <w:rFonts w:ascii="Simplified Arabic" w:hAnsi="Simplified Arabic" w:cs="Simplified Arabic" w:hint="cs"/>
          <w:b w:val="0"/>
          <w:bCs w:val="0"/>
          <w:color w:val="000000" w:themeColor="text1"/>
          <w:sz w:val="24"/>
          <w:szCs w:val="24"/>
          <w:shd w:val="clear" w:color="auto" w:fill="FFFFFF"/>
          <w:rtl/>
        </w:rPr>
        <w:t>.</w:t>
      </w:r>
    </w:p>
    <w:p w:rsidR="005A555E" w:rsidRPr="001E6882" w:rsidRDefault="005A555E"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shd w:val="clear" w:color="auto" w:fill="FFFFFF"/>
          <w:rtl/>
        </w:rPr>
      </w:pPr>
      <w:r w:rsidRPr="001E6882">
        <w:rPr>
          <w:rFonts w:ascii="Simplified Arabic" w:hAnsi="Simplified Arabic" w:cs="Simplified Arabic"/>
          <w:b w:val="0"/>
          <w:bCs w:val="0"/>
          <w:color w:val="000000" w:themeColor="text1"/>
          <w:sz w:val="24"/>
          <w:szCs w:val="24"/>
          <w:shd w:val="clear" w:color="auto" w:fill="FFFFFF"/>
          <w:rtl/>
        </w:rPr>
        <w:t>التركي ، يوسف بن عبد العزيز ، أبو العلا،  سعيد محمد</w:t>
      </w:r>
      <w:r w:rsidR="0057006B">
        <w:rPr>
          <w:rFonts w:ascii="Simplified Arabic" w:hAnsi="Simplified Arabic" w:cs="Simplified Arabic" w:hint="cs"/>
          <w:b w:val="0"/>
          <w:bCs w:val="0"/>
          <w:color w:val="000000" w:themeColor="text1"/>
          <w:sz w:val="24"/>
          <w:szCs w:val="24"/>
          <w:shd w:val="clear" w:color="auto" w:fill="FFFFFF"/>
          <w:rtl/>
        </w:rPr>
        <w:t xml:space="preserve"> 2010 </w:t>
      </w:r>
      <w:r w:rsidRPr="001E6882">
        <w:rPr>
          <w:rFonts w:ascii="Simplified Arabic" w:hAnsi="Simplified Arabic" w:cs="Simplified Arabic"/>
          <w:b w:val="0"/>
          <w:bCs w:val="0"/>
          <w:color w:val="000000" w:themeColor="text1"/>
          <w:sz w:val="24"/>
          <w:szCs w:val="24"/>
          <w:shd w:val="clear" w:color="auto" w:fill="FFFFFF"/>
          <w:rtl/>
        </w:rPr>
        <w:t xml:space="preserve">"  آلية مقترحة لدعم الشراكة بين المؤسسات الاقتصادية والمؤسسات البحثية من خلال مخرجات البحث والتطوير </w:t>
      </w:r>
      <w:r w:rsidR="0057006B">
        <w:rPr>
          <w:rFonts w:ascii="Simplified Arabic" w:hAnsi="Simplified Arabic" w:cs="Simplified Arabic" w:hint="cs"/>
          <w:b w:val="0"/>
          <w:bCs w:val="0"/>
          <w:color w:val="000000" w:themeColor="text1"/>
          <w:sz w:val="24"/>
          <w:szCs w:val="24"/>
          <w:shd w:val="clear" w:color="auto" w:fill="FFFFFF"/>
          <w:rtl/>
        </w:rPr>
        <w:t xml:space="preserve">" </w:t>
      </w:r>
      <w:r w:rsidRPr="001E6882">
        <w:rPr>
          <w:rFonts w:ascii="Simplified Arabic" w:hAnsi="Simplified Arabic" w:cs="Simplified Arabic"/>
          <w:b w:val="0"/>
          <w:bCs w:val="0"/>
          <w:color w:val="000000" w:themeColor="text1"/>
          <w:sz w:val="24"/>
          <w:szCs w:val="24"/>
          <w:shd w:val="clear" w:color="auto" w:fill="FFFFFF"/>
          <w:rtl/>
        </w:rPr>
        <w:t>جامعة الملك عبد العز</w:t>
      </w:r>
      <w:r w:rsidR="0057006B">
        <w:rPr>
          <w:rFonts w:ascii="Simplified Arabic" w:hAnsi="Simplified Arabic" w:cs="Simplified Arabic"/>
          <w:b w:val="0"/>
          <w:bCs w:val="0"/>
          <w:color w:val="000000" w:themeColor="text1"/>
          <w:sz w:val="24"/>
          <w:szCs w:val="24"/>
          <w:shd w:val="clear" w:color="auto" w:fill="FFFFFF"/>
          <w:rtl/>
        </w:rPr>
        <w:t xml:space="preserve">يز – عمادة البحث العلمي -12 /1 </w:t>
      </w:r>
      <w:r w:rsidRPr="001E6882">
        <w:rPr>
          <w:rFonts w:ascii="Simplified Arabic" w:hAnsi="Simplified Arabic" w:cs="Simplified Arabic"/>
          <w:b w:val="0"/>
          <w:bCs w:val="0"/>
          <w:color w:val="000000" w:themeColor="text1"/>
          <w:sz w:val="24"/>
          <w:szCs w:val="24"/>
          <w:shd w:val="clear" w:color="auto" w:fill="FFFFFF"/>
          <w:rtl/>
        </w:rPr>
        <w:t xml:space="preserve"> -</w:t>
      </w:r>
      <w:r w:rsidRPr="001E6882">
        <w:rPr>
          <w:rFonts w:ascii="Simplified Arabic" w:hAnsi="Simplified Arabic" w:cs="Simplified Arabic"/>
          <w:b w:val="0"/>
          <w:bCs w:val="0"/>
          <w:color w:val="000000" w:themeColor="text1"/>
          <w:sz w:val="24"/>
          <w:szCs w:val="24"/>
        </w:rPr>
        <w:t xml:space="preserve"> </w:t>
      </w:r>
      <w:hyperlink r:id="rId17" w:history="1">
        <w:r w:rsidRPr="001E6882">
          <w:rPr>
            <w:rStyle w:val="Hyperlink"/>
            <w:rFonts w:ascii="Simplified Arabic" w:hAnsi="Simplified Arabic" w:cs="Simplified Arabic"/>
            <w:b w:val="0"/>
            <w:bCs w:val="0"/>
            <w:color w:val="000000" w:themeColor="text1"/>
            <w:sz w:val="24"/>
            <w:szCs w:val="24"/>
            <w:shd w:val="clear" w:color="auto" w:fill="FFFFFF"/>
          </w:rPr>
          <w:t>http://www.minshawi.com/node/1618</w:t>
        </w:r>
      </w:hyperlink>
    </w:p>
    <w:p w:rsidR="0057006B" w:rsidRDefault="005A555E" w:rsidP="0057006B">
      <w:pPr>
        <w:pStyle w:val="a7"/>
        <w:numPr>
          <w:ilvl w:val="0"/>
          <w:numId w:val="11"/>
        </w:numPr>
        <w:spacing w:line="240" w:lineRule="auto"/>
        <w:jc w:val="both"/>
        <w:rPr>
          <w:rFonts w:ascii="Simplified Arabic" w:eastAsiaTheme="majorEastAsia" w:hAnsi="Simplified Arabic" w:cs="Simplified Arabic" w:hint="cs"/>
          <w:color w:val="000000" w:themeColor="text1"/>
          <w:sz w:val="24"/>
          <w:szCs w:val="24"/>
          <w:shd w:val="clear" w:color="auto" w:fill="FFFFFF"/>
        </w:rPr>
      </w:pPr>
      <w:r w:rsidRPr="001E6882">
        <w:rPr>
          <w:rFonts w:ascii="Simplified Arabic" w:eastAsiaTheme="majorEastAsia" w:hAnsi="Simplified Arabic" w:cs="Simplified Arabic"/>
          <w:color w:val="000000" w:themeColor="text1"/>
          <w:sz w:val="24"/>
          <w:szCs w:val="24"/>
          <w:shd w:val="clear" w:color="auto" w:fill="FFFFFF"/>
          <w:rtl/>
        </w:rPr>
        <w:t>الحمدان، جاسم محمد ناصر؛ والأنصاري، أمل إسماعيل إبراهيم، 1428"  المشاركات المجتمعية في تمويل المشروعات التعليمية للمدارس الثانوية بدولة الكويت : الواقع والمأمول</w:t>
      </w:r>
      <w:r w:rsidR="0057006B">
        <w:rPr>
          <w:rFonts w:ascii="Simplified Arabic" w:eastAsiaTheme="majorEastAsia" w:hAnsi="Simplified Arabic" w:cs="Simplified Arabic" w:hint="cs"/>
          <w:color w:val="000000" w:themeColor="text1"/>
          <w:sz w:val="24"/>
          <w:szCs w:val="24"/>
          <w:shd w:val="clear" w:color="auto" w:fill="FFFFFF"/>
          <w:rtl/>
        </w:rPr>
        <w:t xml:space="preserve">" </w:t>
      </w:r>
      <w:r w:rsidRPr="001E6882">
        <w:rPr>
          <w:rFonts w:ascii="Simplified Arabic" w:eastAsiaTheme="majorEastAsia" w:hAnsi="Simplified Arabic" w:cs="Simplified Arabic"/>
          <w:color w:val="000000" w:themeColor="text1"/>
          <w:sz w:val="24"/>
          <w:szCs w:val="24"/>
          <w:shd w:val="clear" w:color="auto" w:fill="FFFFFF"/>
          <w:rtl/>
        </w:rPr>
        <w:t xml:space="preserve"> مجلة دراسات الخليج والجزيرة العــــربية. السنة </w:t>
      </w:r>
      <w:r w:rsidRPr="001E6882">
        <w:rPr>
          <w:rFonts w:ascii="Simplified Arabic" w:eastAsiaTheme="majorEastAsia" w:hAnsi="Simplified Arabic" w:cs="Simplified Arabic"/>
          <w:color w:val="000000" w:themeColor="text1"/>
          <w:sz w:val="24"/>
          <w:szCs w:val="24"/>
          <w:shd w:val="clear" w:color="auto" w:fill="FFFFFF"/>
        </w:rPr>
        <w:t>33</w:t>
      </w:r>
      <w:r w:rsidRPr="001E6882">
        <w:rPr>
          <w:rFonts w:ascii="Simplified Arabic" w:eastAsiaTheme="majorEastAsia" w:hAnsi="Simplified Arabic" w:cs="Simplified Arabic"/>
          <w:color w:val="000000" w:themeColor="text1"/>
          <w:sz w:val="24"/>
          <w:szCs w:val="24"/>
          <w:shd w:val="clear" w:color="auto" w:fill="FFFFFF"/>
          <w:rtl/>
        </w:rPr>
        <w:t xml:space="preserve">، الــعــــــــدد 125 )ربيـــــــع الأول </w:t>
      </w:r>
      <w:r w:rsidR="0057006B">
        <w:rPr>
          <w:rFonts w:ascii="Simplified Arabic" w:eastAsiaTheme="majorEastAsia" w:hAnsi="Simplified Arabic" w:cs="Simplified Arabic" w:hint="cs"/>
          <w:color w:val="000000" w:themeColor="text1"/>
          <w:sz w:val="24"/>
          <w:szCs w:val="24"/>
          <w:shd w:val="clear" w:color="auto" w:fill="FFFFFF"/>
          <w:rtl/>
        </w:rPr>
        <w:t>.</w:t>
      </w:r>
    </w:p>
    <w:p w:rsidR="0057006B" w:rsidRPr="0057006B" w:rsidRDefault="0057006B" w:rsidP="0057006B">
      <w:pPr>
        <w:pStyle w:val="a7"/>
        <w:numPr>
          <w:ilvl w:val="0"/>
          <w:numId w:val="11"/>
        </w:numPr>
        <w:spacing w:line="240" w:lineRule="auto"/>
        <w:jc w:val="both"/>
        <w:rPr>
          <w:rFonts w:ascii="Simplified Arabic" w:eastAsiaTheme="majorEastAsia" w:hAnsi="Simplified Arabic" w:cs="Simplified Arabic" w:hint="cs"/>
          <w:color w:val="000000" w:themeColor="text1"/>
          <w:sz w:val="24"/>
          <w:szCs w:val="24"/>
          <w:shd w:val="clear" w:color="auto" w:fill="FFFFFF"/>
        </w:rPr>
      </w:pPr>
      <w:proofErr w:type="gramStart"/>
      <w:r>
        <w:rPr>
          <w:rFonts w:ascii="Simplified Arabic" w:hAnsi="Simplified Arabic" w:cs="Simplified Arabic"/>
          <w:color w:val="000000" w:themeColor="text1"/>
          <w:sz w:val="24"/>
          <w:szCs w:val="24"/>
          <w:shd w:val="clear" w:color="auto" w:fill="FFFFFF"/>
          <w:rtl/>
        </w:rPr>
        <w:t>الأشقر ،</w:t>
      </w:r>
      <w:proofErr w:type="gramEnd"/>
      <w:r>
        <w:rPr>
          <w:rFonts w:ascii="Simplified Arabic" w:hAnsi="Simplified Arabic" w:cs="Simplified Arabic"/>
          <w:color w:val="000000" w:themeColor="text1"/>
          <w:sz w:val="24"/>
          <w:szCs w:val="24"/>
          <w:shd w:val="clear" w:color="auto" w:fill="FFFFFF"/>
          <w:rtl/>
        </w:rPr>
        <w:t xml:space="preserve"> جمال علي،</w:t>
      </w:r>
      <w:r w:rsidR="00F15822" w:rsidRPr="0057006B">
        <w:rPr>
          <w:rFonts w:ascii="Simplified Arabic" w:hAnsi="Simplified Arabic" w:cs="Simplified Arabic"/>
          <w:color w:val="000000" w:themeColor="text1"/>
          <w:sz w:val="24"/>
          <w:szCs w:val="24"/>
          <w:shd w:val="clear" w:color="auto" w:fill="FFFFFF"/>
          <w:rtl/>
        </w:rPr>
        <w:t xml:space="preserve"> 2009</w:t>
      </w:r>
      <w:r>
        <w:rPr>
          <w:rFonts w:ascii="Simplified Arabic" w:hAnsi="Simplified Arabic" w:cs="Simplified Arabic" w:hint="cs"/>
          <w:color w:val="000000" w:themeColor="text1"/>
          <w:sz w:val="24"/>
          <w:szCs w:val="24"/>
          <w:shd w:val="clear" w:color="auto" w:fill="FFFFFF"/>
          <w:rtl/>
        </w:rPr>
        <w:t xml:space="preserve">" </w:t>
      </w:r>
      <w:r w:rsidR="00F15822" w:rsidRPr="0057006B">
        <w:rPr>
          <w:rFonts w:ascii="Simplified Arabic" w:hAnsi="Simplified Arabic" w:cs="Simplified Arabic"/>
          <w:color w:val="000000" w:themeColor="text1"/>
          <w:sz w:val="24"/>
          <w:szCs w:val="24"/>
          <w:shd w:val="clear" w:color="auto" w:fill="FFFFFF"/>
          <w:rtl/>
        </w:rPr>
        <w:t>الإنفاق الخجول علي البحث العلمي في الوطن العربي</w:t>
      </w:r>
      <w:r>
        <w:rPr>
          <w:rFonts w:ascii="Simplified Arabic" w:hAnsi="Simplified Arabic" w:cs="Simplified Arabic" w:hint="cs"/>
          <w:color w:val="000000" w:themeColor="text1"/>
          <w:sz w:val="24"/>
          <w:szCs w:val="24"/>
          <w:shd w:val="clear" w:color="auto" w:fill="FFFFFF"/>
          <w:rtl/>
        </w:rPr>
        <w:t xml:space="preserve">" </w:t>
      </w:r>
      <w:r w:rsidR="00F15822" w:rsidRPr="0057006B">
        <w:rPr>
          <w:rFonts w:ascii="Simplified Arabic" w:hAnsi="Simplified Arabic" w:cs="Simplified Arabic"/>
          <w:color w:val="000000" w:themeColor="text1"/>
          <w:sz w:val="24"/>
          <w:szCs w:val="24"/>
          <w:shd w:val="clear" w:color="auto" w:fill="FFFFFF"/>
          <w:rtl/>
        </w:rPr>
        <w:t xml:space="preserve">مكتبة القدس، غزة </w:t>
      </w:r>
    </w:p>
    <w:p w:rsidR="00F15822" w:rsidRPr="0057006B" w:rsidRDefault="00F15822" w:rsidP="0057006B">
      <w:pPr>
        <w:pStyle w:val="a7"/>
        <w:numPr>
          <w:ilvl w:val="0"/>
          <w:numId w:val="11"/>
        </w:numPr>
        <w:spacing w:line="240" w:lineRule="auto"/>
        <w:jc w:val="both"/>
        <w:rPr>
          <w:rFonts w:ascii="Simplified Arabic" w:eastAsiaTheme="majorEastAsia" w:hAnsi="Simplified Arabic" w:cs="Simplified Arabic"/>
          <w:color w:val="000000" w:themeColor="text1"/>
          <w:sz w:val="24"/>
          <w:szCs w:val="24"/>
          <w:shd w:val="clear" w:color="auto" w:fill="FFFFFF"/>
        </w:rPr>
      </w:pPr>
      <w:r w:rsidRPr="0057006B">
        <w:rPr>
          <w:rFonts w:ascii="Simplified Arabic" w:hAnsi="Simplified Arabic" w:cs="Simplified Arabic"/>
          <w:color w:val="000000" w:themeColor="text1"/>
          <w:sz w:val="24"/>
          <w:szCs w:val="24"/>
          <w:shd w:val="clear" w:color="auto" w:fill="FFFFFF"/>
          <w:rtl/>
        </w:rPr>
        <w:t xml:space="preserve">آل </w:t>
      </w:r>
      <w:proofErr w:type="gramStart"/>
      <w:r w:rsidRPr="0057006B">
        <w:rPr>
          <w:rFonts w:ascii="Simplified Arabic" w:hAnsi="Simplified Arabic" w:cs="Simplified Arabic"/>
          <w:color w:val="000000" w:themeColor="text1"/>
          <w:sz w:val="24"/>
          <w:szCs w:val="24"/>
          <w:shd w:val="clear" w:color="auto" w:fill="FFFFFF"/>
          <w:rtl/>
        </w:rPr>
        <w:t>زاهر ،</w:t>
      </w:r>
      <w:proofErr w:type="gramEnd"/>
      <w:r w:rsidRPr="0057006B">
        <w:rPr>
          <w:rFonts w:ascii="Simplified Arabic" w:hAnsi="Simplified Arabic" w:cs="Simplified Arabic"/>
          <w:color w:val="000000" w:themeColor="text1"/>
          <w:sz w:val="24"/>
          <w:szCs w:val="24"/>
          <w:shd w:val="clear" w:color="auto" w:fill="FFFFFF"/>
          <w:rtl/>
        </w:rPr>
        <w:t xml:space="preserve"> علي 1425 هـ </w:t>
      </w:r>
      <w:r w:rsidR="0057006B">
        <w:rPr>
          <w:rFonts w:ascii="Simplified Arabic" w:hAnsi="Simplified Arabic" w:cs="Simplified Arabic" w:hint="cs"/>
          <w:color w:val="000000" w:themeColor="text1"/>
          <w:sz w:val="24"/>
          <w:szCs w:val="24"/>
          <w:shd w:val="clear" w:color="auto" w:fill="FFFFFF"/>
          <w:rtl/>
        </w:rPr>
        <w:t>"</w:t>
      </w:r>
      <w:r w:rsidRPr="0057006B">
        <w:rPr>
          <w:rFonts w:ascii="Simplified Arabic" w:hAnsi="Simplified Arabic" w:cs="Simplified Arabic"/>
          <w:color w:val="000000" w:themeColor="text1"/>
          <w:sz w:val="24"/>
          <w:szCs w:val="24"/>
          <w:shd w:val="clear" w:color="auto" w:fill="FFFFFF"/>
          <w:rtl/>
        </w:rPr>
        <w:t xml:space="preserve"> برامج التطوير المهني لعضو هيئة التدريس في الجامعات السعودية : مجالاتها ،</w:t>
      </w:r>
      <w:r w:rsidRPr="0057006B">
        <w:rPr>
          <w:rFonts w:ascii="Simplified Arabic" w:hAnsi="Simplified Arabic" w:cs="Simplified Arabic"/>
          <w:color w:val="000000" w:themeColor="text1"/>
          <w:sz w:val="24"/>
          <w:szCs w:val="24"/>
          <w:rtl/>
        </w:rPr>
        <w:t xml:space="preserve"> وطرق تنفيذها ومعوقاتها ومقومات نجاحها </w:t>
      </w:r>
      <w:r w:rsidR="0057006B">
        <w:rPr>
          <w:rFonts w:ascii="Simplified Arabic" w:hAnsi="Simplified Arabic" w:cs="Simplified Arabic" w:hint="cs"/>
          <w:color w:val="000000" w:themeColor="text1"/>
          <w:sz w:val="24"/>
          <w:szCs w:val="24"/>
          <w:rtl/>
        </w:rPr>
        <w:t>"</w:t>
      </w:r>
      <w:r w:rsidRPr="0057006B">
        <w:rPr>
          <w:rFonts w:ascii="Simplified Arabic" w:hAnsi="Simplified Arabic" w:cs="Simplified Arabic"/>
          <w:color w:val="000000" w:themeColor="text1"/>
          <w:sz w:val="24"/>
          <w:szCs w:val="24"/>
          <w:rtl/>
        </w:rPr>
        <w:t xml:space="preserve"> جامعة أم القرى ، مكة المكرمة</w:t>
      </w:r>
      <w:r w:rsidRPr="0057006B">
        <w:rPr>
          <w:rFonts w:ascii="Simplified Arabic" w:hAnsi="Simplified Arabic" w:cs="Simplified Arabic"/>
          <w:color w:val="000000" w:themeColor="text1"/>
          <w:sz w:val="24"/>
          <w:szCs w:val="24"/>
        </w:rPr>
        <w:t xml:space="preserve"> .</w:t>
      </w:r>
    </w:p>
    <w:p w:rsidR="00F15822" w:rsidRPr="001E6882" w:rsidRDefault="00F15822" w:rsidP="0057006B">
      <w:pPr>
        <w:pStyle w:val="a7"/>
        <w:numPr>
          <w:ilvl w:val="0"/>
          <w:numId w:val="11"/>
        </w:numPr>
        <w:spacing w:after="240" w:line="240" w:lineRule="auto"/>
        <w:jc w:val="both"/>
        <w:rPr>
          <w:rFonts w:ascii="Simplified Arabic" w:hAnsi="Simplified Arabic" w:cs="Simplified Arabic"/>
          <w:color w:val="000000" w:themeColor="text1"/>
          <w:sz w:val="24"/>
          <w:szCs w:val="24"/>
        </w:rPr>
      </w:pPr>
      <w:proofErr w:type="spellStart"/>
      <w:r w:rsidRPr="001E6882">
        <w:rPr>
          <w:rFonts w:ascii="Simplified Arabic" w:hAnsi="Simplified Arabic" w:cs="Simplified Arabic"/>
          <w:color w:val="000000" w:themeColor="text1"/>
          <w:sz w:val="24"/>
          <w:szCs w:val="24"/>
          <w:rtl/>
        </w:rPr>
        <w:t>بوبطانة</w:t>
      </w:r>
      <w:proofErr w:type="spellEnd"/>
      <w:r w:rsidRPr="001E6882">
        <w:rPr>
          <w:rFonts w:ascii="Simplified Arabic" w:hAnsi="Simplified Arabic" w:cs="Simplified Arabic"/>
          <w:color w:val="000000" w:themeColor="text1"/>
          <w:sz w:val="24"/>
          <w:szCs w:val="24"/>
          <w:rtl/>
        </w:rPr>
        <w:t>, عبد الله, 1988 " أنماط التعليم العالي التي يحتاجها الوطن العربي حتى عام 2000, مجلة اتحاد الجامعات العربية, ع</w:t>
      </w:r>
      <w:r w:rsidR="0057006B">
        <w:rPr>
          <w:rFonts w:ascii="Simplified Arabic" w:hAnsi="Simplified Arabic" w:cs="Simplified Arabic"/>
          <w:color w:val="000000" w:themeColor="text1"/>
          <w:sz w:val="24"/>
          <w:szCs w:val="24"/>
          <w:rtl/>
        </w:rPr>
        <w:t>دد خاص</w:t>
      </w:r>
      <w:r w:rsidR="0057006B">
        <w:rPr>
          <w:rFonts w:ascii="Simplified Arabic" w:hAnsi="Simplified Arabic" w:cs="Simplified Arabic" w:hint="cs"/>
          <w:color w:val="000000" w:themeColor="text1"/>
          <w:sz w:val="24"/>
          <w:szCs w:val="24"/>
          <w:rtl/>
        </w:rPr>
        <w:t>.</w:t>
      </w:r>
    </w:p>
    <w:p w:rsidR="00F15822" w:rsidRPr="001E6882" w:rsidRDefault="00F15822" w:rsidP="0057006B">
      <w:pPr>
        <w:pStyle w:val="a7"/>
        <w:numPr>
          <w:ilvl w:val="0"/>
          <w:numId w:val="11"/>
        </w:numPr>
        <w:spacing w:line="240" w:lineRule="auto"/>
        <w:jc w:val="both"/>
        <w:rPr>
          <w:rFonts w:ascii="Simplified Arabic" w:hAnsi="Simplified Arabic" w:cs="Simplified Arabic"/>
          <w:color w:val="000000" w:themeColor="text1"/>
          <w:sz w:val="24"/>
          <w:szCs w:val="24"/>
        </w:rPr>
      </w:pPr>
      <w:proofErr w:type="spellStart"/>
      <w:r w:rsidRPr="001E6882">
        <w:rPr>
          <w:rFonts w:ascii="Simplified Arabic" w:hAnsi="Simplified Arabic" w:cs="Simplified Arabic"/>
          <w:color w:val="000000" w:themeColor="text1"/>
          <w:sz w:val="24"/>
          <w:szCs w:val="24"/>
          <w:rtl/>
        </w:rPr>
        <w:t>بوقصاص</w:t>
      </w:r>
      <w:proofErr w:type="spellEnd"/>
      <w:r w:rsidRPr="001E6882">
        <w:rPr>
          <w:rFonts w:ascii="Simplified Arabic" w:hAnsi="Simplified Arabic" w:cs="Simplified Arabic"/>
          <w:color w:val="000000" w:themeColor="text1"/>
          <w:sz w:val="24"/>
          <w:szCs w:val="24"/>
          <w:rtl/>
        </w:rPr>
        <w:t xml:space="preserve">، عبد الحميد 2005، البحث العلمي كأساس للتنمية الشاملة، محاضرات الأسبوع العلمي الوطني الرابع للجامعات حول موضوع: التكوين تحدي  القرن الحادي والعشرين، جامعة أبو بكر </w:t>
      </w:r>
      <w:proofErr w:type="spellStart"/>
      <w:r w:rsidRPr="001E6882">
        <w:rPr>
          <w:rFonts w:ascii="Simplified Arabic" w:hAnsi="Simplified Arabic" w:cs="Simplified Arabic"/>
          <w:color w:val="000000" w:themeColor="text1"/>
          <w:sz w:val="24"/>
          <w:szCs w:val="24"/>
          <w:rtl/>
        </w:rPr>
        <w:t>بلقايد</w:t>
      </w:r>
      <w:proofErr w:type="spellEnd"/>
      <w:r w:rsidRPr="001E6882">
        <w:rPr>
          <w:rFonts w:ascii="Simplified Arabic" w:hAnsi="Simplified Arabic" w:cs="Simplified Arabic"/>
          <w:color w:val="000000" w:themeColor="text1"/>
          <w:sz w:val="24"/>
          <w:szCs w:val="24"/>
          <w:rtl/>
        </w:rPr>
        <w:t xml:space="preserve">، تلمسان- الجزائر، أيام 16-21 أبريل </w:t>
      </w:r>
      <w:r w:rsidR="0057006B">
        <w:rPr>
          <w:rFonts w:ascii="Simplified Arabic" w:hAnsi="Simplified Arabic" w:cs="Simplified Arabic" w:hint="cs"/>
          <w:color w:val="000000" w:themeColor="text1"/>
          <w:sz w:val="24"/>
          <w:szCs w:val="24"/>
          <w:rtl/>
        </w:rPr>
        <w:t>.</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lastRenderedPageBreak/>
        <w:t xml:space="preserve">جمال الدين ، نادية: التعليم الجامعي المعاصر </w:t>
      </w:r>
      <w:r w:rsidR="0057006B">
        <w:rPr>
          <w:rFonts w:ascii="Simplified Arabic" w:hAnsi="Simplified Arabic" w:cs="Simplified Arabic" w:hint="cs"/>
          <w:b w:val="0"/>
          <w:bCs w:val="0"/>
          <w:color w:val="000000" w:themeColor="text1"/>
          <w:sz w:val="24"/>
          <w:szCs w:val="24"/>
          <w:rtl/>
        </w:rPr>
        <w:t>1983"</w:t>
      </w:r>
      <w:r w:rsidRPr="001E6882">
        <w:rPr>
          <w:rFonts w:ascii="Simplified Arabic" w:hAnsi="Simplified Arabic" w:cs="Simplified Arabic"/>
          <w:b w:val="0"/>
          <w:bCs w:val="0"/>
          <w:color w:val="000000" w:themeColor="text1"/>
          <w:sz w:val="24"/>
          <w:szCs w:val="24"/>
          <w:rtl/>
        </w:rPr>
        <w:t xml:space="preserve"> حديث حول الأهداف وإطلالة على المستقبل </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الكتاب السنوي في التربية وعلم النفس ، مجلد 8 ، القاهرة ، دار الثقافة للطباعة والنشر </w:t>
      </w:r>
      <w:r w:rsidR="0057006B">
        <w:rPr>
          <w:rFonts w:ascii="Simplified Arabic" w:hAnsi="Simplified Arabic" w:cs="Simplified Arabic" w:hint="cs"/>
          <w:b w:val="0"/>
          <w:bCs w:val="0"/>
          <w:color w:val="000000" w:themeColor="text1"/>
          <w:sz w:val="24"/>
          <w:szCs w:val="24"/>
          <w:rtl/>
        </w:rPr>
        <w:t>.</w:t>
      </w:r>
    </w:p>
    <w:p w:rsidR="00F15822" w:rsidRPr="001E6882" w:rsidRDefault="00F15822" w:rsidP="00635346">
      <w:pPr>
        <w:pStyle w:val="a7"/>
        <w:numPr>
          <w:ilvl w:val="0"/>
          <w:numId w:val="11"/>
        </w:numPr>
        <w:spacing w:before="100" w:beforeAutospacing="1" w:after="100" w:afterAutospacing="1" w:line="240" w:lineRule="auto"/>
        <w:jc w:val="both"/>
        <w:outlineLvl w:val="2"/>
        <w:rPr>
          <w:rFonts w:ascii="Simplified Arabic" w:hAnsi="Simplified Arabic" w:cs="Simplified Arabic"/>
          <w:color w:val="000000" w:themeColor="text1"/>
          <w:sz w:val="24"/>
          <w:szCs w:val="24"/>
        </w:rPr>
      </w:pPr>
      <w:r w:rsidRPr="001E6882">
        <w:rPr>
          <w:rFonts w:ascii="Simplified Arabic" w:eastAsia="Times New Roman" w:hAnsi="Simplified Arabic" w:cs="Simplified Arabic"/>
          <w:color w:val="000000" w:themeColor="text1"/>
          <w:sz w:val="24"/>
          <w:szCs w:val="24"/>
          <w:rtl/>
          <w:lang w:eastAsia="ar-SA"/>
        </w:rPr>
        <w:t>الجندان؛</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يوسف</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بن</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محمد</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١٤٣١</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ه</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معايير</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جودة</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البحث</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العلمي،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الاجتماع التنسيقي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الخامس</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لعمداء</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البحث</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العلمي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بالجامعات</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السعودية</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تحت</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عنوان</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معايير جودة</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الأداء</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المؤسسي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في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مجال</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البحث</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العلمي-جامعة الملك فيصل-</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الأربعاء</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٢٢</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 xml:space="preserve">ربيع الثاني </w:t>
      </w:r>
    </w:p>
    <w:p w:rsidR="00F15822" w:rsidRPr="001E6882" w:rsidRDefault="00F15822" w:rsidP="0057006B">
      <w:pPr>
        <w:pStyle w:val="a7"/>
        <w:numPr>
          <w:ilvl w:val="0"/>
          <w:numId w:val="11"/>
        </w:numPr>
        <w:spacing w:before="100" w:beforeAutospacing="1" w:after="100" w:afterAutospacing="1" w:line="240" w:lineRule="auto"/>
        <w:jc w:val="both"/>
        <w:outlineLvl w:val="2"/>
        <w:rPr>
          <w:rFonts w:ascii="Simplified Arabic" w:hAnsi="Simplified Arabic" w:cs="Simplified Arabic"/>
          <w:color w:val="000000" w:themeColor="text1"/>
          <w:sz w:val="24"/>
          <w:szCs w:val="24"/>
        </w:rPr>
      </w:pPr>
      <w:r w:rsidRPr="001E6882">
        <w:rPr>
          <w:rFonts w:ascii="Simplified Arabic" w:eastAsia="Times New Roman" w:hAnsi="Simplified Arabic" w:cs="Simplified Arabic"/>
          <w:color w:val="000000" w:themeColor="text1"/>
          <w:sz w:val="24"/>
          <w:szCs w:val="24"/>
          <w:rtl/>
          <w:lang w:eastAsia="ar-SA"/>
        </w:rPr>
        <w:t>حلِّس ، داود درويش</w:t>
      </w:r>
      <w:r w:rsidR="0057006B">
        <w:rPr>
          <w:rFonts w:ascii="Simplified Arabic" w:eastAsia="Times New Roman" w:hAnsi="Simplified Arabic" w:cs="Simplified Arabic" w:hint="cs"/>
          <w:color w:val="000000" w:themeColor="text1"/>
          <w:sz w:val="24"/>
          <w:szCs w:val="24"/>
          <w:rtl/>
          <w:lang w:eastAsia="ar-SA"/>
        </w:rPr>
        <w:t>، 2009 "</w:t>
      </w:r>
      <w:r w:rsidRPr="001E6882">
        <w:rPr>
          <w:rFonts w:ascii="Simplified Arabic" w:eastAsia="Times New Roman" w:hAnsi="Simplified Arabic" w:cs="Simplified Arabic"/>
          <w:color w:val="000000" w:themeColor="text1"/>
          <w:sz w:val="24"/>
          <w:szCs w:val="24"/>
          <w:rtl/>
          <w:lang w:eastAsia="ar-SA"/>
        </w:rPr>
        <w:t xml:space="preserve"> الإنفاق على البحث العلمي ودوره في جودة نوعية الإنتاج العلمي في الجامعات الفلسطينية </w:t>
      </w:r>
      <w:r w:rsidR="0057006B">
        <w:rPr>
          <w:rFonts w:ascii="Simplified Arabic" w:eastAsia="Times New Roman" w:hAnsi="Simplified Arabic" w:cs="Simplified Arabic" w:hint="cs"/>
          <w:color w:val="000000" w:themeColor="text1"/>
          <w:sz w:val="24"/>
          <w:szCs w:val="24"/>
          <w:rtl/>
          <w:lang w:eastAsia="ar-SA"/>
        </w:rPr>
        <w:t xml:space="preserve">" </w:t>
      </w:r>
      <w:r w:rsidRPr="001E6882">
        <w:rPr>
          <w:rFonts w:ascii="Simplified Arabic" w:eastAsia="Times New Roman" w:hAnsi="Simplified Arabic" w:cs="Simplified Arabic"/>
          <w:color w:val="000000" w:themeColor="text1"/>
          <w:sz w:val="24"/>
          <w:szCs w:val="24"/>
          <w:rtl/>
          <w:lang w:eastAsia="ar-SA"/>
        </w:rPr>
        <w:t xml:space="preserve">المؤتمر التربوي الثالث –  دور التعليم العالي في التنمية الشاملة المنعقد في جامعة الأزهر بغزة – كلية التربية من 18-19 نوفمبر </w:t>
      </w:r>
    </w:p>
    <w:p w:rsidR="00774B32" w:rsidRPr="001E6882" w:rsidRDefault="00774B32" w:rsidP="0057006B">
      <w:pPr>
        <w:pStyle w:val="a7"/>
        <w:numPr>
          <w:ilvl w:val="0"/>
          <w:numId w:val="11"/>
        </w:numPr>
        <w:spacing w:before="120" w:line="240" w:lineRule="auto"/>
        <w:ind w:right="-540"/>
        <w:jc w:val="both"/>
        <w:rPr>
          <w:rFonts w:ascii="Simplified Arabic" w:hAnsi="Simplified Arabic" w:cs="Simplified Arabic"/>
          <w:color w:val="000000" w:themeColor="text1"/>
          <w:sz w:val="24"/>
          <w:szCs w:val="24"/>
          <w:rtl/>
        </w:rPr>
      </w:pPr>
      <w:r w:rsidRPr="001E6882">
        <w:rPr>
          <w:rFonts w:ascii="Simplified Arabic" w:hAnsi="Simplified Arabic" w:cs="Simplified Arabic"/>
          <w:color w:val="000000" w:themeColor="text1"/>
          <w:sz w:val="24"/>
          <w:szCs w:val="24"/>
          <w:rtl/>
        </w:rPr>
        <w:t>خضر ، جميل أحمد محمود</w:t>
      </w:r>
      <w:r w:rsidR="0057006B">
        <w:rPr>
          <w:rFonts w:ascii="Simplified Arabic" w:hAnsi="Simplified Arabic" w:cs="Simplified Arabic" w:hint="cs"/>
          <w:color w:val="000000" w:themeColor="text1"/>
          <w:sz w:val="24"/>
          <w:szCs w:val="24"/>
          <w:rtl/>
        </w:rPr>
        <w:t xml:space="preserve"> 2011 " </w:t>
      </w:r>
      <w:r w:rsidRPr="001E6882">
        <w:rPr>
          <w:rFonts w:ascii="Simplified Arabic" w:hAnsi="Simplified Arabic" w:cs="Simplified Arabic"/>
          <w:color w:val="000000" w:themeColor="text1"/>
          <w:sz w:val="24"/>
          <w:szCs w:val="24"/>
          <w:rtl/>
        </w:rPr>
        <w:t xml:space="preserve"> تسويق مخرجات البحث العلمي كمتطلب رئيس من متطلبات الجودة والشراكة المجتمعية</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ورقة عمل المؤتمر العربي الدولي لضمان جودة التعليم العالي المزمع رحاب جامعة الزرقاء الخاصة - المملكة الأردنية الهاشمية في الفترة 9 -13 / 5 </w:t>
      </w:r>
    </w:p>
    <w:p w:rsidR="00C67186" w:rsidRPr="001E6882" w:rsidRDefault="00C67186" w:rsidP="0057006B">
      <w:pPr>
        <w:pStyle w:val="a7"/>
        <w:numPr>
          <w:ilvl w:val="0"/>
          <w:numId w:val="11"/>
        </w:numPr>
        <w:autoSpaceDE w:val="0"/>
        <w:autoSpaceDN w:val="0"/>
        <w:adjustRightInd w:val="0"/>
        <w:spacing w:after="0" w:line="240" w:lineRule="auto"/>
        <w:jc w:val="both"/>
        <w:rPr>
          <w:rFonts w:ascii="Simplified Arabic" w:eastAsia="Times New Roman" w:hAnsi="Simplified Arabic" w:cs="Simplified Arabic"/>
          <w:color w:val="000000" w:themeColor="text1"/>
          <w:sz w:val="24"/>
          <w:szCs w:val="24"/>
          <w:rtl/>
          <w:lang w:eastAsia="ar-SA"/>
        </w:rPr>
      </w:pPr>
      <w:r w:rsidRPr="001E6882">
        <w:rPr>
          <w:rFonts w:ascii="Simplified Arabic" w:eastAsia="Times New Roman" w:hAnsi="Simplified Arabic" w:cs="Simplified Arabic"/>
          <w:color w:val="000000" w:themeColor="text1"/>
          <w:sz w:val="24"/>
          <w:szCs w:val="24"/>
          <w:rtl/>
          <w:lang w:eastAsia="ar-SA"/>
        </w:rPr>
        <w:t>الخطيب أحمد</w:t>
      </w:r>
      <w:r w:rsidR="0057006B">
        <w:rPr>
          <w:rFonts w:ascii="Simplified Arabic" w:eastAsia="Times New Roman" w:hAnsi="Simplified Arabic" w:cs="Simplified Arabic"/>
          <w:color w:val="000000" w:themeColor="text1"/>
          <w:sz w:val="24"/>
          <w:szCs w:val="24"/>
          <w:lang w:eastAsia="ar-SA"/>
        </w:rPr>
        <w:t xml:space="preserve"> </w:t>
      </w:r>
      <w:r w:rsidR="0057006B">
        <w:rPr>
          <w:rFonts w:ascii="Simplified Arabic" w:eastAsia="Times New Roman" w:hAnsi="Simplified Arabic" w:cs="Simplified Arabic" w:hint="cs"/>
          <w:color w:val="000000" w:themeColor="text1"/>
          <w:sz w:val="24"/>
          <w:szCs w:val="24"/>
          <w:rtl/>
          <w:lang w:eastAsia="ar-SA"/>
        </w:rPr>
        <w:t>2008 :</w:t>
      </w:r>
      <w:r w:rsidRPr="001E6882">
        <w:rPr>
          <w:rFonts w:ascii="Simplified Arabic" w:eastAsia="Times New Roman" w:hAnsi="Simplified Arabic" w:cs="Simplified Arabic"/>
          <w:color w:val="000000" w:themeColor="text1"/>
          <w:sz w:val="24"/>
          <w:szCs w:val="24"/>
          <w:rtl/>
          <w:lang w:eastAsia="ar-SA"/>
        </w:rPr>
        <w:t>التعليم</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العالي</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الإشكاليات</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والتحديات،</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عالم</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الكتاب</w:t>
      </w:r>
      <w:r w:rsidRPr="001E6882">
        <w:rPr>
          <w:rFonts w:ascii="Simplified Arabic" w:eastAsia="Times New Roman" w:hAnsi="Simplified Arabic" w:cs="Simplified Arabic"/>
          <w:color w:val="000000" w:themeColor="text1"/>
          <w:sz w:val="24"/>
          <w:szCs w:val="24"/>
          <w:lang w:eastAsia="ar-SA"/>
        </w:rPr>
        <w:t xml:space="preserve"> </w:t>
      </w:r>
      <w:r w:rsidRPr="001E6882">
        <w:rPr>
          <w:rFonts w:ascii="Simplified Arabic" w:eastAsia="Times New Roman" w:hAnsi="Simplified Arabic" w:cs="Simplified Arabic"/>
          <w:color w:val="000000" w:themeColor="text1"/>
          <w:sz w:val="24"/>
          <w:szCs w:val="24"/>
          <w:rtl/>
          <w:lang w:eastAsia="ar-SA"/>
        </w:rPr>
        <w:t>الحديث،</w:t>
      </w:r>
      <w:r w:rsidRPr="001E6882">
        <w:rPr>
          <w:rFonts w:ascii="Simplified Arabic" w:eastAsia="Times New Roman" w:hAnsi="Simplified Arabic" w:cs="Simplified Arabic"/>
          <w:color w:val="000000" w:themeColor="text1"/>
          <w:sz w:val="24"/>
          <w:szCs w:val="24"/>
          <w:lang w:eastAsia="ar-SA"/>
        </w:rPr>
        <w:t xml:space="preserve"> </w:t>
      </w:r>
      <w:r w:rsidR="0057006B">
        <w:rPr>
          <w:rFonts w:ascii="Simplified Arabic" w:eastAsia="Times New Roman" w:hAnsi="Simplified Arabic" w:cs="Simplified Arabic"/>
          <w:color w:val="000000" w:themeColor="text1"/>
          <w:sz w:val="24"/>
          <w:szCs w:val="24"/>
          <w:rtl/>
          <w:lang w:eastAsia="ar-SA"/>
        </w:rPr>
        <w:t>الأردن</w:t>
      </w:r>
      <w:r w:rsidRPr="001E6882">
        <w:rPr>
          <w:rFonts w:ascii="Simplified Arabic" w:eastAsia="Times New Roman" w:hAnsi="Simplified Arabic" w:cs="Simplified Arabic"/>
          <w:color w:val="000000" w:themeColor="text1"/>
          <w:sz w:val="24"/>
          <w:szCs w:val="24"/>
          <w:rtl/>
          <w:lang w:eastAsia="ar-SA"/>
        </w:rPr>
        <w:t>2</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t>الرفاعي, احمد حسين,2009</w:t>
      </w:r>
      <w:r w:rsidR="0057006B">
        <w:rPr>
          <w:rFonts w:ascii="Simplified Arabic" w:hAnsi="Simplified Arabic" w:cs="Simplified Arabic" w:hint="cs"/>
          <w:b w:val="0"/>
          <w:bCs w:val="0"/>
          <w:color w:val="000000" w:themeColor="text1"/>
          <w:sz w:val="24"/>
          <w:szCs w:val="24"/>
          <w:rtl/>
        </w:rPr>
        <w:t xml:space="preserve">" </w:t>
      </w:r>
      <w:r w:rsidRPr="001E6882">
        <w:rPr>
          <w:rFonts w:ascii="Simplified Arabic" w:hAnsi="Simplified Arabic" w:cs="Simplified Arabic"/>
          <w:b w:val="0"/>
          <w:bCs w:val="0"/>
          <w:color w:val="000000" w:themeColor="text1"/>
          <w:sz w:val="24"/>
          <w:szCs w:val="24"/>
          <w:rtl/>
        </w:rPr>
        <w:t>مناهج البحث العلمي تطبيقات إدارية واقتصادية</w:t>
      </w:r>
      <w:r w:rsidR="0057006B">
        <w:rPr>
          <w:rFonts w:ascii="Simplified Arabic" w:hAnsi="Simplified Arabic" w:cs="Simplified Arabic" w:hint="cs"/>
          <w:b w:val="0"/>
          <w:bCs w:val="0"/>
          <w:color w:val="000000" w:themeColor="text1"/>
          <w:sz w:val="24"/>
          <w:szCs w:val="24"/>
          <w:rtl/>
        </w:rPr>
        <w:t xml:space="preserve">" </w:t>
      </w:r>
      <w:r w:rsidRPr="001E6882">
        <w:rPr>
          <w:rFonts w:ascii="Simplified Arabic" w:hAnsi="Simplified Arabic" w:cs="Simplified Arabic"/>
          <w:b w:val="0"/>
          <w:bCs w:val="0"/>
          <w:color w:val="000000" w:themeColor="text1"/>
          <w:sz w:val="24"/>
          <w:szCs w:val="24"/>
          <w:rtl/>
        </w:rPr>
        <w:t xml:space="preserve"> دار وائل للنشر والتوزيع </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t>الرفاعي، أحمد حسين 1998 " مناهج البحث العلمي</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دار وائل للنشر- عمان- الأردن، الطبعة الأولى</w:t>
      </w:r>
      <w:r w:rsidRPr="001E6882">
        <w:rPr>
          <w:rFonts w:ascii="Simplified Arabic" w:hAnsi="Simplified Arabic" w:cs="Simplified Arabic"/>
          <w:b w:val="0"/>
          <w:bCs w:val="0"/>
          <w:color w:val="000000" w:themeColor="text1"/>
          <w:sz w:val="24"/>
          <w:szCs w:val="24"/>
        </w:rPr>
        <w:t>.</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t xml:space="preserve">رزق ، كوثر </w:t>
      </w:r>
      <w:proofErr w:type="spellStart"/>
      <w:r w:rsidRPr="001E6882">
        <w:rPr>
          <w:rFonts w:ascii="Simplified Arabic" w:hAnsi="Simplified Arabic" w:cs="Simplified Arabic"/>
          <w:b w:val="0"/>
          <w:bCs w:val="0"/>
          <w:color w:val="000000" w:themeColor="text1"/>
          <w:sz w:val="24"/>
          <w:szCs w:val="24"/>
          <w:rtl/>
        </w:rPr>
        <w:t>ابراهيم</w:t>
      </w:r>
      <w:proofErr w:type="spellEnd"/>
      <w:r w:rsidRPr="001E6882">
        <w:rPr>
          <w:rFonts w:ascii="Simplified Arabic" w:hAnsi="Simplified Arabic" w:cs="Simplified Arabic"/>
          <w:b w:val="0"/>
          <w:bCs w:val="0"/>
          <w:color w:val="000000" w:themeColor="text1"/>
          <w:sz w:val="24"/>
          <w:szCs w:val="24"/>
          <w:rtl/>
        </w:rPr>
        <w:t xml:space="preserve"> 2012 م </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ضمان جودة البحث العلمي العربي بين الواقع والتطبيق </w:t>
      </w:r>
      <w:r w:rsidR="0057006B">
        <w:rPr>
          <w:rFonts w:ascii="Simplified Arabic" w:hAnsi="Simplified Arabic" w:cs="Simplified Arabic" w:hint="cs"/>
          <w:b w:val="0"/>
          <w:bCs w:val="0"/>
          <w:color w:val="000000" w:themeColor="text1"/>
          <w:sz w:val="24"/>
          <w:szCs w:val="24"/>
          <w:rtl/>
        </w:rPr>
        <w:t xml:space="preserve">" </w:t>
      </w:r>
      <w:r w:rsidRPr="001E6882">
        <w:rPr>
          <w:rFonts w:ascii="Simplified Arabic" w:hAnsi="Simplified Arabic" w:cs="Simplified Arabic"/>
          <w:b w:val="0"/>
          <w:bCs w:val="0"/>
          <w:color w:val="000000" w:themeColor="text1"/>
          <w:sz w:val="24"/>
          <w:szCs w:val="24"/>
          <w:rtl/>
        </w:rPr>
        <w:t>المؤتمر العربي الدولي الثاني لضمان جودة التعليم العالي-</w:t>
      </w:r>
      <w:r w:rsidRPr="001E6882">
        <w:rPr>
          <w:rFonts w:ascii="Simplified Arabic" w:hAnsi="Simplified Arabic" w:cs="Simplified Arabic"/>
          <w:b w:val="0"/>
          <w:bCs w:val="0"/>
          <w:color w:val="000000" w:themeColor="text1"/>
          <w:sz w:val="24"/>
          <w:szCs w:val="24"/>
        </w:rPr>
        <w:t xml:space="preserve"> The Second International Arab Conference on Quality Assurance in Higher Education (IACQA'2012)</w:t>
      </w:r>
    </w:p>
    <w:p w:rsidR="00F15822" w:rsidRPr="001E6882" w:rsidRDefault="00F15822" w:rsidP="0057006B">
      <w:pPr>
        <w:pStyle w:val="2"/>
        <w:numPr>
          <w:ilvl w:val="0"/>
          <w:numId w:val="11"/>
        </w:numPr>
        <w:spacing w:before="120"/>
        <w:ind w:right="567"/>
        <w:rPr>
          <w:rFonts w:ascii="Simplified Arabic" w:eastAsiaTheme="minorHAnsi" w:hAnsi="Simplified Arabic" w:cs="Simplified Arabic"/>
          <w:color w:val="000000" w:themeColor="text1"/>
          <w:sz w:val="24"/>
          <w:szCs w:val="24"/>
        </w:rPr>
      </w:pPr>
      <w:proofErr w:type="spellStart"/>
      <w:r w:rsidRPr="001E6882">
        <w:rPr>
          <w:rFonts w:ascii="Simplified Arabic" w:eastAsiaTheme="minorHAnsi" w:hAnsi="Simplified Arabic" w:cs="Simplified Arabic"/>
          <w:color w:val="000000" w:themeColor="text1"/>
          <w:sz w:val="24"/>
          <w:szCs w:val="24"/>
          <w:rtl/>
        </w:rPr>
        <w:t>زويلف</w:t>
      </w:r>
      <w:proofErr w:type="spellEnd"/>
      <w:r w:rsidRPr="001E6882">
        <w:rPr>
          <w:rFonts w:ascii="Simplified Arabic" w:eastAsiaTheme="minorHAnsi" w:hAnsi="Simplified Arabic" w:cs="Simplified Arabic"/>
          <w:color w:val="000000" w:themeColor="text1"/>
          <w:sz w:val="24"/>
          <w:szCs w:val="24"/>
          <w:rtl/>
        </w:rPr>
        <w:t xml:space="preserve"> ، مهدي ؛ والطروانة</w:t>
      </w:r>
      <w:r w:rsidR="0057006B">
        <w:rPr>
          <w:rFonts w:ascii="Simplified Arabic" w:eastAsiaTheme="minorHAnsi" w:hAnsi="Simplified Arabic" w:cs="Simplified Arabic" w:hint="cs"/>
          <w:color w:val="000000" w:themeColor="text1"/>
          <w:sz w:val="24"/>
          <w:szCs w:val="24"/>
          <w:rtl/>
        </w:rPr>
        <w:t xml:space="preserve"> 1998</w:t>
      </w:r>
      <w:r w:rsidRPr="001E6882">
        <w:rPr>
          <w:rFonts w:ascii="Simplified Arabic" w:eastAsiaTheme="minorHAnsi" w:hAnsi="Simplified Arabic" w:cs="Simplified Arabic"/>
          <w:color w:val="000000" w:themeColor="text1"/>
          <w:sz w:val="24"/>
          <w:szCs w:val="24"/>
          <w:rtl/>
        </w:rPr>
        <w:t xml:space="preserve"> </w:t>
      </w:r>
      <w:r w:rsidR="0057006B">
        <w:rPr>
          <w:rFonts w:ascii="Simplified Arabic" w:eastAsiaTheme="minorHAnsi" w:hAnsi="Simplified Arabic" w:cs="Simplified Arabic" w:hint="cs"/>
          <w:color w:val="000000" w:themeColor="text1"/>
          <w:sz w:val="24"/>
          <w:szCs w:val="24"/>
          <w:rtl/>
        </w:rPr>
        <w:t xml:space="preserve">" </w:t>
      </w:r>
      <w:r w:rsidRPr="001E6882">
        <w:rPr>
          <w:rFonts w:ascii="Simplified Arabic" w:eastAsiaTheme="minorHAnsi" w:hAnsi="Simplified Arabic" w:cs="Simplified Arabic"/>
          <w:color w:val="000000" w:themeColor="text1"/>
          <w:sz w:val="24"/>
          <w:szCs w:val="24"/>
          <w:rtl/>
        </w:rPr>
        <w:t xml:space="preserve"> تحسين ، منهجية البحث العلمي </w:t>
      </w:r>
      <w:r w:rsidR="0057006B">
        <w:rPr>
          <w:rFonts w:ascii="Simplified Arabic" w:eastAsiaTheme="minorHAnsi" w:hAnsi="Simplified Arabic" w:cs="Simplified Arabic" w:hint="cs"/>
          <w:color w:val="000000" w:themeColor="text1"/>
          <w:sz w:val="24"/>
          <w:szCs w:val="24"/>
          <w:rtl/>
        </w:rPr>
        <w:t>"</w:t>
      </w:r>
      <w:r w:rsidRPr="001E6882">
        <w:rPr>
          <w:rFonts w:ascii="Simplified Arabic" w:eastAsiaTheme="minorHAnsi" w:hAnsi="Simplified Arabic" w:cs="Simplified Arabic"/>
          <w:color w:val="000000" w:themeColor="text1"/>
          <w:sz w:val="24"/>
          <w:szCs w:val="24"/>
          <w:rtl/>
        </w:rPr>
        <w:t xml:space="preserve"> الطبعة الأولى ، عمان ، دار الفكر للطباعة والنشر.</w:t>
      </w:r>
    </w:p>
    <w:p w:rsidR="00F15822" w:rsidRPr="001E6882" w:rsidRDefault="00F15822" w:rsidP="0057006B">
      <w:pPr>
        <w:pStyle w:val="a7"/>
        <w:numPr>
          <w:ilvl w:val="0"/>
          <w:numId w:val="11"/>
        </w:numPr>
        <w:tabs>
          <w:tab w:val="left" w:pos="566"/>
          <w:tab w:val="left" w:pos="944"/>
        </w:tabs>
        <w:spacing w:line="240" w:lineRule="auto"/>
        <w:jc w:val="both"/>
        <w:rPr>
          <w:rFonts w:ascii="Simplified Arabic" w:hAnsi="Simplified Arabic" w:cs="Simplified Arabic"/>
          <w:color w:val="000000" w:themeColor="text1"/>
          <w:sz w:val="24"/>
          <w:szCs w:val="24"/>
        </w:rPr>
      </w:pPr>
      <w:proofErr w:type="gramStart"/>
      <w:r w:rsidRPr="001E6882">
        <w:rPr>
          <w:rFonts w:ascii="Simplified Arabic" w:hAnsi="Simplified Arabic" w:cs="Simplified Arabic"/>
          <w:color w:val="000000" w:themeColor="text1"/>
          <w:sz w:val="24"/>
          <w:szCs w:val="24"/>
          <w:rtl/>
        </w:rPr>
        <w:t>السالم ،</w:t>
      </w:r>
      <w:proofErr w:type="gramEnd"/>
      <w:r w:rsidRPr="001E6882">
        <w:rPr>
          <w:rFonts w:ascii="Simplified Arabic" w:hAnsi="Simplified Arabic" w:cs="Simplified Arabic"/>
          <w:color w:val="000000" w:themeColor="text1"/>
          <w:sz w:val="24"/>
          <w:szCs w:val="24"/>
          <w:rtl/>
        </w:rPr>
        <w:t xml:space="preserve"> سالم محمد  1417</w:t>
      </w:r>
      <w:r w:rsidR="0057006B">
        <w:rPr>
          <w:rFonts w:ascii="Simplified Arabic" w:hAnsi="Simplified Arabic" w:cs="Simplified Arabic" w:hint="cs"/>
          <w:color w:val="000000" w:themeColor="text1"/>
          <w:sz w:val="24"/>
          <w:szCs w:val="24"/>
          <w:rtl/>
        </w:rPr>
        <w:t xml:space="preserve"> "</w:t>
      </w:r>
      <w:r w:rsidRPr="001E6882">
        <w:rPr>
          <w:rFonts w:ascii="Simplified Arabic" w:hAnsi="Simplified Arabic" w:cs="Simplified Arabic"/>
          <w:color w:val="000000" w:themeColor="text1"/>
          <w:sz w:val="24"/>
          <w:szCs w:val="24"/>
          <w:rtl/>
        </w:rPr>
        <w:t xml:space="preserve"> واقع البحث العلمي في الجامعات : دراسة لاتجاهات أعضاء هيئة التدريس بجامعة الإمام محمد بن سعود الإسلامية</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الإدارة العامة للثقافة والنشر جامعة الإمام محمد بن سعود الإسلامية، الرياض.</w:t>
      </w:r>
    </w:p>
    <w:p w:rsidR="00D53979" w:rsidRPr="001E6882" w:rsidRDefault="00D53979" w:rsidP="0057006B">
      <w:pPr>
        <w:pStyle w:val="a7"/>
        <w:numPr>
          <w:ilvl w:val="0"/>
          <w:numId w:val="11"/>
        </w:numPr>
        <w:spacing w:line="240" w:lineRule="auto"/>
        <w:jc w:val="both"/>
        <w:rPr>
          <w:rFonts w:ascii="Simplified Arabic" w:hAnsi="Simplified Arabic" w:cs="Simplified Arabic"/>
          <w:color w:val="000000" w:themeColor="text1"/>
          <w:sz w:val="24"/>
          <w:szCs w:val="24"/>
          <w:rtl/>
        </w:rPr>
      </w:pPr>
      <w:r w:rsidRPr="001E6882">
        <w:rPr>
          <w:rFonts w:ascii="Simplified Arabic" w:hAnsi="Simplified Arabic" w:cs="Simplified Arabic"/>
          <w:color w:val="000000" w:themeColor="text1"/>
          <w:sz w:val="24"/>
          <w:szCs w:val="24"/>
          <w:rtl/>
        </w:rPr>
        <w:t xml:space="preserve">السالم ، سالم بن محمد 2011 </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البحث العلمي في مجال دراسات المعلومات دراسة للتحديات التي تواجه الشراكة المجتمعية" مجلة مكتبة الملك فهد الوطنية مج 17, ع2, رجب - ذو الحجة 1432هـ / يونيو - نوفمبر </w:t>
      </w:r>
      <w:r w:rsidR="0057006B">
        <w:rPr>
          <w:rFonts w:ascii="Simplified Arabic" w:hAnsi="Simplified Arabic" w:cs="Simplified Arabic" w:hint="cs"/>
          <w:color w:val="000000" w:themeColor="text1"/>
          <w:sz w:val="24"/>
          <w:szCs w:val="24"/>
          <w:rtl/>
        </w:rPr>
        <w:t>.</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t xml:space="preserve">السباخي، عمر </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1994</w:t>
      </w:r>
      <w:r w:rsidR="0057006B">
        <w:rPr>
          <w:rFonts w:ascii="Simplified Arabic" w:hAnsi="Simplified Arabic" w:cs="Simplified Arabic" w:hint="cs"/>
          <w:b w:val="0"/>
          <w:bCs w:val="0"/>
          <w:color w:val="000000" w:themeColor="text1"/>
          <w:sz w:val="24"/>
          <w:szCs w:val="24"/>
          <w:rtl/>
        </w:rPr>
        <w:t xml:space="preserve">" </w:t>
      </w:r>
      <w:r w:rsidRPr="001E6882">
        <w:rPr>
          <w:rFonts w:ascii="Simplified Arabic" w:hAnsi="Simplified Arabic" w:cs="Simplified Arabic"/>
          <w:b w:val="0"/>
          <w:bCs w:val="0"/>
          <w:color w:val="000000" w:themeColor="text1"/>
          <w:sz w:val="24"/>
          <w:szCs w:val="24"/>
          <w:rtl/>
        </w:rPr>
        <w:t>اســتقلال الجامعــة بــين الشــعار والتطبيــق, التربيـــة المعاصــــرة، الإســـكندرية، دار المعرفـــة الجامعيـــة، ع (٣٣)، الســـنة الحادية عشر، سبتمبر ١٩٩٤</w:t>
      </w:r>
      <w:r w:rsidRPr="001E6882">
        <w:rPr>
          <w:rFonts w:ascii="Simplified Arabic" w:hAnsi="Simplified Arabic" w:cs="Simplified Arabic"/>
          <w:b w:val="0"/>
          <w:bCs w:val="0"/>
          <w:color w:val="000000" w:themeColor="text1"/>
          <w:sz w:val="24"/>
          <w:szCs w:val="24"/>
        </w:rPr>
        <w:t>.</w:t>
      </w:r>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proofErr w:type="spellStart"/>
      <w:r w:rsidRPr="001E6882">
        <w:rPr>
          <w:rFonts w:ascii="Simplified Arabic" w:hAnsi="Simplified Arabic" w:cs="Simplified Arabic"/>
          <w:b w:val="0"/>
          <w:bCs w:val="0"/>
          <w:color w:val="000000" w:themeColor="text1"/>
          <w:sz w:val="24"/>
          <w:szCs w:val="24"/>
          <w:rtl/>
        </w:rPr>
        <w:t>السمادوني</w:t>
      </w:r>
      <w:proofErr w:type="spellEnd"/>
      <w:r w:rsidRPr="001E6882">
        <w:rPr>
          <w:rFonts w:ascii="Simplified Arabic" w:hAnsi="Simplified Arabic" w:cs="Simplified Arabic"/>
          <w:b w:val="0"/>
          <w:bCs w:val="0"/>
          <w:color w:val="000000" w:themeColor="text1"/>
          <w:sz w:val="24"/>
          <w:szCs w:val="24"/>
          <w:rtl/>
        </w:rPr>
        <w:t xml:space="preserve"> ،إبراهيم عبد الرافع, </w:t>
      </w:r>
      <w:r w:rsidR="0057006B" w:rsidRPr="001E6882">
        <w:rPr>
          <w:rFonts w:ascii="Simplified Arabic" w:hAnsi="Simplified Arabic" w:cs="Simplified Arabic"/>
          <w:b w:val="0"/>
          <w:bCs w:val="0"/>
          <w:color w:val="000000" w:themeColor="text1"/>
          <w:sz w:val="24"/>
          <w:szCs w:val="24"/>
          <w:rtl/>
        </w:rPr>
        <w:t>أحم</w:t>
      </w:r>
      <w:r w:rsidR="0057006B">
        <w:rPr>
          <w:rFonts w:ascii="Simplified Arabic" w:hAnsi="Simplified Arabic" w:cs="Simplified Arabic" w:hint="cs"/>
          <w:b w:val="0"/>
          <w:bCs w:val="0"/>
          <w:color w:val="000000" w:themeColor="text1"/>
          <w:sz w:val="24"/>
          <w:szCs w:val="24"/>
          <w:rtl/>
        </w:rPr>
        <w:t xml:space="preserve">د، </w:t>
      </w:r>
      <w:r w:rsidRPr="001E6882">
        <w:rPr>
          <w:rFonts w:ascii="Simplified Arabic" w:hAnsi="Simplified Arabic" w:cs="Simplified Arabic"/>
          <w:b w:val="0"/>
          <w:bCs w:val="0"/>
          <w:color w:val="000000" w:themeColor="text1"/>
          <w:sz w:val="24"/>
          <w:szCs w:val="24"/>
          <w:rtl/>
        </w:rPr>
        <w:t>سهام ياسين 2005</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تفعيل دور عضو هيئة التدريس بالجامعات المصرية في مجال خدمة المجتمع </w:t>
      </w:r>
      <w:r w:rsidR="0057006B">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مجلة التربية , كلية التربية , جامعة الأزهر , ع127 جزء أول أكتوبر 2005.</w:t>
      </w:r>
    </w:p>
    <w:p w:rsidR="00F15822" w:rsidRPr="001E6882" w:rsidRDefault="00F15822" w:rsidP="0057006B">
      <w:pPr>
        <w:pStyle w:val="a7"/>
        <w:numPr>
          <w:ilvl w:val="0"/>
          <w:numId w:val="11"/>
        </w:numPr>
        <w:tabs>
          <w:tab w:val="left" w:pos="566"/>
          <w:tab w:val="left" w:pos="944"/>
        </w:tabs>
        <w:spacing w:line="240" w:lineRule="auto"/>
        <w:jc w:val="both"/>
        <w:rPr>
          <w:rFonts w:ascii="Simplified Arabic" w:hAnsi="Simplified Arabic" w:cs="Simplified Arabic"/>
          <w:color w:val="000000" w:themeColor="text1"/>
          <w:sz w:val="24"/>
          <w:szCs w:val="24"/>
          <w:rtl/>
        </w:rPr>
      </w:pPr>
      <w:r w:rsidRPr="001E6882">
        <w:rPr>
          <w:rFonts w:ascii="Simplified Arabic" w:hAnsi="Simplified Arabic" w:cs="Simplified Arabic"/>
          <w:color w:val="000000" w:themeColor="text1"/>
          <w:sz w:val="24"/>
          <w:szCs w:val="24"/>
          <w:rtl/>
        </w:rPr>
        <w:t>السيد ، سميره أحمد  1417</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مصطلحات علم الاجتماع </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الطبعة الأولى ، الرياض : مكتبة </w:t>
      </w:r>
      <w:proofErr w:type="spellStart"/>
      <w:r w:rsidRPr="001E6882">
        <w:rPr>
          <w:rFonts w:ascii="Simplified Arabic" w:hAnsi="Simplified Arabic" w:cs="Simplified Arabic"/>
          <w:color w:val="000000" w:themeColor="text1"/>
          <w:sz w:val="24"/>
          <w:szCs w:val="24"/>
          <w:rtl/>
        </w:rPr>
        <w:t>الشقري</w:t>
      </w:r>
      <w:proofErr w:type="spellEnd"/>
      <w:r w:rsidRPr="001E6882">
        <w:rPr>
          <w:rFonts w:ascii="Simplified Arabic" w:hAnsi="Simplified Arabic" w:cs="Simplified Arabic"/>
          <w:color w:val="000000" w:themeColor="text1"/>
          <w:sz w:val="24"/>
          <w:szCs w:val="24"/>
          <w:rtl/>
        </w:rPr>
        <w:t>.</w:t>
      </w:r>
    </w:p>
    <w:p w:rsidR="00F15822" w:rsidRPr="001E6882" w:rsidRDefault="00F15822" w:rsidP="0057006B">
      <w:pPr>
        <w:pStyle w:val="a7"/>
        <w:numPr>
          <w:ilvl w:val="0"/>
          <w:numId w:val="11"/>
        </w:numPr>
        <w:spacing w:before="120" w:after="120" w:line="240" w:lineRule="auto"/>
        <w:jc w:val="both"/>
        <w:rPr>
          <w:rFonts w:ascii="Simplified Arabic" w:eastAsia="Times New Roman" w:hAnsi="Simplified Arabic" w:cs="Simplified Arabic"/>
          <w:color w:val="000000" w:themeColor="text1"/>
          <w:sz w:val="24"/>
          <w:szCs w:val="24"/>
          <w:lang w:bidi="ar-EG"/>
        </w:rPr>
      </w:pPr>
      <w:r w:rsidRPr="001E6882">
        <w:rPr>
          <w:rFonts w:ascii="Simplified Arabic" w:eastAsia="Times New Roman" w:hAnsi="Simplified Arabic" w:cs="Simplified Arabic"/>
          <w:color w:val="000000" w:themeColor="text1"/>
          <w:sz w:val="24"/>
          <w:szCs w:val="24"/>
          <w:rtl/>
          <w:lang w:bidi="ar-EG"/>
        </w:rPr>
        <w:lastRenderedPageBreak/>
        <w:t>الشايع،</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علي</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صالح</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٢٠١٠</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البحث</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العلمي</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و</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مجتمع</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المعرفة</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في</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المملكة العربية</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السعودية</w:t>
      </w:r>
      <w:r w:rsidRPr="001E6882">
        <w:rPr>
          <w:rFonts w:ascii="Simplified Arabic" w:eastAsia="Times New Roman" w:hAnsi="Simplified Arabic" w:cs="Simplified Arabic"/>
          <w:color w:val="000000" w:themeColor="text1"/>
          <w:sz w:val="24"/>
          <w:szCs w:val="24"/>
          <w:lang w:bidi="ar-EG"/>
        </w:rPr>
        <w:t xml:space="preserve"> </w:t>
      </w:r>
      <w:r w:rsidR="0057006B">
        <w:rPr>
          <w:rFonts w:ascii="Simplified Arabic" w:eastAsia="Times New Roman" w:hAnsi="Simplified Arabic" w:cs="Simplified Arabic" w:hint="cs"/>
          <w:color w:val="000000" w:themeColor="text1"/>
          <w:sz w:val="24"/>
          <w:szCs w:val="24"/>
          <w:rtl/>
          <w:lang w:bidi="ar-EG"/>
        </w:rPr>
        <w:t>"</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بحث</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مقدم</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لكلية</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التربية</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جامعة</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القصيم</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المركز</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العربي</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لتعليم و</w:t>
      </w:r>
      <w:r w:rsidRPr="001E6882">
        <w:rPr>
          <w:rFonts w:ascii="Simplified Arabic" w:eastAsia="Times New Roman" w:hAnsi="Simplified Arabic" w:cs="Simplified Arabic"/>
          <w:color w:val="000000" w:themeColor="text1"/>
          <w:sz w:val="24"/>
          <w:szCs w:val="24"/>
          <w:lang w:bidi="ar-EG"/>
        </w:rPr>
        <w:t xml:space="preserve"> </w:t>
      </w:r>
      <w:r w:rsidRPr="001E6882">
        <w:rPr>
          <w:rFonts w:ascii="Simplified Arabic" w:eastAsia="Times New Roman" w:hAnsi="Simplified Arabic" w:cs="Simplified Arabic"/>
          <w:color w:val="000000" w:themeColor="text1"/>
          <w:sz w:val="24"/>
          <w:szCs w:val="24"/>
          <w:rtl/>
          <w:lang w:bidi="ar-EG"/>
        </w:rPr>
        <w:t>التنمية .</w:t>
      </w:r>
    </w:p>
    <w:p w:rsidR="00F15822" w:rsidRPr="001E6882" w:rsidRDefault="00F15822" w:rsidP="0057006B">
      <w:pPr>
        <w:pStyle w:val="a7"/>
        <w:numPr>
          <w:ilvl w:val="0"/>
          <w:numId w:val="11"/>
        </w:numPr>
        <w:spacing w:before="100" w:beforeAutospacing="1" w:after="100" w:afterAutospacing="1" w:line="240" w:lineRule="auto"/>
        <w:jc w:val="both"/>
        <w:outlineLvl w:val="2"/>
        <w:rPr>
          <w:rFonts w:ascii="Simplified Arabic" w:hAnsi="Simplified Arabic" w:cs="Simplified Arabic"/>
          <w:color w:val="000000" w:themeColor="text1"/>
          <w:sz w:val="24"/>
          <w:szCs w:val="24"/>
        </w:rPr>
      </w:pPr>
      <w:r w:rsidRPr="001E6882">
        <w:rPr>
          <w:rFonts w:ascii="Simplified Arabic" w:hAnsi="Simplified Arabic" w:cs="Simplified Arabic"/>
          <w:color w:val="000000" w:themeColor="text1"/>
          <w:sz w:val="24"/>
          <w:szCs w:val="24"/>
          <w:rtl/>
        </w:rPr>
        <w:t>الصرايرة ،</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خالد</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 xml:space="preserve">أحمد، </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٢٠٠٩</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إدارة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الجودة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الشاملة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في</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مؤسسات</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التعليم</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العالي</w:t>
      </w:r>
      <w:r w:rsidR="0057006B">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بترا للمؤتمرات،</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ورقة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عمل</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في</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المؤتمر</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التدريبي</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ملامح</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وآفاق</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الجودة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الشاملة</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في التعليم</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العالي،</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١٦</w:t>
      </w:r>
      <w:r w:rsidRPr="001E6882">
        <w:rPr>
          <w:rFonts w:ascii="Simplified Arabic" w:hAnsi="Simplified Arabic" w:cs="Simplified Arabic"/>
          <w:color w:val="000000" w:themeColor="text1"/>
          <w:sz w:val="24"/>
          <w:szCs w:val="24"/>
        </w:rPr>
        <w:t xml:space="preserve"> - </w:t>
      </w:r>
      <w:r w:rsidRPr="001E6882">
        <w:rPr>
          <w:rFonts w:ascii="Simplified Arabic" w:hAnsi="Simplified Arabic" w:cs="Simplified Arabic"/>
          <w:color w:val="000000" w:themeColor="text1"/>
          <w:sz w:val="24"/>
          <w:szCs w:val="24"/>
          <w:rtl/>
        </w:rPr>
        <w:t>٢١</w:t>
      </w:r>
      <w:r w:rsidRPr="001E6882">
        <w:rPr>
          <w:rFonts w:ascii="Simplified Arabic" w:hAnsi="Simplified Arabic" w:cs="Simplified Arabic"/>
          <w:color w:val="000000" w:themeColor="text1"/>
          <w:sz w:val="24"/>
          <w:szCs w:val="24"/>
        </w:rPr>
        <w:t xml:space="preserve"> </w:t>
      </w:r>
      <w:proofErr w:type="spellStart"/>
      <w:r w:rsidRPr="001E6882">
        <w:rPr>
          <w:rFonts w:ascii="Simplified Arabic" w:hAnsi="Simplified Arabic" w:cs="Simplified Arabic"/>
          <w:color w:val="000000" w:themeColor="text1"/>
          <w:sz w:val="24"/>
          <w:szCs w:val="24"/>
          <w:rtl/>
        </w:rPr>
        <w:t>آيار</w:t>
      </w:r>
      <w:proofErr w:type="spellEnd"/>
      <w:r w:rsidRPr="001E6882">
        <w:rPr>
          <w:rFonts w:ascii="Simplified Arabic" w:hAnsi="Simplified Arabic" w:cs="Simplified Arabic"/>
          <w:color w:val="000000" w:themeColor="text1"/>
          <w:sz w:val="24"/>
          <w:szCs w:val="24"/>
          <w:rtl/>
        </w:rPr>
        <w:t>،</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عمان</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الأردن</w:t>
      </w:r>
    </w:p>
    <w:p w:rsidR="00F15822" w:rsidRPr="001E6882" w:rsidRDefault="00F15822" w:rsidP="0057006B">
      <w:pPr>
        <w:pStyle w:val="a8"/>
        <w:numPr>
          <w:ilvl w:val="0"/>
          <w:numId w:val="11"/>
        </w:numPr>
        <w:bidi/>
        <w:spacing w:before="0" w:beforeAutospacing="0" w:after="0" w:afterAutospacing="0"/>
        <w:jc w:val="both"/>
        <w:rPr>
          <w:rFonts w:ascii="Simplified Arabic" w:hAnsi="Simplified Arabic" w:cs="Simplified Arabic"/>
          <w:color w:val="000000" w:themeColor="text1"/>
        </w:rPr>
      </w:pPr>
      <w:r w:rsidRPr="001E6882">
        <w:rPr>
          <w:rFonts w:ascii="Simplified Arabic" w:hAnsi="Simplified Arabic" w:cs="Simplified Arabic"/>
          <w:color w:val="000000" w:themeColor="text1"/>
          <w:rtl/>
        </w:rPr>
        <w:t xml:space="preserve">الطائي ، محمد عبد حسين ، 2012"  نحو استراتيجية فاعلة لضمان الجودة في البحث العلمي بالوطن العربي </w:t>
      </w:r>
      <w:r w:rsidR="0057006B">
        <w:rPr>
          <w:rFonts w:ascii="Simplified Arabic" w:hAnsi="Simplified Arabic" w:cs="Simplified Arabic" w:hint="cs"/>
          <w:color w:val="000000" w:themeColor="text1"/>
          <w:rtl/>
        </w:rPr>
        <w:t>"</w:t>
      </w:r>
      <w:r w:rsidRPr="001E6882">
        <w:rPr>
          <w:rFonts w:ascii="Simplified Arabic" w:hAnsi="Simplified Arabic" w:cs="Simplified Arabic"/>
          <w:color w:val="000000" w:themeColor="text1"/>
          <w:rtl/>
        </w:rPr>
        <w:t xml:space="preserve"> المجلة</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العربية</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لضمان</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جودة</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التعليم</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الجامعي 10 (5)</w:t>
      </w:r>
    </w:p>
    <w:p w:rsidR="00F15822" w:rsidRPr="001E6882" w:rsidRDefault="00F15822" w:rsidP="0057006B">
      <w:pPr>
        <w:pStyle w:val="a7"/>
        <w:numPr>
          <w:ilvl w:val="0"/>
          <w:numId w:val="11"/>
        </w:numPr>
        <w:spacing w:before="100" w:beforeAutospacing="1" w:after="100" w:afterAutospacing="1" w:line="240" w:lineRule="auto"/>
        <w:jc w:val="both"/>
        <w:outlineLvl w:val="2"/>
        <w:rPr>
          <w:rFonts w:ascii="Simplified Arabic" w:eastAsia="Times New Roman" w:hAnsi="Simplified Arabic" w:cs="Simplified Arabic"/>
          <w:color w:val="000000" w:themeColor="text1"/>
          <w:sz w:val="24"/>
          <w:szCs w:val="24"/>
        </w:rPr>
      </w:pPr>
      <w:proofErr w:type="gramStart"/>
      <w:r w:rsidRPr="001E6882">
        <w:rPr>
          <w:rFonts w:ascii="Simplified Arabic" w:hAnsi="Simplified Arabic" w:cs="Simplified Arabic"/>
          <w:color w:val="000000" w:themeColor="text1"/>
          <w:sz w:val="24"/>
          <w:szCs w:val="24"/>
          <w:rtl/>
        </w:rPr>
        <w:t>العاجز ،</w:t>
      </w:r>
      <w:proofErr w:type="gramEnd"/>
      <w:r w:rsidRPr="001E6882">
        <w:rPr>
          <w:rFonts w:ascii="Simplified Arabic" w:hAnsi="Simplified Arabic" w:cs="Simplified Arabic"/>
          <w:color w:val="000000" w:themeColor="text1"/>
          <w:sz w:val="24"/>
          <w:szCs w:val="24"/>
          <w:rtl/>
        </w:rPr>
        <w:t xml:space="preserve"> فؤاد علي 2004 "البحوث العلمية وتنمية المجتمع ين الركود والفعالية" المؤتمر العلمي الرابع  "دور الجامعات في التنمية"  جامعة الأقصى-غزة-فلسطين  من 13-15 ربيع أ</w:t>
      </w:r>
      <w:r w:rsidR="0057006B">
        <w:rPr>
          <w:rFonts w:ascii="Simplified Arabic" w:hAnsi="Simplified Arabic" w:cs="Simplified Arabic"/>
          <w:color w:val="000000" w:themeColor="text1"/>
          <w:sz w:val="24"/>
          <w:szCs w:val="24"/>
          <w:rtl/>
        </w:rPr>
        <w:t>ول/ 1425هـ  الموافق: 3-5/ مايو</w:t>
      </w:r>
    </w:p>
    <w:p w:rsidR="00F15822" w:rsidRPr="001E6882" w:rsidRDefault="00F15822" w:rsidP="0057006B">
      <w:pPr>
        <w:pStyle w:val="a7"/>
        <w:numPr>
          <w:ilvl w:val="0"/>
          <w:numId w:val="11"/>
        </w:numPr>
        <w:spacing w:before="100" w:beforeAutospacing="1" w:after="100" w:afterAutospacing="1" w:line="240" w:lineRule="auto"/>
        <w:jc w:val="both"/>
        <w:outlineLvl w:val="2"/>
        <w:rPr>
          <w:rFonts w:ascii="Simplified Arabic" w:eastAsia="Times New Roman" w:hAnsi="Simplified Arabic" w:cs="Simplified Arabic"/>
          <w:color w:val="000000" w:themeColor="text1"/>
          <w:sz w:val="24"/>
          <w:szCs w:val="24"/>
        </w:rPr>
      </w:pPr>
      <w:r w:rsidRPr="001E6882">
        <w:rPr>
          <w:rFonts w:ascii="Simplified Arabic" w:eastAsia="Times New Roman" w:hAnsi="Simplified Arabic" w:cs="Simplified Arabic"/>
          <w:color w:val="000000" w:themeColor="text1"/>
          <w:sz w:val="24"/>
          <w:szCs w:val="24"/>
          <w:rtl/>
        </w:rPr>
        <w:t>عاقل ، نبيه،1992 "البحث العلمي في الوطن العربي: دور الجامعات ومسؤولياتها"، شؤون عربية، عدد </w:t>
      </w:r>
      <w:r w:rsidRPr="001E6882">
        <w:rPr>
          <w:rFonts w:ascii="Simplified Arabic" w:eastAsia="Times New Roman" w:hAnsi="Simplified Arabic" w:cs="Simplified Arabic"/>
          <w:color w:val="000000" w:themeColor="text1"/>
          <w:sz w:val="24"/>
          <w:szCs w:val="24"/>
        </w:rPr>
        <w:t>72</w:t>
      </w:r>
      <w:r w:rsidRPr="001E6882">
        <w:rPr>
          <w:rFonts w:ascii="Simplified Arabic" w:eastAsia="Times New Roman" w:hAnsi="Simplified Arabic" w:cs="Simplified Arabic"/>
          <w:color w:val="000000" w:themeColor="text1"/>
          <w:sz w:val="24"/>
          <w:szCs w:val="24"/>
          <w:rtl/>
        </w:rPr>
        <w:t>، كانون الأول</w:t>
      </w:r>
    </w:p>
    <w:p w:rsidR="00F15822" w:rsidRPr="001E6882" w:rsidRDefault="00F15822" w:rsidP="0057006B">
      <w:pPr>
        <w:pStyle w:val="a7"/>
        <w:numPr>
          <w:ilvl w:val="0"/>
          <w:numId w:val="11"/>
        </w:numPr>
        <w:spacing w:line="240" w:lineRule="auto"/>
        <w:jc w:val="both"/>
        <w:rPr>
          <w:rFonts w:ascii="Simplified Arabic" w:hAnsi="Simplified Arabic" w:cs="Simplified Arabic"/>
          <w:color w:val="000000" w:themeColor="text1"/>
          <w:sz w:val="24"/>
          <w:szCs w:val="24"/>
        </w:rPr>
      </w:pPr>
      <w:r w:rsidRPr="001E6882">
        <w:rPr>
          <w:rFonts w:ascii="Simplified Arabic" w:hAnsi="Simplified Arabic" w:cs="Simplified Arabic"/>
          <w:color w:val="000000" w:themeColor="text1"/>
          <w:sz w:val="24"/>
          <w:szCs w:val="24"/>
          <w:shd w:val="clear" w:color="auto" w:fill="FFFFFF"/>
          <w:rtl/>
        </w:rPr>
        <w:t>عبيدات ، ذوقان ، عدس ، عبدالرحمن  ، عبدالحق ، كايد 1987 "  البحث العلمي – مفهومه – أدواته – أساليبه . - دار الفكر - ط 1 .</w:t>
      </w:r>
    </w:p>
    <w:p w:rsidR="00F15822" w:rsidRPr="001E6882" w:rsidRDefault="00F15822" w:rsidP="0057006B">
      <w:pPr>
        <w:pStyle w:val="a7"/>
        <w:numPr>
          <w:ilvl w:val="0"/>
          <w:numId w:val="11"/>
        </w:numPr>
        <w:tabs>
          <w:tab w:val="left" w:pos="566"/>
          <w:tab w:val="left" w:pos="944"/>
        </w:tabs>
        <w:spacing w:line="240" w:lineRule="auto"/>
        <w:jc w:val="both"/>
        <w:rPr>
          <w:rFonts w:ascii="Simplified Arabic" w:hAnsi="Simplified Arabic" w:cs="Simplified Arabic"/>
          <w:color w:val="000000" w:themeColor="text1"/>
          <w:sz w:val="24"/>
          <w:szCs w:val="24"/>
        </w:rPr>
      </w:pPr>
      <w:r w:rsidRPr="001E6882">
        <w:rPr>
          <w:rFonts w:ascii="Simplified Arabic" w:hAnsi="Simplified Arabic" w:cs="Simplified Arabic"/>
          <w:color w:val="000000" w:themeColor="text1"/>
          <w:sz w:val="24"/>
          <w:szCs w:val="24"/>
          <w:rtl/>
        </w:rPr>
        <w:t>عدس، عبد الرحمن 1988</w:t>
      </w:r>
      <w:r w:rsidR="0057006B">
        <w:rPr>
          <w:rFonts w:ascii="Simplified Arabic" w:hAnsi="Simplified Arabic" w:cs="Simplified Arabic" w:hint="cs"/>
          <w:color w:val="000000" w:themeColor="text1"/>
          <w:sz w:val="24"/>
          <w:szCs w:val="24"/>
          <w:rtl/>
        </w:rPr>
        <w:t xml:space="preserve">" </w:t>
      </w:r>
      <w:r w:rsidRPr="001E6882">
        <w:rPr>
          <w:rFonts w:ascii="Simplified Arabic" w:hAnsi="Simplified Arabic" w:cs="Simplified Arabic"/>
          <w:color w:val="000000" w:themeColor="text1"/>
          <w:sz w:val="24"/>
          <w:szCs w:val="24"/>
          <w:rtl/>
        </w:rPr>
        <w:t xml:space="preserve">الجامعة والبحث العلمي-دراسة في الواقع والتوجهات المستقبلية، مجلة اتحاد الجامعات العربية، عدد </w:t>
      </w:r>
      <w:proofErr w:type="gramStart"/>
      <w:r w:rsidRPr="001E6882">
        <w:rPr>
          <w:rFonts w:ascii="Simplified Arabic" w:hAnsi="Simplified Arabic" w:cs="Simplified Arabic"/>
          <w:color w:val="000000" w:themeColor="text1"/>
          <w:sz w:val="24"/>
          <w:szCs w:val="24"/>
          <w:rtl/>
        </w:rPr>
        <w:t>خاص .</w:t>
      </w:r>
      <w:proofErr w:type="gramEnd"/>
    </w:p>
    <w:p w:rsidR="00F15822" w:rsidRPr="001E6882" w:rsidRDefault="00F15822" w:rsidP="0057006B">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shd w:val="clear" w:color="auto" w:fill="FFFFFF"/>
          <w:rtl/>
        </w:rPr>
        <w:t>العزاوي ، رحيم يونس ،1427</w:t>
      </w:r>
      <w:r w:rsidR="0057006B">
        <w:rPr>
          <w:rFonts w:ascii="Simplified Arabic" w:hAnsi="Simplified Arabic" w:cs="Simplified Arabic" w:hint="cs"/>
          <w:b w:val="0"/>
          <w:bCs w:val="0"/>
          <w:color w:val="000000" w:themeColor="text1"/>
          <w:sz w:val="24"/>
          <w:szCs w:val="24"/>
          <w:shd w:val="clear" w:color="auto" w:fill="FFFFFF"/>
          <w:rtl/>
        </w:rPr>
        <w:t>"</w:t>
      </w:r>
      <w:r w:rsidRPr="001E6882">
        <w:rPr>
          <w:rFonts w:ascii="Simplified Arabic" w:hAnsi="Simplified Arabic" w:cs="Simplified Arabic"/>
          <w:b w:val="0"/>
          <w:bCs w:val="0"/>
          <w:color w:val="000000" w:themeColor="text1"/>
          <w:sz w:val="24"/>
          <w:szCs w:val="24"/>
          <w:shd w:val="clear" w:color="auto" w:fill="FFFFFF"/>
          <w:rtl/>
        </w:rPr>
        <w:t xml:space="preserve">  مقدمة في منهج البحث العلمي</w:t>
      </w:r>
      <w:r w:rsidR="0057006B">
        <w:rPr>
          <w:rFonts w:ascii="Simplified Arabic" w:hAnsi="Simplified Arabic" w:cs="Simplified Arabic" w:hint="cs"/>
          <w:b w:val="0"/>
          <w:bCs w:val="0"/>
          <w:color w:val="000000" w:themeColor="text1"/>
          <w:sz w:val="24"/>
          <w:szCs w:val="24"/>
          <w:shd w:val="clear" w:color="auto" w:fill="FFFFFF"/>
          <w:rtl/>
        </w:rPr>
        <w:t xml:space="preserve">" </w:t>
      </w:r>
      <w:r w:rsidRPr="001E6882">
        <w:rPr>
          <w:rFonts w:ascii="Simplified Arabic" w:hAnsi="Simplified Arabic" w:cs="Simplified Arabic"/>
          <w:b w:val="0"/>
          <w:bCs w:val="0"/>
          <w:color w:val="000000" w:themeColor="text1"/>
          <w:sz w:val="24"/>
          <w:szCs w:val="24"/>
          <w:shd w:val="clear" w:color="auto" w:fill="FFFFFF"/>
          <w:rtl/>
        </w:rPr>
        <w:t>دار دجلة –عمان-ط1.</w:t>
      </w:r>
    </w:p>
    <w:p w:rsidR="00F15822" w:rsidRPr="001E6882" w:rsidRDefault="00F15822" w:rsidP="00D3374D">
      <w:pPr>
        <w:pStyle w:val="a7"/>
        <w:numPr>
          <w:ilvl w:val="0"/>
          <w:numId w:val="11"/>
        </w:numPr>
        <w:spacing w:line="240" w:lineRule="auto"/>
        <w:jc w:val="both"/>
        <w:rPr>
          <w:rFonts w:ascii="Simplified Arabic" w:hAnsi="Simplified Arabic" w:cs="Simplified Arabic"/>
          <w:color w:val="000000" w:themeColor="text1"/>
          <w:sz w:val="24"/>
          <w:szCs w:val="24"/>
        </w:rPr>
      </w:pPr>
      <w:r w:rsidRPr="001E6882">
        <w:rPr>
          <w:rFonts w:ascii="Simplified Arabic" w:hAnsi="Simplified Arabic" w:cs="Simplified Arabic"/>
          <w:color w:val="000000" w:themeColor="text1"/>
          <w:sz w:val="24"/>
          <w:szCs w:val="24"/>
          <w:rtl/>
        </w:rPr>
        <w:t xml:space="preserve">عماري، عمار وقطاف،  ليلى،2004 </w:t>
      </w:r>
      <w:r w:rsidR="00D3374D">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الجامعة الجزائرية: الواقع والآفاق، فعاليات الملتقى الدولي حول إشكالية التكوين والتعليم في أفريقيا والعالم العربي</w:t>
      </w:r>
      <w:r w:rsidR="00D3374D">
        <w:rPr>
          <w:rFonts w:ascii="Simplified Arabic" w:hAnsi="Simplified Arabic" w:cs="Simplified Arabic" w:hint="cs"/>
          <w:color w:val="000000" w:themeColor="text1"/>
          <w:sz w:val="24"/>
          <w:szCs w:val="24"/>
          <w:rtl/>
        </w:rPr>
        <w:t xml:space="preserve">" </w:t>
      </w:r>
      <w:r w:rsidRPr="001E6882">
        <w:rPr>
          <w:rFonts w:ascii="Simplified Arabic" w:hAnsi="Simplified Arabic" w:cs="Simplified Arabic"/>
          <w:color w:val="000000" w:themeColor="text1"/>
          <w:sz w:val="24"/>
          <w:szCs w:val="24"/>
          <w:rtl/>
        </w:rPr>
        <w:t xml:space="preserve"> 28-29-30 أبريل 2001، سلسلة إصدارات مخبر إدارة وتنمية الموارد البشرية، جامعة فرحات عباس- سطيف(الجزائر)، العدد الأول</w:t>
      </w:r>
      <w:r w:rsidR="00D3374D">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tl/>
        </w:rPr>
        <w:t xml:space="preserve"> </w:t>
      </w:r>
    </w:p>
    <w:p w:rsidR="00F15822" w:rsidRPr="001E6882" w:rsidRDefault="00F15822" w:rsidP="00635346">
      <w:pPr>
        <w:pStyle w:val="a7"/>
        <w:numPr>
          <w:ilvl w:val="0"/>
          <w:numId w:val="11"/>
        </w:numPr>
        <w:spacing w:before="100" w:beforeAutospacing="1" w:after="100" w:afterAutospacing="1" w:line="240" w:lineRule="auto"/>
        <w:jc w:val="both"/>
        <w:outlineLvl w:val="2"/>
        <w:rPr>
          <w:rFonts w:ascii="Simplified Arabic" w:eastAsia="Times New Roman" w:hAnsi="Simplified Arabic" w:cs="Simplified Arabic"/>
          <w:color w:val="000000" w:themeColor="text1"/>
          <w:sz w:val="24"/>
          <w:szCs w:val="24"/>
        </w:rPr>
      </w:pPr>
      <w:r w:rsidRPr="001E6882">
        <w:rPr>
          <w:rFonts w:ascii="Simplified Arabic" w:eastAsia="Times New Roman" w:hAnsi="Simplified Arabic" w:cs="Simplified Arabic"/>
          <w:color w:val="000000" w:themeColor="text1"/>
          <w:sz w:val="24"/>
          <w:szCs w:val="24"/>
          <w:rtl/>
        </w:rPr>
        <w:t>عمر،</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حمداوي؛</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بخوش</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أحمد</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٢٠١٢</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انعكاس</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الأداء</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التنظيمي</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في</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جودة</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البحث</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العلمي</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مجلة</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العلوم</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الإنسانية</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والاجتماعية</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العدد</w:t>
      </w:r>
      <w:r w:rsidRPr="001E6882">
        <w:rPr>
          <w:rFonts w:ascii="Simplified Arabic" w:eastAsia="Times New Roman" w:hAnsi="Simplified Arabic" w:cs="Simplified Arabic"/>
          <w:color w:val="000000" w:themeColor="text1"/>
          <w:sz w:val="24"/>
          <w:szCs w:val="24"/>
        </w:rPr>
        <w:t xml:space="preserve"> </w:t>
      </w:r>
      <w:r w:rsidRPr="001E6882">
        <w:rPr>
          <w:rFonts w:ascii="Simplified Arabic" w:eastAsia="Times New Roman" w:hAnsi="Simplified Arabic" w:cs="Simplified Arabic"/>
          <w:color w:val="000000" w:themeColor="text1"/>
          <w:sz w:val="24"/>
          <w:szCs w:val="24"/>
          <w:rtl/>
        </w:rPr>
        <w:t>الثامن.</w:t>
      </w:r>
    </w:p>
    <w:p w:rsidR="00D53979" w:rsidRPr="001E6882" w:rsidRDefault="00D53979" w:rsidP="00D3374D">
      <w:pPr>
        <w:pStyle w:val="a7"/>
        <w:numPr>
          <w:ilvl w:val="0"/>
          <w:numId w:val="11"/>
        </w:numPr>
        <w:spacing w:line="240" w:lineRule="auto"/>
        <w:jc w:val="both"/>
        <w:rPr>
          <w:rFonts w:ascii="Simplified Arabic" w:hAnsi="Simplified Arabic" w:cs="Simplified Arabic"/>
          <w:color w:val="000000" w:themeColor="text1"/>
          <w:sz w:val="24"/>
          <w:szCs w:val="24"/>
          <w:rtl/>
        </w:rPr>
      </w:pPr>
      <w:r w:rsidRPr="001E6882">
        <w:rPr>
          <w:rFonts w:ascii="Simplified Arabic" w:hAnsi="Simplified Arabic" w:cs="Simplified Arabic"/>
          <w:color w:val="000000" w:themeColor="text1"/>
          <w:sz w:val="24"/>
          <w:szCs w:val="24"/>
          <w:rtl/>
        </w:rPr>
        <w:t xml:space="preserve">العواملة ، نائل </w:t>
      </w:r>
      <w:r w:rsidR="00D3374D">
        <w:rPr>
          <w:rFonts w:ascii="Simplified Arabic" w:hAnsi="Simplified Arabic" w:cs="Simplified Arabic" w:hint="cs"/>
          <w:color w:val="000000" w:themeColor="text1"/>
          <w:sz w:val="24"/>
          <w:szCs w:val="24"/>
          <w:rtl/>
        </w:rPr>
        <w:t xml:space="preserve"> 1410 " </w:t>
      </w:r>
      <w:r w:rsidRPr="001E6882">
        <w:rPr>
          <w:rFonts w:ascii="Simplified Arabic" w:hAnsi="Simplified Arabic" w:cs="Simplified Arabic"/>
          <w:color w:val="000000" w:themeColor="text1"/>
          <w:sz w:val="24"/>
          <w:szCs w:val="24"/>
          <w:rtl/>
        </w:rPr>
        <w:t>تقييم أداء الشركات العامة الصناعية في الأردن : دراسة ميدانية</w:t>
      </w:r>
      <w:r w:rsidRPr="001E6882">
        <w:rPr>
          <w:rFonts w:ascii="Simplified Arabic" w:hAnsi="Simplified Arabic" w:cs="Simplified Arabic"/>
          <w:color w:val="000000" w:themeColor="text1"/>
          <w:sz w:val="24"/>
          <w:szCs w:val="24"/>
        </w:rPr>
        <w:t xml:space="preserve"> </w:t>
      </w:r>
      <w:r w:rsidR="00D3374D">
        <w:rPr>
          <w:rFonts w:ascii="Simplified Arabic" w:hAnsi="Simplified Arabic" w:cs="Simplified Arabic" w:hint="cs"/>
          <w:color w:val="000000" w:themeColor="text1"/>
          <w:sz w:val="24"/>
          <w:szCs w:val="24"/>
          <w:rtl/>
        </w:rPr>
        <w:t>"</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 xml:space="preserve">دراسات ( السلسلة أ : العلوم الإنسانية ( . مج 17 </w:t>
      </w:r>
      <w:proofErr w:type="gramStart"/>
      <w:r w:rsidRPr="001E6882">
        <w:rPr>
          <w:rFonts w:ascii="Simplified Arabic" w:hAnsi="Simplified Arabic" w:cs="Simplified Arabic"/>
          <w:color w:val="000000" w:themeColor="text1"/>
          <w:sz w:val="24"/>
          <w:szCs w:val="24"/>
          <w:rtl/>
        </w:rPr>
        <w:t xml:space="preserve">( </w:t>
      </w:r>
      <w:r w:rsidRPr="001E6882">
        <w:rPr>
          <w:rFonts w:ascii="Simplified Arabic" w:hAnsi="Simplified Arabic" w:cs="Simplified Arabic"/>
          <w:color w:val="000000" w:themeColor="text1"/>
          <w:sz w:val="24"/>
          <w:szCs w:val="24"/>
        </w:rPr>
        <w:t xml:space="preserve"> </w:t>
      </w:r>
      <w:r w:rsidRPr="001E6882">
        <w:rPr>
          <w:rFonts w:ascii="Simplified Arabic" w:hAnsi="Simplified Arabic" w:cs="Simplified Arabic"/>
          <w:color w:val="000000" w:themeColor="text1"/>
          <w:sz w:val="24"/>
          <w:szCs w:val="24"/>
          <w:rtl/>
        </w:rPr>
        <w:t>أ)</w:t>
      </w:r>
      <w:proofErr w:type="gramEnd"/>
      <w:r w:rsidRPr="001E6882">
        <w:rPr>
          <w:rFonts w:ascii="Simplified Arabic" w:hAnsi="Simplified Arabic" w:cs="Simplified Arabic"/>
          <w:color w:val="000000" w:themeColor="text1"/>
          <w:sz w:val="24"/>
          <w:szCs w:val="24"/>
          <w:rtl/>
        </w:rPr>
        <w:t xml:space="preserve">  ، ع 1 ،  جمادى الآخرة ـ</w:t>
      </w:r>
      <w:r w:rsidRPr="001E6882">
        <w:rPr>
          <w:rFonts w:ascii="Simplified Arabic" w:hAnsi="Simplified Arabic" w:cs="Simplified Arabic"/>
          <w:color w:val="000000" w:themeColor="text1"/>
          <w:sz w:val="24"/>
          <w:szCs w:val="24"/>
        </w:rPr>
        <w:t xml:space="preserve">  . </w:t>
      </w:r>
    </w:p>
    <w:p w:rsidR="00F15822" w:rsidRPr="001E6882" w:rsidRDefault="00F15822" w:rsidP="00D3374D">
      <w:pPr>
        <w:pStyle w:val="a7"/>
        <w:numPr>
          <w:ilvl w:val="0"/>
          <w:numId w:val="11"/>
        </w:numPr>
        <w:spacing w:before="120" w:after="120" w:line="240" w:lineRule="auto"/>
        <w:jc w:val="both"/>
        <w:rPr>
          <w:rFonts w:ascii="Simplified Arabic" w:hAnsi="Simplified Arabic" w:cs="Simplified Arabic"/>
          <w:color w:val="000000" w:themeColor="text1"/>
          <w:sz w:val="24"/>
          <w:szCs w:val="24"/>
        </w:rPr>
      </w:pPr>
      <w:r w:rsidRPr="001E6882">
        <w:rPr>
          <w:rFonts w:ascii="Simplified Arabic" w:eastAsia="Times New Roman" w:hAnsi="Simplified Arabic" w:cs="Simplified Arabic"/>
          <w:color w:val="000000" w:themeColor="text1"/>
          <w:sz w:val="24"/>
          <w:szCs w:val="24"/>
          <w:rtl/>
          <w:lang w:bidi="ar-EG"/>
        </w:rPr>
        <w:t>قاسـم ، خالـد مصطفـى، 2010 "  تحديات البحث العلمي العربي في ضوء الأزمة العالمية على الصناعات المعرفية العربية</w:t>
      </w:r>
      <w:r w:rsidRPr="001E6882">
        <w:rPr>
          <w:rFonts w:ascii="Simplified Arabic" w:eastAsia="Times New Roman" w:hAnsi="Simplified Arabic" w:cs="Simplified Arabic"/>
          <w:color w:val="000000" w:themeColor="text1"/>
          <w:sz w:val="24"/>
          <w:szCs w:val="24"/>
          <w:rtl/>
        </w:rPr>
        <w:t xml:space="preserve"> ( رؤية مستقبلية ) </w:t>
      </w:r>
      <w:r w:rsidRPr="001E6882">
        <w:rPr>
          <w:rFonts w:ascii="Simplified Arabic" w:eastAsia="Times New Roman" w:hAnsi="Simplified Arabic" w:cs="Simplified Arabic"/>
          <w:color w:val="000000" w:themeColor="text1"/>
          <w:sz w:val="24"/>
          <w:szCs w:val="24"/>
          <w:rtl/>
          <w:lang w:bidi="ar-EG"/>
        </w:rPr>
        <w:t>- الأكاديمية العربية للعلوم والتكنولوجيا والنقل البحري- الإسكندريـة</w:t>
      </w:r>
      <w:r w:rsidRPr="001E6882">
        <w:rPr>
          <w:rFonts w:ascii="Simplified Arabic" w:eastAsia="Times New Roman" w:hAnsi="Simplified Arabic" w:cs="Simplified Arabic"/>
          <w:color w:val="000000" w:themeColor="text1"/>
          <w:sz w:val="24"/>
          <w:szCs w:val="24"/>
          <w:rtl/>
        </w:rPr>
        <w:t xml:space="preserve"> </w:t>
      </w:r>
      <w:r w:rsidRPr="001E6882">
        <w:rPr>
          <w:rFonts w:ascii="Simplified Arabic" w:eastAsia="Times New Roman" w:hAnsi="Simplified Arabic" w:cs="Simplified Arabic"/>
          <w:color w:val="000000" w:themeColor="text1"/>
          <w:sz w:val="24"/>
          <w:szCs w:val="24"/>
          <w:rtl/>
          <w:lang w:bidi="ar-EG"/>
        </w:rPr>
        <w:t xml:space="preserve">جامعـة الدول العربيـة عمان 14-16 ديسمبر </w:t>
      </w:r>
      <w:r w:rsidR="00D3374D">
        <w:rPr>
          <w:rFonts w:ascii="Simplified Arabic" w:eastAsia="Times New Roman" w:hAnsi="Simplified Arabic" w:cs="Simplified Arabic" w:hint="cs"/>
          <w:color w:val="000000" w:themeColor="text1"/>
          <w:sz w:val="24"/>
          <w:szCs w:val="24"/>
          <w:rtl/>
          <w:lang w:bidi="ar-EG"/>
        </w:rPr>
        <w:t>.</w:t>
      </w:r>
    </w:p>
    <w:p w:rsidR="00F15822" w:rsidRPr="001E6882" w:rsidRDefault="00F15822" w:rsidP="00D3374D">
      <w:pPr>
        <w:pStyle w:val="a8"/>
        <w:numPr>
          <w:ilvl w:val="0"/>
          <w:numId w:val="11"/>
        </w:numPr>
        <w:bidi/>
        <w:spacing w:before="0" w:beforeAutospacing="0" w:after="0" w:afterAutospacing="0"/>
        <w:jc w:val="both"/>
        <w:rPr>
          <w:rFonts w:ascii="Simplified Arabic" w:hAnsi="Simplified Arabic" w:cs="Simplified Arabic"/>
          <w:color w:val="000000" w:themeColor="text1"/>
        </w:rPr>
      </w:pPr>
      <w:proofErr w:type="gramStart"/>
      <w:r w:rsidRPr="001E6882">
        <w:rPr>
          <w:rFonts w:ascii="Simplified Arabic" w:hAnsi="Simplified Arabic" w:cs="Simplified Arabic"/>
          <w:color w:val="000000" w:themeColor="text1"/>
          <w:rtl/>
        </w:rPr>
        <w:t>قنوع ،</w:t>
      </w:r>
      <w:proofErr w:type="gramEnd"/>
      <w:r w:rsidRPr="001E6882">
        <w:rPr>
          <w:rFonts w:ascii="Simplified Arabic" w:hAnsi="Simplified Arabic" w:cs="Simplified Arabic"/>
          <w:color w:val="000000" w:themeColor="text1"/>
          <w:rtl/>
        </w:rPr>
        <w:t xml:space="preserve"> نزار– إبراهيم، غسان2005 </w:t>
      </w:r>
      <w:r w:rsidR="00D3374D">
        <w:rPr>
          <w:rFonts w:ascii="Simplified Arabic" w:hAnsi="Simplified Arabic" w:cs="Simplified Arabic" w:hint="cs"/>
          <w:color w:val="000000" w:themeColor="text1"/>
          <w:rtl/>
        </w:rPr>
        <w:t xml:space="preserve">" </w:t>
      </w:r>
      <w:r w:rsidRPr="001E6882">
        <w:rPr>
          <w:rFonts w:ascii="Simplified Arabic" w:hAnsi="Simplified Arabic" w:cs="Simplified Arabic"/>
          <w:color w:val="000000" w:themeColor="text1"/>
          <w:rtl/>
        </w:rPr>
        <w:t>البحث العلمي في الوطن العربي واقعه ودوره في نقل  وتوطين التكنولوجي  مجلة جامعة تشرين للدراسات و البحوث العلمية  _  سلسلة العلوم الاقتصادية والقانونية المجلد (27) العدد </w:t>
      </w:r>
      <w:r w:rsidR="00D3374D">
        <w:rPr>
          <w:rFonts w:ascii="Simplified Arabic" w:hAnsi="Simplified Arabic" w:cs="Simplified Arabic" w:hint="cs"/>
          <w:color w:val="000000" w:themeColor="text1"/>
          <w:rtl/>
        </w:rPr>
        <w:t>(4)</w:t>
      </w:r>
    </w:p>
    <w:p w:rsidR="00F15822" w:rsidRPr="001E6882" w:rsidRDefault="00F15822" w:rsidP="00D3374D">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Fonts w:ascii="Simplified Arabic" w:hAnsi="Simplified Arabic" w:cs="Simplified Arabic"/>
          <w:b w:val="0"/>
          <w:bCs w:val="0"/>
          <w:color w:val="000000" w:themeColor="text1"/>
          <w:sz w:val="24"/>
          <w:szCs w:val="24"/>
          <w:rtl/>
        </w:rPr>
        <w:t>الكبيسي ، عبد الله جمعه ،  وقمبر ، محمود مصطفى (2001)</w:t>
      </w:r>
      <w:r w:rsidR="00D3374D">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دور مؤسسات التعليم العالي في التنمية الاقتصادية للمجتمع </w:t>
      </w:r>
      <w:r w:rsidR="00D3374D">
        <w:rPr>
          <w:rFonts w:ascii="Simplified Arabic" w:hAnsi="Simplified Arabic" w:cs="Simplified Arabic" w:hint="cs"/>
          <w:b w:val="0"/>
          <w:bCs w:val="0"/>
          <w:color w:val="000000" w:themeColor="text1"/>
          <w:sz w:val="24"/>
          <w:szCs w:val="24"/>
          <w:rtl/>
        </w:rPr>
        <w:t>"</w:t>
      </w:r>
      <w:r w:rsidRPr="001E6882">
        <w:rPr>
          <w:rFonts w:ascii="Simplified Arabic" w:hAnsi="Simplified Arabic" w:cs="Simplified Arabic"/>
          <w:b w:val="0"/>
          <w:bCs w:val="0"/>
          <w:color w:val="000000" w:themeColor="text1"/>
          <w:sz w:val="24"/>
          <w:szCs w:val="24"/>
          <w:rtl/>
        </w:rPr>
        <w:t xml:space="preserve"> دار الثقافة للطبع والنشر والتوزيع ،  الدوحة</w:t>
      </w:r>
      <w:r w:rsidRPr="001E6882">
        <w:rPr>
          <w:rFonts w:ascii="Simplified Arabic" w:hAnsi="Simplified Arabic" w:cs="Simplified Arabic"/>
          <w:b w:val="0"/>
          <w:bCs w:val="0"/>
          <w:color w:val="000000" w:themeColor="text1"/>
          <w:sz w:val="24"/>
          <w:szCs w:val="24"/>
        </w:rPr>
        <w:t> </w:t>
      </w:r>
    </w:p>
    <w:p w:rsidR="00F15822" w:rsidRPr="001E6882" w:rsidRDefault="00F15822" w:rsidP="00D3374D">
      <w:pPr>
        <w:pStyle w:val="3"/>
        <w:keepLines w:val="0"/>
        <w:numPr>
          <w:ilvl w:val="0"/>
          <w:numId w:val="11"/>
        </w:numPr>
        <w:spacing w:before="0" w:line="240" w:lineRule="auto"/>
        <w:jc w:val="both"/>
        <w:rPr>
          <w:rFonts w:ascii="Simplified Arabic" w:hAnsi="Simplified Arabic" w:cs="Simplified Arabic"/>
          <w:b w:val="0"/>
          <w:bCs w:val="0"/>
          <w:color w:val="000000" w:themeColor="text1"/>
          <w:sz w:val="24"/>
          <w:szCs w:val="24"/>
        </w:rPr>
      </w:pPr>
      <w:r w:rsidRPr="001E6882">
        <w:rPr>
          <w:rStyle w:val="ad"/>
          <w:rFonts w:ascii="Simplified Arabic" w:hAnsi="Simplified Arabic" w:cs="Simplified Arabic"/>
          <w:b w:val="0"/>
          <w:bCs w:val="0"/>
          <w:color w:val="000000" w:themeColor="text1"/>
          <w:sz w:val="24"/>
          <w:szCs w:val="24"/>
          <w:rtl/>
        </w:rPr>
        <w:t xml:space="preserve">كسناوي ، محمود محمد عبد الله ، 2001" </w:t>
      </w:r>
      <w:r w:rsidRPr="001E6882">
        <w:rPr>
          <w:rFonts w:ascii="Simplified Arabic" w:hAnsi="Simplified Arabic" w:cs="Simplified Arabic"/>
          <w:b w:val="0"/>
          <w:bCs w:val="0"/>
          <w:color w:val="000000" w:themeColor="text1"/>
          <w:sz w:val="24"/>
          <w:szCs w:val="24"/>
          <w:rtl/>
        </w:rPr>
        <w:t xml:space="preserve">توجيه البحث العلمي في الدراسات العليا في الجامعات السعودية  لتلبية متطلبات التنمية الاقتصادية والاجتماعية (الواقع - توجهات مستقبلية) </w:t>
      </w:r>
      <w:r w:rsidRPr="001E6882">
        <w:rPr>
          <w:rStyle w:val="ad"/>
          <w:rFonts w:ascii="Simplified Arabic" w:hAnsi="Simplified Arabic" w:cs="Simplified Arabic"/>
          <w:b w:val="0"/>
          <w:bCs w:val="0"/>
          <w:color w:val="000000" w:themeColor="text1"/>
          <w:sz w:val="24"/>
          <w:szCs w:val="24"/>
          <w:rtl/>
        </w:rPr>
        <w:t xml:space="preserve"> </w:t>
      </w:r>
      <w:r w:rsidR="00D3374D">
        <w:rPr>
          <w:rStyle w:val="ad"/>
          <w:rFonts w:ascii="Simplified Arabic" w:hAnsi="Simplified Arabic" w:cs="Simplified Arabic" w:hint="cs"/>
          <w:b w:val="0"/>
          <w:bCs w:val="0"/>
          <w:color w:val="000000" w:themeColor="text1"/>
          <w:sz w:val="24"/>
          <w:szCs w:val="24"/>
          <w:rtl/>
        </w:rPr>
        <w:t xml:space="preserve">" </w:t>
      </w:r>
      <w:r w:rsidRPr="001E6882">
        <w:rPr>
          <w:rFonts w:ascii="Simplified Arabic" w:hAnsi="Simplified Arabic" w:cs="Simplified Arabic"/>
          <w:b w:val="0"/>
          <w:bCs w:val="0"/>
          <w:color w:val="000000" w:themeColor="text1"/>
          <w:sz w:val="24"/>
          <w:szCs w:val="24"/>
          <w:rtl/>
        </w:rPr>
        <w:t xml:space="preserve">ندوة </w:t>
      </w:r>
      <w:r w:rsidRPr="001E6882">
        <w:rPr>
          <w:rFonts w:ascii="Simplified Arabic" w:hAnsi="Simplified Arabic" w:cs="Simplified Arabic"/>
          <w:b w:val="0"/>
          <w:bCs w:val="0"/>
          <w:color w:val="000000" w:themeColor="text1"/>
          <w:sz w:val="24"/>
          <w:szCs w:val="24"/>
          <w:rtl/>
        </w:rPr>
        <w:lastRenderedPageBreak/>
        <w:t xml:space="preserve">الدراسات العليا بالجامعات السعودية.. توجهات مستقبلية ، جامعة الملك عبدالعزيز ،جدة (محرم 1422هـ/أبريل </w:t>
      </w:r>
    </w:p>
    <w:p w:rsidR="00F15822" w:rsidRPr="001E6882" w:rsidRDefault="00F15822" w:rsidP="00D3374D">
      <w:pPr>
        <w:pStyle w:val="a7"/>
        <w:numPr>
          <w:ilvl w:val="0"/>
          <w:numId w:val="11"/>
        </w:numPr>
        <w:spacing w:before="120" w:after="120" w:line="240" w:lineRule="auto"/>
        <w:jc w:val="both"/>
        <w:rPr>
          <w:rFonts w:ascii="Simplified Arabic" w:hAnsi="Simplified Arabic" w:cs="Simplified Arabic"/>
          <w:color w:val="000000" w:themeColor="text1"/>
          <w:sz w:val="24"/>
          <w:szCs w:val="24"/>
        </w:rPr>
      </w:pPr>
      <w:proofErr w:type="gramStart"/>
      <w:r w:rsidRPr="001E6882">
        <w:rPr>
          <w:rFonts w:ascii="Simplified Arabic" w:hAnsi="Simplified Arabic" w:cs="Simplified Arabic"/>
          <w:color w:val="000000" w:themeColor="text1"/>
          <w:sz w:val="24"/>
          <w:szCs w:val="24"/>
          <w:rtl/>
        </w:rPr>
        <w:t>اللواتي ،</w:t>
      </w:r>
      <w:proofErr w:type="gramEnd"/>
      <w:r w:rsidRPr="001E6882">
        <w:rPr>
          <w:rFonts w:ascii="Simplified Arabic" w:hAnsi="Simplified Arabic" w:cs="Simplified Arabic"/>
          <w:color w:val="000000" w:themeColor="text1"/>
          <w:sz w:val="24"/>
          <w:szCs w:val="24"/>
          <w:rtl/>
        </w:rPr>
        <w:t xml:space="preserve"> رضا بن عيسى ، 2015 "البحث العلمي في عُمان .. </w:t>
      </w:r>
      <w:proofErr w:type="gramStart"/>
      <w:r w:rsidRPr="001E6882">
        <w:rPr>
          <w:rFonts w:ascii="Simplified Arabic" w:hAnsi="Simplified Arabic" w:cs="Simplified Arabic"/>
          <w:color w:val="000000" w:themeColor="text1"/>
          <w:sz w:val="24"/>
          <w:szCs w:val="24"/>
          <w:rtl/>
        </w:rPr>
        <w:t>بين</w:t>
      </w:r>
      <w:proofErr w:type="gramEnd"/>
      <w:r w:rsidRPr="001E6882">
        <w:rPr>
          <w:rFonts w:ascii="Simplified Arabic" w:hAnsi="Simplified Arabic" w:cs="Simplified Arabic"/>
          <w:color w:val="000000" w:themeColor="text1"/>
          <w:sz w:val="24"/>
          <w:szCs w:val="24"/>
          <w:rtl/>
        </w:rPr>
        <w:t xml:space="preserve"> الواقع والمأمول</w:t>
      </w:r>
      <w:r w:rsidRPr="001E6882">
        <w:rPr>
          <w:rFonts w:ascii="Simplified Arabic" w:hAnsi="Simplified Arabic" w:cs="Simplified Arabic"/>
          <w:color w:val="000000" w:themeColor="text1"/>
          <w:sz w:val="24"/>
          <w:szCs w:val="24"/>
        </w:rPr>
        <w:t xml:space="preserve"> -</w:t>
      </w:r>
      <w:hyperlink r:id="rId18" w:tooltip="Posts by شرق غرب" w:history="1">
        <w:r w:rsidRPr="001E6882">
          <w:rPr>
            <w:rFonts w:ascii="Simplified Arabic" w:hAnsi="Simplified Arabic" w:cs="Simplified Arabic"/>
            <w:color w:val="000000" w:themeColor="text1"/>
            <w:sz w:val="24"/>
            <w:szCs w:val="24"/>
            <w:rtl/>
          </w:rPr>
          <w:t>شرق غرب</w:t>
        </w:r>
      </w:hyperlink>
      <w:r w:rsidRPr="001E6882">
        <w:rPr>
          <w:rFonts w:ascii="Simplified Arabic" w:hAnsi="Simplified Arabic" w:cs="Simplified Arabic"/>
          <w:color w:val="000000" w:themeColor="text1"/>
          <w:sz w:val="24"/>
          <w:szCs w:val="24"/>
        </w:rPr>
        <w:t> -  </w:t>
      </w:r>
      <w:hyperlink r:id="rId19" w:history="1">
        <w:r w:rsidRPr="001E6882">
          <w:rPr>
            <w:rFonts w:ascii="Simplified Arabic" w:hAnsi="Simplified Arabic" w:cs="Simplified Arabic"/>
            <w:color w:val="000000" w:themeColor="text1"/>
            <w:sz w:val="24"/>
            <w:szCs w:val="24"/>
            <w:rtl/>
          </w:rPr>
          <w:t>العدد 4</w:t>
        </w:r>
      </w:hyperlink>
      <w:r w:rsidRPr="001E6882">
        <w:rPr>
          <w:rFonts w:ascii="Simplified Arabic" w:hAnsi="Simplified Arabic" w:cs="Simplified Arabic"/>
          <w:color w:val="000000" w:themeColor="text1"/>
          <w:sz w:val="24"/>
          <w:szCs w:val="24"/>
        </w:rPr>
        <w:t xml:space="preserve"> -</w:t>
      </w:r>
      <w:hyperlink r:id="rId20" w:history="1">
        <w:r w:rsidRPr="001E6882">
          <w:rPr>
            <w:rFonts w:ascii="Simplified Arabic" w:hAnsi="Simplified Arabic" w:cs="Simplified Arabic"/>
            <w:color w:val="000000" w:themeColor="text1"/>
            <w:sz w:val="24"/>
            <w:szCs w:val="24"/>
            <w:rtl/>
          </w:rPr>
          <w:t>فكر ومعرفة</w:t>
        </w:r>
      </w:hyperlink>
      <w:r w:rsidRPr="001E6882">
        <w:rPr>
          <w:rFonts w:ascii="Simplified Arabic" w:hAnsi="Simplified Arabic" w:cs="Simplified Arabic"/>
          <w:color w:val="000000" w:themeColor="text1"/>
          <w:sz w:val="24"/>
          <w:szCs w:val="24"/>
        </w:rPr>
        <w:t>-</w:t>
      </w:r>
      <w:r w:rsidRPr="001E6882">
        <w:rPr>
          <w:rFonts w:ascii="Simplified Arabic" w:hAnsi="Simplified Arabic" w:cs="Simplified Arabic"/>
          <w:color w:val="000000" w:themeColor="text1"/>
          <w:sz w:val="24"/>
          <w:szCs w:val="24"/>
          <w:rtl/>
        </w:rPr>
        <w:t xml:space="preserve"> فبراير </w:t>
      </w:r>
    </w:p>
    <w:p w:rsidR="00F15822" w:rsidRPr="001E6882" w:rsidRDefault="00F15822" w:rsidP="00D3374D">
      <w:pPr>
        <w:pStyle w:val="a7"/>
        <w:numPr>
          <w:ilvl w:val="0"/>
          <w:numId w:val="11"/>
        </w:numPr>
        <w:spacing w:line="240" w:lineRule="auto"/>
        <w:jc w:val="both"/>
        <w:rPr>
          <w:rFonts w:ascii="Simplified Arabic" w:hAnsi="Simplified Arabic" w:cs="Simplified Arabic"/>
          <w:color w:val="000000" w:themeColor="text1"/>
          <w:sz w:val="24"/>
          <w:szCs w:val="24"/>
          <w:shd w:val="clear" w:color="auto" w:fill="FFFFFF"/>
        </w:rPr>
      </w:pPr>
      <w:r w:rsidRPr="001E6882">
        <w:rPr>
          <w:rFonts w:ascii="Simplified Arabic" w:hAnsi="Simplified Arabic" w:cs="Simplified Arabic"/>
          <w:color w:val="000000" w:themeColor="text1"/>
          <w:sz w:val="24"/>
          <w:szCs w:val="24"/>
          <w:shd w:val="clear" w:color="auto" w:fill="FFFFFF"/>
          <w:rtl/>
        </w:rPr>
        <w:t>محمد ، قشار و  إبراهيم ، عبدالرحمن حاج و علي ، سعيد بهون</w:t>
      </w:r>
      <w:r w:rsidR="00D3374D">
        <w:rPr>
          <w:rFonts w:ascii="Simplified Arabic" w:hAnsi="Simplified Arabic" w:cs="Simplified Arabic" w:hint="cs"/>
          <w:color w:val="000000" w:themeColor="text1"/>
          <w:sz w:val="24"/>
          <w:szCs w:val="24"/>
          <w:shd w:val="clear" w:color="auto" w:fill="FFFFFF"/>
          <w:rtl/>
        </w:rPr>
        <w:t xml:space="preserve"> 2010</w:t>
      </w:r>
      <w:r w:rsidRPr="001E6882">
        <w:rPr>
          <w:rFonts w:ascii="Simplified Arabic" w:hAnsi="Simplified Arabic" w:cs="Simplified Arabic"/>
          <w:color w:val="000000" w:themeColor="text1"/>
          <w:sz w:val="24"/>
          <w:szCs w:val="24"/>
          <w:shd w:val="clear" w:color="auto" w:fill="FFFFFF"/>
          <w:rtl/>
        </w:rPr>
        <w:t xml:space="preserve"> "  الفاعلية في التدريس بمؤسسات التعليم العالي -مجلة الواحات للبحوث و الدراسات العدد  8 </w:t>
      </w:r>
      <w:r w:rsidR="00D3374D">
        <w:rPr>
          <w:rFonts w:ascii="Simplified Arabic" w:hAnsi="Simplified Arabic" w:cs="Simplified Arabic" w:hint="cs"/>
          <w:color w:val="000000" w:themeColor="text1"/>
          <w:sz w:val="24"/>
          <w:szCs w:val="24"/>
          <w:shd w:val="clear" w:color="auto" w:fill="FFFFFF"/>
          <w:rtl/>
        </w:rPr>
        <w:t>.</w:t>
      </w:r>
    </w:p>
    <w:p w:rsidR="00F15822" w:rsidRPr="001E6882" w:rsidRDefault="00F15822" w:rsidP="00635346">
      <w:pPr>
        <w:pStyle w:val="a7"/>
        <w:numPr>
          <w:ilvl w:val="0"/>
          <w:numId w:val="11"/>
        </w:numPr>
        <w:spacing w:line="240" w:lineRule="auto"/>
        <w:jc w:val="both"/>
        <w:rPr>
          <w:rFonts w:ascii="Simplified Arabic" w:hAnsi="Simplified Arabic" w:cs="Simplified Arabic"/>
          <w:color w:val="000000" w:themeColor="text1"/>
          <w:sz w:val="24"/>
          <w:szCs w:val="24"/>
          <w:shd w:val="clear" w:color="auto" w:fill="FFFFFF"/>
        </w:rPr>
      </w:pPr>
      <w:r w:rsidRPr="001E6882">
        <w:rPr>
          <w:rFonts w:ascii="Simplified Arabic" w:hAnsi="Simplified Arabic" w:cs="Simplified Arabic"/>
          <w:color w:val="000000" w:themeColor="text1"/>
          <w:sz w:val="24"/>
          <w:szCs w:val="24"/>
          <w:shd w:val="clear" w:color="auto" w:fill="FFFFFF"/>
          <w:rtl/>
        </w:rPr>
        <w:t xml:space="preserve">محمد، محمد حسين(٢٠١١) </w:t>
      </w:r>
      <w:proofErr w:type="gramStart"/>
      <w:r w:rsidRPr="001E6882">
        <w:rPr>
          <w:rFonts w:ascii="Simplified Arabic" w:hAnsi="Simplified Arabic" w:cs="Simplified Arabic"/>
          <w:color w:val="000000" w:themeColor="text1"/>
          <w:sz w:val="24"/>
          <w:szCs w:val="24"/>
          <w:shd w:val="clear" w:color="auto" w:fill="FFFFFF"/>
          <w:rtl/>
        </w:rPr>
        <w:t>"  أسس</w:t>
      </w:r>
      <w:proofErr w:type="gramEnd"/>
      <w:r w:rsidRPr="001E6882">
        <w:rPr>
          <w:rFonts w:ascii="Simplified Arabic" w:hAnsi="Simplified Arabic" w:cs="Simplified Arabic"/>
          <w:color w:val="000000" w:themeColor="text1"/>
          <w:sz w:val="24"/>
          <w:szCs w:val="24"/>
          <w:shd w:val="clear" w:color="auto" w:fill="FFFFFF"/>
          <w:rtl/>
        </w:rPr>
        <w:t xml:space="preserve"> البحث العلمي –الرياض - دار النشر الدولي</w:t>
      </w:r>
      <w:r w:rsidRPr="001E6882">
        <w:rPr>
          <w:rFonts w:ascii="Simplified Arabic" w:hAnsi="Simplified Arabic" w:cs="Simplified Arabic"/>
          <w:color w:val="000000" w:themeColor="text1"/>
          <w:sz w:val="24"/>
          <w:szCs w:val="24"/>
          <w:shd w:val="clear" w:color="auto" w:fill="FFFFFF"/>
        </w:rPr>
        <w:t>.</w:t>
      </w:r>
    </w:p>
    <w:p w:rsidR="00F15822" w:rsidRPr="001E6882" w:rsidRDefault="00F15822" w:rsidP="00D3374D">
      <w:pPr>
        <w:pStyle w:val="a7"/>
        <w:numPr>
          <w:ilvl w:val="0"/>
          <w:numId w:val="11"/>
        </w:numPr>
        <w:spacing w:line="240" w:lineRule="auto"/>
        <w:jc w:val="both"/>
        <w:rPr>
          <w:rFonts w:ascii="Simplified Arabic" w:hAnsi="Simplified Arabic" w:cs="Simplified Arabic"/>
          <w:color w:val="000000" w:themeColor="text1"/>
          <w:sz w:val="24"/>
          <w:szCs w:val="24"/>
          <w:shd w:val="clear" w:color="auto" w:fill="FFFFFF"/>
        </w:rPr>
      </w:pPr>
      <w:proofErr w:type="gramStart"/>
      <w:r w:rsidRPr="001E6882">
        <w:rPr>
          <w:rFonts w:ascii="Simplified Arabic" w:hAnsi="Simplified Arabic" w:cs="Simplified Arabic"/>
          <w:color w:val="000000" w:themeColor="text1"/>
          <w:sz w:val="24"/>
          <w:szCs w:val="24"/>
          <w:shd w:val="clear" w:color="auto" w:fill="FFFFFF"/>
          <w:rtl/>
        </w:rPr>
        <w:t>مرسي ،</w:t>
      </w:r>
      <w:proofErr w:type="gramEnd"/>
      <w:r w:rsidRPr="001E6882">
        <w:rPr>
          <w:rFonts w:ascii="Simplified Arabic" w:hAnsi="Simplified Arabic" w:cs="Simplified Arabic"/>
          <w:color w:val="000000" w:themeColor="text1"/>
          <w:sz w:val="24"/>
          <w:szCs w:val="24"/>
          <w:shd w:val="clear" w:color="auto" w:fill="FFFFFF"/>
          <w:rtl/>
        </w:rPr>
        <w:t xml:space="preserve"> محمد عبد العليم  1405 </w:t>
      </w:r>
      <w:r w:rsidR="00D3374D">
        <w:rPr>
          <w:rFonts w:ascii="Simplified Arabic" w:hAnsi="Simplified Arabic" w:cs="Simplified Arabic" w:hint="cs"/>
          <w:color w:val="000000" w:themeColor="text1"/>
          <w:sz w:val="24"/>
          <w:szCs w:val="24"/>
          <w:shd w:val="clear" w:color="auto" w:fill="FFFFFF"/>
          <w:rtl/>
        </w:rPr>
        <w:t>"</w:t>
      </w:r>
      <w:r w:rsidRPr="001E6882">
        <w:rPr>
          <w:rFonts w:ascii="Simplified Arabic" w:hAnsi="Simplified Arabic" w:cs="Simplified Arabic"/>
          <w:color w:val="000000" w:themeColor="text1"/>
          <w:sz w:val="24"/>
          <w:szCs w:val="24"/>
          <w:shd w:val="clear" w:color="auto" w:fill="FFFFFF"/>
          <w:rtl/>
        </w:rPr>
        <w:t>ترشيد جهود أعضاء هيئة التدريس في الجامعات الخليجية في مجال البحث العلمي "الندوة الثانية لرؤساء ومديري الجامعات في الدول الأعضاء بمكتب التربية العربي لدول الخليج " 23-25/7</w:t>
      </w:r>
      <w:r w:rsidR="00D3374D">
        <w:rPr>
          <w:rFonts w:ascii="Simplified Arabic" w:hAnsi="Simplified Arabic" w:cs="Simplified Arabic" w:hint="cs"/>
          <w:color w:val="000000" w:themeColor="text1"/>
          <w:sz w:val="24"/>
          <w:szCs w:val="24"/>
          <w:shd w:val="clear" w:color="auto" w:fill="FFFFFF"/>
          <w:rtl/>
        </w:rPr>
        <w:t xml:space="preserve"> </w:t>
      </w:r>
      <w:r w:rsidRPr="001E6882">
        <w:rPr>
          <w:rFonts w:ascii="Simplified Arabic" w:hAnsi="Simplified Arabic" w:cs="Simplified Arabic"/>
          <w:color w:val="000000" w:themeColor="text1"/>
          <w:sz w:val="24"/>
          <w:szCs w:val="24"/>
          <w:shd w:val="clear" w:color="auto" w:fill="FFFFFF"/>
          <w:rtl/>
        </w:rPr>
        <w:t>جامعة الملك عبد العزيز ،جده .</w:t>
      </w:r>
    </w:p>
    <w:p w:rsidR="00D3374D" w:rsidRDefault="00F15822" w:rsidP="00D3374D">
      <w:pPr>
        <w:pStyle w:val="a7"/>
        <w:numPr>
          <w:ilvl w:val="0"/>
          <w:numId w:val="11"/>
        </w:numPr>
        <w:tabs>
          <w:tab w:val="left" w:pos="566"/>
          <w:tab w:val="left" w:pos="944"/>
        </w:tabs>
        <w:spacing w:line="240" w:lineRule="auto"/>
        <w:jc w:val="both"/>
        <w:rPr>
          <w:rFonts w:ascii="Simplified Arabic" w:hAnsi="Simplified Arabic" w:cs="Simplified Arabic" w:hint="cs"/>
          <w:color w:val="000000" w:themeColor="text1"/>
          <w:sz w:val="24"/>
          <w:szCs w:val="24"/>
          <w:shd w:val="clear" w:color="auto" w:fill="FFFFFF"/>
        </w:rPr>
      </w:pPr>
      <w:r w:rsidRPr="001E6882">
        <w:rPr>
          <w:rFonts w:ascii="Simplified Arabic" w:hAnsi="Simplified Arabic" w:cs="Simplified Arabic"/>
          <w:color w:val="000000" w:themeColor="text1"/>
          <w:sz w:val="24"/>
          <w:szCs w:val="24"/>
          <w:shd w:val="clear" w:color="auto" w:fill="FFFFFF"/>
          <w:rtl/>
        </w:rPr>
        <w:t>المسند، عمر بن عبد العزيز</w:t>
      </w:r>
      <w:r w:rsidR="00D3374D">
        <w:rPr>
          <w:rFonts w:ascii="Simplified Arabic" w:hAnsi="Simplified Arabic" w:cs="Simplified Arabic" w:hint="cs"/>
          <w:color w:val="000000" w:themeColor="text1"/>
          <w:sz w:val="24"/>
          <w:szCs w:val="24"/>
          <w:shd w:val="clear" w:color="auto" w:fill="FFFFFF"/>
          <w:rtl/>
        </w:rPr>
        <w:t xml:space="preserve"> 2000"</w:t>
      </w:r>
      <w:r w:rsidRPr="001E6882">
        <w:rPr>
          <w:rFonts w:ascii="Simplified Arabic" w:hAnsi="Simplified Arabic" w:cs="Simplified Arabic"/>
          <w:color w:val="000000" w:themeColor="text1"/>
          <w:sz w:val="24"/>
          <w:szCs w:val="24"/>
          <w:shd w:val="clear" w:color="auto" w:fill="FFFFFF"/>
          <w:rtl/>
        </w:rPr>
        <w:t xml:space="preserve"> خطوات عملية نحو تفعيل نتائج البحث العلمي في دول الخليج العربية</w:t>
      </w:r>
      <w:r w:rsidR="00D3374D">
        <w:rPr>
          <w:rFonts w:ascii="Simplified Arabic" w:hAnsi="Simplified Arabic" w:cs="Simplified Arabic" w:hint="cs"/>
          <w:color w:val="000000" w:themeColor="text1"/>
          <w:sz w:val="24"/>
          <w:szCs w:val="24"/>
          <w:shd w:val="clear" w:color="auto" w:fill="FFFFFF"/>
          <w:rtl/>
        </w:rPr>
        <w:t>"</w:t>
      </w:r>
      <w:r w:rsidRPr="001E6882">
        <w:rPr>
          <w:rFonts w:ascii="Simplified Arabic" w:hAnsi="Simplified Arabic" w:cs="Simplified Arabic"/>
          <w:color w:val="000000" w:themeColor="text1"/>
          <w:sz w:val="24"/>
          <w:szCs w:val="24"/>
          <w:shd w:val="clear" w:color="auto" w:fill="FFFFFF"/>
          <w:rtl/>
        </w:rPr>
        <w:t xml:space="preserve"> ندوة البحث العلمي في دول مجلس التعاون لدول الخليج العربية: الواقع، والمعوقات، والتطلعات، الرياض، نوفمبر </w:t>
      </w:r>
      <w:r w:rsidR="00D3374D">
        <w:rPr>
          <w:rFonts w:ascii="Simplified Arabic" w:hAnsi="Simplified Arabic" w:cs="Simplified Arabic" w:hint="cs"/>
          <w:color w:val="000000" w:themeColor="text1"/>
          <w:sz w:val="24"/>
          <w:szCs w:val="24"/>
          <w:shd w:val="clear" w:color="auto" w:fill="FFFFFF"/>
          <w:rtl/>
        </w:rPr>
        <w:t>.</w:t>
      </w:r>
    </w:p>
    <w:p w:rsidR="00F15822" w:rsidRPr="00D3374D" w:rsidRDefault="00F15822" w:rsidP="00D3374D">
      <w:pPr>
        <w:pStyle w:val="a7"/>
        <w:numPr>
          <w:ilvl w:val="0"/>
          <w:numId w:val="11"/>
        </w:numPr>
        <w:tabs>
          <w:tab w:val="left" w:pos="566"/>
          <w:tab w:val="left" w:pos="944"/>
        </w:tabs>
        <w:spacing w:line="240" w:lineRule="auto"/>
        <w:jc w:val="both"/>
        <w:rPr>
          <w:rFonts w:ascii="Simplified Arabic" w:hAnsi="Simplified Arabic" w:cs="Simplified Arabic"/>
          <w:color w:val="000000" w:themeColor="text1"/>
          <w:sz w:val="24"/>
          <w:szCs w:val="24"/>
          <w:shd w:val="clear" w:color="auto" w:fill="FFFFFF"/>
        </w:rPr>
      </w:pPr>
      <w:proofErr w:type="spellStart"/>
      <w:r w:rsidRPr="00D3374D">
        <w:rPr>
          <w:rFonts w:ascii="Simplified Arabic" w:hAnsi="Simplified Arabic" w:cs="Simplified Arabic"/>
          <w:color w:val="000000" w:themeColor="text1"/>
          <w:sz w:val="24"/>
          <w:szCs w:val="24"/>
          <w:rtl/>
        </w:rPr>
        <w:t>مكرد</w:t>
      </w:r>
      <w:proofErr w:type="spellEnd"/>
      <w:r w:rsidRPr="00D3374D">
        <w:rPr>
          <w:rFonts w:ascii="Simplified Arabic" w:hAnsi="Simplified Arabic" w:cs="Simplified Arabic"/>
          <w:color w:val="000000" w:themeColor="text1"/>
          <w:sz w:val="24"/>
          <w:szCs w:val="24"/>
          <w:rtl/>
        </w:rPr>
        <w:t xml:space="preserve"> ،عائدة 2010 " المؤتمر العلمي الرابع لجامعة عدن جودة التعليم العالي نحو تحقيق التنمية المستدامة " عدن، 11 – 13 أكتوبر </w:t>
      </w:r>
      <w:r w:rsidR="00D3374D">
        <w:rPr>
          <w:rFonts w:ascii="Simplified Arabic" w:hAnsi="Simplified Arabic" w:cs="Simplified Arabic" w:hint="cs"/>
          <w:color w:val="000000" w:themeColor="text1"/>
          <w:sz w:val="24"/>
          <w:szCs w:val="24"/>
          <w:rtl/>
        </w:rPr>
        <w:t>.</w:t>
      </w:r>
    </w:p>
    <w:p w:rsidR="00F15822" w:rsidRPr="001E6882" w:rsidRDefault="00F15822" w:rsidP="00D3374D">
      <w:pPr>
        <w:pStyle w:val="a8"/>
        <w:numPr>
          <w:ilvl w:val="0"/>
          <w:numId w:val="11"/>
        </w:numPr>
        <w:bidi/>
        <w:spacing w:before="0" w:beforeAutospacing="0" w:after="0" w:afterAutospacing="0"/>
        <w:jc w:val="both"/>
        <w:rPr>
          <w:rFonts w:ascii="Simplified Arabic" w:hAnsi="Simplified Arabic" w:cs="Simplified Arabic"/>
          <w:color w:val="000000" w:themeColor="text1"/>
        </w:rPr>
      </w:pPr>
      <w:r w:rsidRPr="001E6882">
        <w:rPr>
          <w:rFonts w:ascii="Simplified Arabic" w:hAnsi="Simplified Arabic" w:cs="Simplified Arabic"/>
          <w:color w:val="000000" w:themeColor="text1"/>
          <w:rtl/>
        </w:rPr>
        <w:t>ملحم</w:t>
      </w:r>
      <w:r w:rsidRPr="001E6882">
        <w:rPr>
          <w:rFonts w:ascii="Simplified Arabic" w:hAnsi="Simplified Arabic" w:cs="Simplified Arabic"/>
          <w:color w:val="000000" w:themeColor="text1"/>
        </w:rPr>
        <w:t>.</w:t>
      </w:r>
      <w:r w:rsidRPr="001E6882">
        <w:rPr>
          <w:rFonts w:ascii="Simplified Arabic" w:hAnsi="Simplified Arabic" w:cs="Simplified Arabic"/>
          <w:color w:val="000000" w:themeColor="text1"/>
          <w:rtl/>
        </w:rPr>
        <w:t>، سامي</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محمد، 2000</w:t>
      </w:r>
      <w:r w:rsidR="00D3374D">
        <w:rPr>
          <w:rFonts w:ascii="Simplified Arabic" w:hAnsi="Simplified Arabic" w:cs="Simplified Arabic" w:hint="cs"/>
          <w:color w:val="000000" w:themeColor="text1"/>
          <w:rtl/>
        </w:rPr>
        <w:t>"</w:t>
      </w:r>
      <w:r w:rsidRPr="001E6882">
        <w:rPr>
          <w:rFonts w:ascii="Simplified Arabic" w:hAnsi="Simplified Arabic" w:cs="Simplified Arabic"/>
          <w:color w:val="000000" w:themeColor="text1"/>
          <w:rtl/>
        </w:rPr>
        <w:t xml:space="preserve"> </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مناهج</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البحث</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في</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التربية</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وعلم</w:t>
      </w:r>
      <w:r w:rsidRPr="001E6882">
        <w:rPr>
          <w:rFonts w:ascii="Simplified Arabic" w:hAnsi="Simplified Arabic" w:cs="Simplified Arabic"/>
          <w:color w:val="000000" w:themeColor="text1"/>
        </w:rPr>
        <w:t xml:space="preserve"> </w:t>
      </w:r>
      <w:proofErr w:type="gramStart"/>
      <w:r w:rsidRPr="001E6882">
        <w:rPr>
          <w:rFonts w:ascii="Simplified Arabic" w:hAnsi="Simplified Arabic" w:cs="Simplified Arabic"/>
          <w:color w:val="000000" w:themeColor="text1"/>
          <w:rtl/>
        </w:rPr>
        <w:t>النفس</w:t>
      </w:r>
      <w:r w:rsidR="00D3374D">
        <w:rPr>
          <w:rFonts w:ascii="Simplified Arabic" w:hAnsi="Simplified Arabic" w:cs="Simplified Arabic" w:hint="cs"/>
          <w:color w:val="000000" w:themeColor="text1"/>
          <w:rtl/>
        </w:rPr>
        <w:t xml:space="preserve">" </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الأردن</w:t>
      </w:r>
      <w:proofErr w:type="gramEnd"/>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دار</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المسير</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للنشر</w:t>
      </w:r>
      <w:r w:rsidRPr="001E6882">
        <w:rPr>
          <w:rFonts w:ascii="Simplified Arabic" w:hAnsi="Simplified Arabic" w:cs="Simplified Arabic"/>
          <w:color w:val="000000" w:themeColor="text1"/>
        </w:rPr>
        <w:t xml:space="preserve"> </w:t>
      </w:r>
      <w:r w:rsidRPr="001E6882">
        <w:rPr>
          <w:rFonts w:ascii="Simplified Arabic" w:hAnsi="Simplified Arabic" w:cs="Simplified Arabic"/>
          <w:color w:val="000000" w:themeColor="text1"/>
          <w:rtl/>
        </w:rPr>
        <w:t>والتوزيع</w:t>
      </w:r>
    </w:p>
    <w:p w:rsidR="00F15822" w:rsidRPr="001E6882" w:rsidRDefault="00F15822" w:rsidP="00D3374D">
      <w:pPr>
        <w:pStyle w:val="a8"/>
        <w:numPr>
          <w:ilvl w:val="0"/>
          <w:numId w:val="11"/>
        </w:numPr>
        <w:bidi/>
        <w:spacing w:before="0" w:beforeAutospacing="0" w:after="0" w:afterAutospacing="0"/>
        <w:jc w:val="both"/>
        <w:rPr>
          <w:rFonts w:ascii="Simplified Arabic" w:hAnsi="Simplified Arabic" w:cs="Simplified Arabic"/>
          <w:color w:val="000000" w:themeColor="text1"/>
        </w:rPr>
      </w:pPr>
      <w:r w:rsidRPr="001E6882">
        <w:rPr>
          <w:rFonts w:ascii="Simplified Arabic" w:hAnsi="Simplified Arabic" w:cs="Simplified Arabic"/>
          <w:color w:val="000000" w:themeColor="text1"/>
          <w:rtl/>
        </w:rPr>
        <w:t>موسى ، محمد فتحي علي ، العتيبي ،منصور بن نايف 2011 "تطوير أداء أعضاء هيئة التدريس بجامعة نجران وفقاً لمعايير الجودة والاعتماد الأكاديمي</w:t>
      </w:r>
      <w:r w:rsidR="00D3374D">
        <w:rPr>
          <w:rFonts w:ascii="Simplified Arabic" w:hAnsi="Simplified Arabic" w:cs="Simplified Arabic" w:hint="cs"/>
          <w:color w:val="000000" w:themeColor="text1"/>
          <w:rtl/>
        </w:rPr>
        <w:t>"</w:t>
      </w:r>
      <w:r w:rsidRPr="001E6882">
        <w:rPr>
          <w:rFonts w:ascii="Simplified Arabic" w:hAnsi="Simplified Arabic" w:cs="Simplified Arabic"/>
          <w:color w:val="000000" w:themeColor="text1"/>
          <w:rtl/>
        </w:rPr>
        <w:t xml:space="preserve"> مجلة كلية التربية – جامعة الأزهر - العدد - ( 145) مارس لعام </w:t>
      </w:r>
      <w:r w:rsidR="00D3374D">
        <w:rPr>
          <w:rFonts w:ascii="Simplified Arabic" w:hAnsi="Simplified Arabic" w:cs="Simplified Arabic" w:hint="cs"/>
          <w:color w:val="000000" w:themeColor="text1"/>
          <w:rtl/>
        </w:rPr>
        <w:t>.</w:t>
      </w:r>
    </w:p>
    <w:p w:rsidR="00F15822" w:rsidRPr="001E6882" w:rsidRDefault="00F15822" w:rsidP="00D3374D">
      <w:pPr>
        <w:pStyle w:val="a8"/>
        <w:numPr>
          <w:ilvl w:val="0"/>
          <w:numId w:val="11"/>
        </w:numPr>
        <w:bidi/>
        <w:spacing w:before="0" w:beforeAutospacing="0" w:after="0" w:afterAutospacing="0"/>
        <w:jc w:val="both"/>
        <w:rPr>
          <w:rFonts w:ascii="Simplified Arabic" w:hAnsi="Simplified Arabic" w:cs="Simplified Arabic"/>
          <w:color w:val="000000" w:themeColor="text1"/>
        </w:rPr>
      </w:pPr>
      <w:proofErr w:type="gramStart"/>
      <w:r w:rsidRPr="001E6882">
        <w:rPr>
          <w:rFonts w:ascii="Simplified Arabic" w:hAnsi="Simplified Arabic" w:cs="Simplified Arabic"/>
          <w:color w:val="000000" w:themeColor="text1"/>
          <w:rtl/>
        </w:rPr>
        <w:t>نصر ،</w:t>
      </w:r>
      <w:proofErr w:type="gramEnd"/>
      <w:r w:rsidRPr="001E6882">
        <w:rPr>
          <w:rFonts w:ascii="Simplified Arabic" w:hAnsi="Simplified Arabic" w:cs="Simplified Arabic"/>
          <w:color w:val="000000" w:themeColor="text1"/>
          <w:rtl/>
        </w:rPr>
        <w:t xml:space="preserve"> محمد علي ،2006 </w:t>
      </w:r>
      <w:r w:rsidR="00D3374D">
        <w:rPr>
          <w:rFonts w:ascii="Simplified Arabic" w:hAnsi="Simplified Arabic" w:cs="Simplified Arabic" w:hint="cs"/>
          <w:color w:val="000000" w:themeColor="text1"/>
          <w:rtl/>
        </w:rPr>
        <w:t>"</w:t>
      </w:r>
      <w:r w:rsidRPr="001E6882">
        <w:rPr>
          <w:rFonts w:ascii="Simplified Arabic" w:hAnsi="Simplified Arabic" w:cs="Simplified Arabic"/>
          <w:color w:val="000000" w:themeColor="text1"/>
          <w:rtl/>
        </w:rPr>
        <w:t xml:space="preserve"> واقع البحث العلمي بالجامعات العربية واتجاهات ورؤى للتطوير والتحديث </w:t>
      </w:r>
      <w:r w:rsidR="00D3374D">
        <w:rPr>
          <w:rFonts w:ascii="Simplified Arabic" w:hAnsi="Simplified Arabic" w:cs="Simplified Arabic" w:hint="cs"/>
          <w:color w:val="000000" w:themeColor="text1"/>
          <w:rtl/>
        </w:rPr>
        <w:t>"</w:t>
      </w:r>
      <w:r w:rsidRPr="001E6882">
        <w:rPr>
          <w:rFonts w:ascii="Simplified Arabic" w:hAnsi="Simplified Arabic" w:cs="Simplified Arabic"/>
          <w:color w:val="000000" w:themeColor="text1"/>
          <w:rtl/>
        </w:rPr>
        <w:t xml:space="preserve"> المؤتمر القومي السنوي الثالث عشر ، العربي الخامس  ، " الجامعات العربية في القرن 21 " ، القاهرة ، مركز تطوير التعليم الجامعي ، جامعة عين شمس ، ج (1)</w:t>
      </w:r>
    </w:p>
    <w:p w:rsidR="00F15822" w:rsidRPr="001E6882" w:rsidRDefault="00F15822" w:rsidP="00635346">
      <w:pPr>
        <w:pStyle w:val="3"/>
        <w:keepLines w:val="0"/>
        <w:numPr>
          <w:ilvl w:val="0"/>
          <w:numId w:val="11"/>
        </w:numPr>
        <w:spacing w:before="0" w:line="240" w:lineRule="auto"/>
        <w:jc w:val="both"/>
        <w:rPr>
          <w:rFonts w:ascii="Simplified Arabic" w:eastAsiaTheme="minorHAnsi" w:hAnsi="Simplified Arabic" w:cs="Simplified Arabic"/>
          <w:b w:val="0"/>
          <w:bCs w:val="0"/>
          <w:color w:val="000000" w:themeColor="text1"/>
          <w:sz w:val="24"/>
          <w:szCs w:val="24"/>
        </w:rPr>
      </w:pPr>
      <w:r w:rsidRPr="001E6882">
        <w:rPr>
          <w:rFonts w:ascii="Simplified Arabic" w:eastAsiaTheme="minorHAnsi" w:hAnsi="Simplified Arabic" w:cs="Simplified Arabic"/>
          <w:b w:val="0"/>
          <w:bCs w:val="0"/>
          <w:color w:val="000000" w:themeColor="text1"/>
          <w:sz w:val="24"/>
          <w:szCs w:val="24"/>
          <w:rtl/>
        </w:rPr>
        <w:t>النوح ، مساعد عبدالله ، 1425 "مبادئ البحث التربوي " الرياض</w:t>
      </w:r>
      <w:r w:rsidR="00D3374D">
        <w:rPr>
          <w:rFonts w:ascii="Simplified Arabic" w:eastAsiaTheme="minorHAnsi" w:hAnsi="Simplified Arabic" w:cs="Simplified Arabic" w:hint="cs"/>
          <w:b w:val="0"/>
          <w:bCs w:val="0"/>
          <w:color w:val="000000" w:themeColor="text1"/>
          <w:sz w:val="24"/>
          <w:szCs w:val="24"/>
          <w:rtl/>
        </w:rPr>
        <w:t>.</w:t>
      </w:r>
    </w:p>
    <w:p w:rsidR="00F15822" w:rsidRPr="001E6882" w:rsidRDefault="00F15822" w:rsidP="00D3374D">
      <w:pPr>
        <w:pStyle w:val="3"/>
        <w:keepLines w:val="0"/>
        <w:numPr>
          <w:ilvl w:val="0"/>
          <w:numId w:val="11"/>
        </w:numPr>
        <w:spacing w:before="0" w:line="240" w:lineRule="auto"/>
        <w:jc w:val="both"/>
        <w:rPr>
          <w:rFonts w:ascii="Simplified Arabic" w:eastAsiaTheme="minorHAnsi" w:hAnsi="Simplified Arabic" w:cs="Simplified Arabic"/>
          <w:b w:val="0"/>
          <w:bCs w:val="0"/>
          <w:color w:val="000000" w:themeColor="text1"/>
          <w:sz w:val="24"/>
          <w:szCs w:val="24"/>
          <w:rtl/>
        </w:rPr>
      </w:pPr>
      <w:r w:rsidRPr="001E6882">
        <w:rPr>
          <w:rFonts w:ascii="Simplified Arabic" w:eastAsiaTheme="minorHAnsi" w:hAnsi="Simplified Arabic" w:cs="Simplified Arabic"/>
          <w:b w:val="0"/>
          <w:bCs w:val="0"/>
          <w:color w:val="000000" w:themeColor="text1"/>
          <w:sz w:val="24"/>
          <w:szCs w:val="24"/>
          <w:rtl/>
        </w:rPr>
        <w:t>الهواري</w:t>
      </w:r>
      <w:r w:rsidRPr="001E6882">
        <w:rPr>
          <w:rFonts w:ascii="Simplified Arabic" w:eastAsiaTheme="minorHAnsi" w:hAnsi="Simplified Arabic" w:cs="Simplified Arabic"/>
          <w:b w:val="0"/>
          <w:bCs w:val="0"/>
          <w:color w:val="000000" w:themeColor="text1"/>
          <w:sz w:val="24"/>
          <w:szCs w:val="24"/>
        </w:rPr>
        <w:t> </w:t>
      </w:r>
      <w:r w:rsidRPr="001E6882">
        <w:rPr>
          <w:rFonts w:ascii="Simplified Arabic" w:eastAsiaTheme="minorHAnsi" w:hAnsi="Simplified Arabic" w:cs="Simplified Arabic"/>
          <w:b w:val="0"/>
          <w:bCs w:val="0"/>
          <w:color w:val="000000" w:themeColor="text1"/>
          <w:sz w:val="24"/>
          <w:szCs w:val="24"/>
          <w:rtl/>
        </w:rPr>
        <w:t>سيد , 1433</w:t>
      </w:r>
      <w:r w:rsidR="00D3374D">
        <w:rPr>
          <w:rFonts w:ascii="Simplified Arabic" w:eastAsiaTheme="minorHAnsi" w:hAnsi="Simplified Arabic" w:cs="Simplified Arabic" w:hint="cs"/>
          <w:b w:val="0"/>
          <w:bCs w:val="0"/>
          <w:color w:val="000000" w:themeColor="text1"/>
          <w:sz w:val="24"/>
          <w:szCs w:val="24"/>
          <w:rtl/>
        </w:rPr>
        <w:t xml:space="preserve">" </w:t>
      </w:r>
      <w:r w:rsidRPr="001E6882">
        <w:rPr>
          <w:rFonts w:ascii="Simplified Arabic" w:eastAsiaTheme="minorHAnsi" w:hAnsi="Simplified Arabic" w:cs="Simplified Arabic"/>
          <w:b w:val="0"/>
          <w:bCs w:val="0"/>
          <w:color w:val="000000" w:themeColor="text1"/>
          <w:sz w:val="24"/>
          <w:szCs w:val="24"/>
          <w:rtl/>
        </w:rPr>
        <w:t xml:space="preserve"> دليل الباحثين في إعداد البحوث العلمية لمرحلة الماجستير والدكتوراه </w:t>
      </w:r>
      <w:r w:rsidR="00D3374D">
        <w:rPr>
          <w:rFonts w:ascii="Simplified Arabic" w:eastAsiaTheme="minorHAnsi" w:hAnsi="Simplified Arabic" w:cs="Simplified Arabic" w:hint="cs"/>
          <w:b w:val="0"/>
          <w:bCs w:val="0"/>
          <w:color w:val="000000" w:themeColor="text1"/>
          <w:sz w:val="24"/>
          <w:szCs w:val="24"/>
          <w:rtl/>
        </w:rPr>
        <w:t>"</w:t>
      </w:r>
      <w:r w:rsidRPr="001E6882">
        <w:rPr>
          <w:rFonts w:ascii="Simplified Arabic" w:eastAsiaTheme="minorHAnsi" w:hAnsi="Simplified Arabic" w:cs="Simplified Arabic"/>
          <w:b w:val="0"/>
          <w:bCs w:val="0"/>
          <w:color w:val="000000" w:themeColor="text1"/>
          <w:sz w:val="24"/>
          <w:szCs w:val="24"/>
          <w:rtl/>
        </w:rPr>
        <w:t xml:space="preserve"> الطبعة الأولى , الرياض </w:t>
      </w:r>
      <w:r w:rsidR="00D3374D">
        <w:rPr>
          <w:rFonts w:ascii="Simplified Arabic" w:eastAsiaTheme="minorHAnsi" w:hAnsi="Simplified Arabic" w:cs="Simplified Arabic" w:hint="cs"/>
          <w:b w:val="0"/>
          <w:bCs w:val="0"/>
          <w:color w:val="000000" w:themeColor="text1"/>
          <w:sz w:val="24"/>
          <w:szCs w:val="24"/>
          <w:rtl/>
        </w:rPr>
        <w:t>.</w:t>
      </w:r>
    </w:p>
    <w:p w:rsidR="00F15822" w:rsidRPr="001E6882" w:rsidRDefault="00F15822" w:rsidP="00635346">
      <w:pPr>
        <w:pStyle w:val="a7"/>
        <w:numPr>
          <w:ilvl w:val="0"/>
          <w:numId w:val="11"/>
        </w:numPr>
        <w:spacing w:before="100" w:beforeAutospacing="1" w:after="100" w:afterAutospacing="1" w:line="240" w:lineRule="auto"/>
        <w:jc w:val="both"/>
        <w:outlineLvl w:val="2"/>
        <w:rPr>
          <w:rFonts w:ascii="Simplified Arabic" w:eastAsia="Times New Roman" w:hAnsi="Simplified Arabic" w:cs="Simplified Arabic"/>
          <w:color w:val="000000" w:themeColor="text1"/>
          <w:sz w:val="24"/>
          <w:szCs w:val="24"/>
        </w:rPr>
      </w:pPr>
      <w:r w:rsidRPr="001E6882">
        <w:rPr>
          <w:rFonts w:ascii="Simplified Arabic" w:hAnsi="Simplified Arabic" w:cs="Simplified Arabic"/>
          <w:color w:val="000000" w:themeColor="text1"/>
          <w:sz w:val="24"/>
          <w:szCs w:val="24"/>
          <w:rtl/>
        </w:rPr>
        <w:t xml:space="preserve">ياقوت ، محمد مسعد   ، 2015 " البحث العلمي العربي : معوقات وتحديات </w:t>
      </w:r>
      <w:r w:rsidR="00D3374D">
        <w:rPr>
          <w:rFonts w:ascii="Simplified Arabic" w:hAnsi="Simplified Arabic" w:cs="Simplified Arabic"/>
          <w:color w:val="000000" w:themeColor="text1"/>
          <w:sz w:val="24"/>
          <w:szCs w:val="24"/>
        </w:rPr>
        <w:t>"</w:t>
      </w:r>
      <w:bookmarkStart w:id="1" w:name="_GoBack"/>
      <w:bookmarkEnd w:id="1"/>
      <w:r w:rsidR="00AA4BD4" w:rsidRPr="001E6882">
        <w:rPr>
          <w:rFonts w:ascii="Simplified Arabic" w:hAnsi="Simplified Arabic" w:cs="Simplified Arabic"/>
          <w:sz w:val="24"/>
          <w:szCs w:val="24"/>
        </w:rPr>
        <w:fldChar w:fldCharType="begin"/>
      </w:r>
      <w:r w:rsidR="00AA4BD4" w:rsidRPr="001E6882">
        <w:rPr>
          <w:rFonts w:ascii="Simplified Arabic" w:hAnsi="Simplified Arabic" w:cs="Simplified Arabic"/>
          <w:sz w:val="24"/>
          <w:szCs w:val="24"/>
        </w:rPr>
        <w:instrText xml:space="preserve"> HYPERLINK "http://msehsr1.tripod.com/arabian_scientific_research_1.htm" </w:instrText>
      </w:r>
      <w:r w:rsidR="00AA4BD4" w:rsidRPr="001E6882">
        <w:rPr>
          <w:rFonts w:ascii="Simplified Arabic" w:hAnsi="Simplified Arabic" w:cs="Simplified Arabic"/>
          <w:sz w:val="24"/>
          <w:szCs w:val="24"/>
        </w:rPr>
        <w:fldChar w:fldCharType="separate"/>
      </w:r>
      <w:r w:rsidRPr="001E6882">
        <w:rPr>
          <w:rStyle w:val="Hyperlink"/>
          <w:rFonts w:ascii="Simplified Arabic" w:hAnsi="Simplified Arabic" w:cs="Simplified Arabic"/>
          <w:color w:val="000000" w:themeColor="text1"/>
          <w:sz w:val="24"/>
          <w:szCs w:val="24"/>
        </w:rPr>
        <w:t>http://msehsr1.tripod.com/arabian_scientific_research_1.htm</w:t>
      </w:r>
      <w:r w:rsidR="00AA4BD4" w:rsidRPr="001E6882">
        <w:rPr>
          <w:rStyle w:val="Hyperlink"/>
          <w:rFonts w:ascii="Simplified Arabic" w:hAnsi="Simplified Arabic" w:cs="Simplified Arabic"/>
          <w:color w:val="000000" w:themeColor="text1"/>
          <w:sz w:val="24"/>
          <w:szCs w:val="24"/>
        </w:rPr>
        <w:fldChar w:fldCharType="end"/>
      </w:r>
      <w:r w:rsidRPr="001E6882">
        <w:rPr>
          <w:rFonts w:ascii="Simplified Arabic" w:hAnsi="Simplified Arabic" w:cs="Simplified Arabic"/>
          <w:color w:val="000000" w:themeColor="text1"/>
          <w:sz w:val="24"/>
          <w:szCs w:val="24"/>
          <w:rtl/>
        </w:rPr>
        <w:t xml:space="preserve"> </w:t>
      </w:r>
    </w:p>
    <w:p w:rsidR="00F15822" w:rsidRPr="001E6882" w:rsidRDefault="00F15822" w:rsidP="00635346">
      <w:pPr>
        <w:pStyle w:val="a7"/>
        <w:numPr>
          <w:ilvl w:val="0"/>
          <w:numId w:val="11"/>
        </w:numPr>
        <w:autoSpaceDE w:val="0"/>
        <w:autoSpaceDN w:val="0"/>
        <w:adjustRightInd w:val="0"/>
        <w:spacing w:line="240" w:lineRule="auto"/>
        <w:jc w:val="both"/>
        <w:rPr>
          <w:rFonts w:ascii="Simplified Arabic" w:eastAsia="Times New Roman" w:hAnsi="Simplified Arabic" w:cs="Simplified Arabic"/>
          <w:color w:val="000000" w:themeColor="text1"/>
          <w:sz w:val="24"/>
          <w:szCs w:val="24"/>
          <w:rtl/>
        </w:rPr>
      </w:pPr>
      <w:r w:rsidRPr="001E6882">
        <w:rPr>
          <w:rFonts w:ascii="Simplified Arabic" w:eastAsia="Times New Roman" w:hAnsi="Simplified Arabic" w:cs="Simplified Arabic"/>
          <w:color w:val="000000" w:themeColor="text1"/>
          <w:sz w:val="24"/>
          <w:szCs w:val="24"/>
          <w:rtl/>
        </w:rPr>
        <w:t xml:space="preserve">يحياوي، الهام ، مشنان ، بركة 2014 " أهمية استخدام وسائل إدارة الجودة الشاملة في ضمان جودة مخرجات التعليم العالي </w:t>
      </w:r>
      <w:r w:rsidRPr="001E6882">
        <w:rPr>
          <w:rFonts w:ascii="Simplified Arabic" w:eastAsia="Times New Roman" w:hAnsi="Simplified Arabic" w:cs="Simplified Arabic"/>
          <w:color w:val="000000" w:themeColor="text1"/>
          <w:sz w:val="24"/>
          <w:szCs w:val="24"/>
        </w:rPr>
        <w:t>-</w:t>
      </w:r>
      <w:r w:rsidRPr="001E6882">
        <w:rPr>
          <w:rFonts w:ascii="Simplified Arabic" w:eastAsia="Times New Roman" w:hAnsi="Simplified Arabic" w:cs="Simplified Arabic"/>
          <w:color w:val="000000" w:themeColor="text1"/>
          <w:sz w:val="24"/>
          <w:szCs w:val="24"/>
          <w:rtl/>
        </w:rPr>
        <w:t xml:space="preserve">دراسة حالة - لمجلة الجزائرية للتنمية الاقتصادية – عدد / 01 ديسمبر  </w:t>
      </w:r>
    </w:p>
    <w:p w:rsidR="00F15822" w:rsidRPr="001E6882" w:rsidRDefault="00F15822" w:rsidP="008D096D">
      <w:pPr>
        <w:pStyle w:val="a7"/>
        <w:numPr>
          <w:ilvl w:val="0"/>
          <w:numId w:val="11"/>
        </w:numPr>
        <w:autoSpaceDE w:val="0"/>
        <w:autoSpaceDN w:val="0"/>
        <w:bidi w:val="0"/>
        <w:adjustRightInd w:val="0"/>
        <w:spacing w:after="0" w:line="240" w:lineRule="auto"/>
        <w:ind w:left="714" w:hanging="357"/>
        <w:jc w:val="both"/>
        <w:rPr>
          <w:rFonts w:ascii="Simplified Arabic" w:hAnsi="Simplified Arabic" w:cs="Simplified Arabic"/>
          <w:color w:val="000000" w:themeColor="text1"/>
          <w:sz w:val="24"/>
          <w:szCs w:val="24"/>
        </w:rPr>
      </w:pPr>
      <w:proofErr w:type="spellStart"/>
      <w:r w:rsidRPr="001E6882">
        <w:rPr>
          <w:rFonts w:ascii="Simplified Arabic" w:hAnsi="Simplified Arabic" w:cs="Simplified Arabic"/>
          <w:color w:val="000000" w:themeColor="text1"/>
          <w:sz w:val="24"/>
          <w:szCs w:val="24"/>
        </w:rPr>
        <w:t>Merkx</w:t>
      </w:r>
      <w:proofErr w:type="spellEnd"/>
      <w:r w:rsidRPr="001E6882">
        <w:rPr>
          <w:rFonts w:ascii="Simplified Arabic" w:hAnsi="Simplified Arabic" w:cs="Simplified Arabic"/>
          <w:color w:val="000000" w:themeColor="text1"/>
          <w:sz w:val="24"/>
          <w:szCs w:val="24"/>
        </w:rPr>
        <w:t>, F. (2007</w:t>
      </w:r>
      <w:proofErr w:type="gramStart"/>
      <w:r w:rsidRPr="001E6882">
        <w:rPr>
          <w:rFonts w:ascii="Simplified Arabic" w:hAnsi="Simplified Arabic" w:cs="Simplified Arabic"/>
          <w:color w:val="000000" w:themeColor="text1"/>
          <w:sz w:val="24"/>
          <w:szCs w:val="24"/>
        </w:rPr>
        <w:t>)Evaluation</w:t>
      </w:r>
      <w:proofErr w:type="gramEnd"/>
      <w:r w:rsidRPr="001E6882">
        <w:rPr>
          <w:rFonts w:ascii="Simplified Arabic" w:hAnsi="Simplified Arabic" w:cs="Simplified Arabic"/>
          <w:color w:val="000000" w:themeColor="text1"/>
          <w:sz w:val="24"/>
          <w:szCs w:val="24"/>
        </w:rPr>
        <w:t xml:space="preserve"> of Research in Context; a quick scan of an emerging field. The Hague: </w:t>
      </w:r>
      <w:proofErr w:type="spellStart"/>
      <w:r w:rsidRPr="001E6882">
        <w:rPr>
          <w:rFonts w:ascii="Simplified Arabic" w:hAnsi="Simplified Arabic" w:cs="Simplified Arabic"/>
          <w:color w:val="000000" w:themeColor="text1"/>
          <w:sz w:val="24"/>
          <w:szCs w:val="24"/>
        </w:rPr>
        <w:t>Rathenau</w:t>
      </w:r>
      <w:proofErr w:type="spellEnd"/>
      <w:r w:rsidRPr="001E6882">
        <w:rPr>
          <w:rFonts w:ascii="Simplified Arabic" w:hAnsi="Simplified Arabic" w:cs="Simplified Arabic"/>
          <w:color w:val="000000" w:themeColor="text1"/>
          <w:sz w:val="24"/>
          <w:szCs w:val="24"/>
        </w:rPr>
        <w:t xml:space="preserve"> Institute / </w:t>
      </w:r>
      <w:proofErr w:type="spellStart"/>
      <w:r w:rsidRPr="001E6882">
        <w:rPr>
          <w:rFonts w:ascii="Simplified Arabic" w:hAnsi="Simplified Arabic" w:cs="Simplified Arabic"/>
          <w:color w:val="000000" w:themeColor="text1"/>
          <w:sz w:val="24"/>
          <w:szCs w:val="24"/>
        </w:rPr>
        <w:t>ERiC</w:t>
      </w:r>
      <w:proofErr w:type="spellEnd"/>
      <w:r w:rsidRPr="001E6882">
        <w:rPr>
          <w:rFonts w:ascii="Simplified Arabic" w:hAnsi="Simplified Arabic" w:cs="Simplified Arabic"/>
          <w:color w:val="000000" w:themeColor="text1"/>
          <w:sz w:val="24"/>
          <w:szCs w:val="24"/>
        </w:rPr>
        <w:t>.</w:t>
      </w:r>
    </w:p>
    <w:p w:rsidR="00F15822" w:rsidRPr="001E6882" w:rsidRDefault="00F15822" w:rsidP="008D096D">
      <w:pPr>
        <w:pStyle w:val="a7"/>
        <w:numPr>
          <w:ilvl w:val="0"/>
          <w:numId w:val="11"/>
        </w:numPr>
        <w:autoSpaceDE w:val="0"/>
        <w:autoSpaceDN w:val="0"/>
        <w:bidi w:val="0"/>
        <w:adjustRightInd w:val="0"/>
        <w:spacing w:after="0" w:line="240" w:lineRule="auto"/>
        <w:ind w:left="714" w:hanging="357"/>
        <w:jc w:val="both"/>
        <w:rPr>
          <w:rFonts w:ascii="Simplified Arabic" w:hAnsi="Simplified Arabic" w:cs="Simplified Arabic"/>
          <w:color w:val="000000" w:themeColor="text1"/>
          <w:sz w:val="24"/>
          <w:szCs w:val="24"/>
        </w:rPr>
      </w:pPr>
      <w:r w:rsidRPr="001E6882">
        <w:rPr>
          <w:rFonts w:ascii="Simplified Arabic" w:hAnsi="Simplified Arabic" w:cs="Simplified Arabic"/>
          <w:color w:val="000000" w:themeColor="text1"/>
          <w:sz w:val="24"/>
          <w:szCs w:val="24"/>
        </w:rPr>
        <w:t xml:space="preserve">20- Arnold, E. (2004). Evaluating research and innovation policy: a systems world needs systems </w:t>
      </w:r>
      <w:proofErr w:type="spellStart"/>
      <w:r w:rsidRPr="001E6882">
        <w:rPr>
          <w:rFonts w:ascii="Simplified Arabic" w:hAnsi="Simplified Arabic" w:cs="Simplified Arabic"/>
          <w:color w:val="000000" w:themeColor="text1"/>
          <w:sz w:val="24"/>
          <w:szCs w:val="24"/>
        </w:rPr>
        <w:t>evaluations.Research</w:t>
      </w:r>
      <w:proofErr w:type="spellEnd"/>
      <w:r w:rsidRPr="001E6882">
        <w:rPr>
          <w:rFonts w:ascii="Simplified Arabic" w:hAnsi="Simplified Arabic" w:cs="Simplified Arabic"/>
          <w:color w:val="000000" w:themeColor="text1"/>
          <w:sz w:val="24"/>
          <w:szCs w:val="24"/>
        </w:rPr>
        <w:t xml:space="preserve"> Evaluation 13</w:t>
      </w:r>
    </w:p>
    <w:p w:rsidR="00F15822" w:rsidRPr="001E6882" w:rsidRDefault="00F15822" w:rsidP="008D096D">
      <w:pPr>
        <w:pStyle w:val="a7"/>
        <w:numPr>
          <w:ilvl w:val="0"/>
          <w:numId w:val="11"/>
        </w:numPr>
        <w:autoSpaceDE w:val="0"/>
        <w:autoSpaceDN w:val="0"/>
        <w:bidi w:val="0"/>
        <w:adjustRightInd w:val="0"/>
        <w:spacing w:after="0" w:line="240" w:lineRule="auto"/>
        <w:ind w:left="714" w:hanging="357"/>
        <w:jc w:val="both"/>
        <w:rPr>
          <w:rFonts w:ascii="Simplified Arabic" w:hAnsi="Simplified Arabic" w:cs="Simplified Arabic"/>
          <w:color w:val="000000" w:themeColor="text1"/>
          <w:sz w:val="24"/>
          <w:szCs w:val="24"/>
        </w:rPr>
      </w:pPr>
      <w:proofErr w:type="spellStart"/>
      <w:r w:rsidRPr="001E6882">
        <w:rPr>
          <w:rFonts w:ascii="Simplified Arabic" w:hAnsi="Simplified Arabic" w:cs="Simplified Arabic"/>
          <w:color w:val="000000" w:themeColor="text1"/>
          <w:sz w:val="24"/>
          <w:szCs w:val="24"/>
        </w:rPr>
        <w:lastRenderedPageBreak/>
        <w:t>Raad</w:t>
      </w:r>
      <w:proofErr w:type="spellEnd"/>
      <w:r w:rsidRPr="001E6882">
        <w:rPr>
          <w:rFonts w:ascii="Simplified Arabic" w:hAnsi="Simplified Arabic" w:cs="Simplified Arabic"/>
          <w:color w:val="000000" w:themeColor="text1"/>
          <w:sz w:val="24"/>
          <w:szCs w:val="24"/>
        </w:rPr>
        <w:t xml:space="preserve"> v. (2002</w:t>
      </w:r>
      <w:proofErr w:type="gramStart"/>
      <w:r w:rsidRPr="001E6882">
        <w:rPr>
          <w:rFonts w:ascii="Simplified Arabic" w:hAnsi="Simplified Arabic" w:cs="Simplified Arabic"/>
          <w:color w:val="000000" w:themeColor="text1"/>
          <w:sz w:val="24"/>
          <w:szCs w:val="24"/>
        </w:rPr>
        <w:t>) ,</w:t>
      </w:r>
      <w:proofErr w:type="gramEnd"/>
      <w:r w:rsidRPr="001E6882">
        <w:rPr>
          <w:rFonts w:ascii="Simplified Arabic" w:hAnsi="Simplified Arabic" w:cs="Simplified Arabic"/>
          <w:color w:val="000000" w:themeColor="text1"/>
          <w:sz w:val="24"/>
          <w:szCs w:val="24"/>
        </w:rPr>
        <w:t>The societal impact of applied health research. Amsterdam: KNAW</w:t>
      </w:r>
      <w:proofErr w:type="gramStart"/>
      <w:r w:rsidRPr="001E6882">
        <w:rPr>
          <w:rFonts w:ascii="Simplified Arabic" w:hAnsi="Simplified Arabic" w:cs="Simplified Arabic"/>
          <w:color w:val="000000" w:themeColor="text1"/>
          <w:sz w:val="24"/>
          <w:szCs w:val="24"/>
        </w:rPr>
        <w:t>,.</w:t>
      </w:r>
      <w:proofErr w:type="gramEnd"/>
      <w:r w:rsidRPr="001E6882">
        <w:rPr>
          <w:rFonts w:ascii="Simplified Arabic" w:hAnsi="Simplified Arabic" w:cs="Simplified Arabic"/>
          <w:color w:val="000000" w:themeColor="text1"/>
          <w:sz w:val="24"/>
          <w:szCs w:val="24"/>
        </w:rPr>
        <w:t xml:space="preserve"> [Council for the Medical Sciences] </w:t>
      </w:r>
    </w:p>
    <w:p w:rsidR="00057A7D" w:rsidRPr="001E6882" w:rsidRDefault="00057A7D" w:rsidP="00635346">
      <w:pPr>
        <w:pStyle w:val="a7"/>
        <w:autoSpaceDE w:val="0"/>
        <w:autoSpaceDN w:val="0"/>
        <w:adjustRightInd w:val="0"/>
        <w:spacing w:after="0" w:line="240" w:lineRule="auto"/>
        <w:jc w:val="both"/>
        <w:rPr>
          <w:rFonts w:ascii="Simplified Arabic" w:hAnsi="Simplified Arabic" w:cs="Simplified Arabic"/>
          <w:color w:val="000000" w:themeColor="text1"/>
          <w:sz w:val="24"/>
          <w:szCs w:val="24"/>
          <w:rtl/>
        </w:rPr>
      </w:pPr>
    </w:p>
    <w:p w:rsidR="00057A7D" w:rsidRPr="00057A7D" w:rsidRDefault="00057A7D" w:rsidP="00DE2665">
      <w:pPr>
        <w:pStyle w:val="a7"/>
        <w:autoSpaceDE w:val="0"/>
        <w:autoSpaceDN w:val="0"/>
        <w:adjustRightInd w:val="0"/>
        <w:spacing w:after="0" w:line="240" w:lineRule="auto"/>
        <w:jc w:val="center"/>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الملاحق</w:t>
      </w:r>
    </w:p>
    <w:p w:rsidR="00057A7D" w:rsidRPr="00260047" w:rsidRDefault="00057A7D" w:rsidP="00DE2665">
      <w:pPr>
        <w:spacing w:after="0" w:line="240" w:lineRule="auto"/>
        <w:jc w:val="center"/>
        <w:rPr>
          <w:rFonts w:ascii="Simplified Arabic" w:hAnsi="Simplified Arabic" w:cs="Simplified Arabic"/>
          <w:b/>
          <w:bCs/>
          <w:color w:val="000000" w:themeColor="text1"/>
          <w:sz w:val="26"/>
          <w:szCs w:val="26"/>
        </w:rPr>
      </w:pPr>
      <w:r w:rsidRPr="00260047">
        <w:rPr>
          <w:rFonts w:ascii="Simplified Arabic" w:hAnsi="Simplified Arabic" w:cs="Simplified Arabic"/>
          <w:b/>
          <w:bCs/>
          <w:color w:val="000000" w:themeColor="text1"/>
          <w:sz w:val="26"/>
          <w:szCs w:val="26"/>
          <w:rtl/>
        </w:rPr>
        <w:t>(</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الملحق</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رقم</w:t>
      </w:r>
      <w:r w:rsidRPr="00260047">
        <w:rPr>
          <w:rFonts w:ascii="Simplified Arabic" w:hAnsi="Simplified Arabic" w:cs="Simplified Arabic"/>
          <w:b/>
          <w:bCs/>
          <w:color w:val="000000" w:themeColor="text1"/>
          <w:sz w:val="26"/>
          <w:szCs w:val="26"/>
        </w:rPr>
        <w:t xml:space="preserve"> ( 1</w:t>
      </w:r>
    </w:p>
    <w:p w:rsidR="00057A7D" w:rsidRPr="00260047" w:rsidRDefault="00057A7D" w:rsidP="00DE2665">
      <w:pPr>
        <w:spacing w:after="0" w:line="240" w:lineRule="auto"/>
        <w:jc w:val="center"/>
        <w:rPr>
          <w:rFonts w:ascii="Simplified Arabic" w:hAnsi="Simplified Arabic" w:cs="Simplified Arabic"/>
          <w:b/>
          <w:bCs/>
          <w:color w:val="000000" w:themeColor="text1"/>
          <w:sz w:val="26"/>
          <w:szCs w:val="26"/>
        </w:rPr>
      </w:pPr>
      <w:r w:rsidRPr="00260047">
        <w:rPr>
          <w:rFonts w:ascii="Simplified Arabic" w:hAnsi="Simplified Arabic" w:cs="Simplified Arabic"/>
          <w:b/>
          <w:bCs/>
          <w:color w:val="000000" w:themeColor="text1"/>
          <w:sz w:val="26"/>
          <w:szCs w:val="26"/>
          <w:rtl/>
        </w:rPr>
        <w:t>استبانة</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جمع</w:t>
      </w:r>
      <w:r w:rsidRPr="00260047">
        <w:rPr>
          <w:rFonts w:ascii="Simplified Arabic" w:hAnsi="Simplified Arabic" w:cs="Simplified Arabic"/>
          <w:b/>
          <w:bCs/>
          <w:color w:val="000000" w:themeColor="text1"/>
          <w:sz w:val="26"/>
          <w:szCs w:val="26"/>
        </w:rPr>
        <w:t xml:space="preserve"> </w:t>
      </w:r>
      <w:r w:rsidRPr="00260047">
        <w:rPr>
          <w:rFonts w:ascii="Simplified Arabic" w:hAnsi="Simplified Arabic" w:cs="Simplified Arabic"/>
          <w:b/>
          <w:bCs/>
          <w:color w:val="000000" w:themeColor="text1"/>
          <w:sz w:val="26"/>
          <w:szCs w:val="26"/>
          <w:rtl/>
        </w:rPr>
        <w:t>المعلومات</w:t>
      </w:r>
    </w:p>
    <w:p w:rsidR="00057A7D" w:rsidRPr="00057A7D" w:rsidRDefault="00057A7D" w:rsidP="00635346">
      <w:pPr>
        <w:pStyle w:val="a7"/>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السادة أعضاء هيئة التدريس بالجامعات العربية</w:t>
      </w:r>
    </w:p>
    <w:p w:rsidR="00057A7D" w:rsidRPr="00057A7D" w:rsidRDefault="00057A7D" w:rsidP="00635346">
      <w:pPr>
        <w:pStyle w:val="a7"/>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تحية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طيبة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وبعد</w:t>
      </w:r>
      <w:proofErr w:type="gramStart"/>
      <w:r w:rsidRPr="00057A7D">
        <w:rPr>
          <w:rFonts w:ascii="Simplified Arabic" w:hAnsi="Simplified Arabic" w:cs="Simplified Arabic"/>
          <w:color w:val="000000" w:themeColor="text1"/>
          <w:sz w:val="24"/>
          <w:szCs w:val="24"/>
          <w:rtl/>
        </w:rPr>
        <w:t>،،</w:t>
      </w:r>
      <w:proofErr w:type="gramEnd"/>
      <w:r w:rsidRPr="00057A7D">
        <w:rPr>
          <w:rFonts w:ascii="Simplified Arabic" w:hAnsi="Simplified Arabic" w:cs="Simplified Arabic"/>
          <w:color w:val="000000" w:themeColor="text1"/>
          <w:sz w:val="24"/>
          <w:szCs w:val="24"/>
          <w:rtl/>
        </w:rPr>
        <w:t>،</w:t>
      </w:r>
    </w:p>
    <w:p w:rsidR="00057A7D" w:rsidRPr="00057A7D" w:rsidRDefault="00057A7D" w:rsidP="00635346">
      <w:pPr>
        <w:pStyle w:val="2"/>
        <w:tabs>
          <w:tab w:val="clear" w:pos="360"/>
          <w:tab w:val="left" w:pos="720"/>
        </w:tabs>
        <w:spacing w:before="120"/>
        <w:ind w:left="720"/>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نضع</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أيديكم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استبانة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hint="cs"/>
          <w:color w:val="000000" w:themeColor="text1"/>
          <w:sz w:val="24"/>
          <w:szCs w:val="24"/>
          <w:rtl/>
        </w:rPr>
        <w:t>للبحث الحالي والذي تحت عنوان</w:t>
      </w:r>
    </w:p>
    <w:p w:rsidR="00057A7D" w:rsidRPr="00057A7D" w:rsidRDefault="00057A7D" w:rsidP="00635346">
      <w:pPr>
        <w:pStyle w:val="2"/>
        <w:tabs>
          <w:tab w:val="clear" w:pos="360"/>
          <w:tab w:val="left" w:pos="720"/>
        </w:tabs>
        <w:spacing w:before="120"/>
        <w:ind w:left="720"/>
        <w:rPr>
          <w:rFonts w:ascii="Simplified Arabic" w:hAnsi="Simplified Arabic" w:cs="Simplified Arabic"/>
          <w:color w:val="000000" w:themeColor="text1"/>
          <w:sz w:val="24"/>
          <w:szCs w:val="24"/>
          <w:rtl/>
          <w:lang w:eastAsia="ar-SA"/>
        </w:rPr>
      </w:pPr>
      <w:r w:rsidRPr="00057A7D">
        <w:rPr>
          <w:rFonts w:ascii="Simplified Arabic" w:hAnsi="Simplified Arabic" w:cs="Simplified Arabic"/>
          <w:color w:val="000000" w:themeColor="text1"/>
          <w:sz w:val="24"/>
          <w:szCs w:val="24"/>
          <w:rtl/>
        </w:rPr>
        <w:t>أهمية البحث العلمي الجامعي في تنمية المجتمع في عصر الجودة والاعتماد الاكاديمي</w:t>
      </w:r>
    </w:p>
    <w:p w:rsidR="00057A7D" w:rsidRPr="00057A7D" w:rsidRDefault="00057A7D" w:rsidP="00635346">
      <w:pPr>
        <w:pStyle w:val="a7"/>
        <w:autoSpaceDE w:val="0"/>
        <w:autoSpaceDN w:val="0"/>
        <w:adjustRightInd w:val="0"/>
        <w:spacing w:after="0" w:line="240" w:lineRule="auto"/>
        <w:jc w:val="both"/>
        <w:rPr>
          <w:rFonts w:ascii="Simplified Arabic" w:hAnsi="Simplified Arabic" w:cs="Simplified Arabic"/>
          <w:color w:val="000000" w:themeColor="text1"/>
          <w:sz w:val="24"/>
          <w:szCs w:val="24"/>
          <w:rtl/>
        </w:rPr>
      </w:pPr>
      <w:r w:rsidRPr="00057A7D">
        <w:rPr>
          <w:rFonts w:ascii="Simplified Arabic" w:hAnsi="Simplified Arabic" w:cs="Simplified Arabic"/>
          <w:color w:val="000000" w:themeColor="text1"/>
          <w:sz w:val="24"/>
          <w:szCs w:val="24"/>
          <w:rtl/>
        </w:rPr>
        <w:t>تعتبر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الاستبانة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إحدى</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أدوات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 xml:space="preserve"> ونرجو تعبئة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هذه</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الاستبانة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باختيار</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العبارة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تنطبق</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عليك،</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علما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بان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المعلومات</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التي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ستجيب</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عليها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ستعامل بسرية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تامة</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ولن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تستخدم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إلا</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لأغراض</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البحث</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العلمي</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فقط</w:t>
      </w:r>
      <w:r w:rsidRPr="00057A7D">
        <w:rPr>
          <w:rFonts w:ascii="Simplified Arabic" w:hAnsi="Simplified Arabic" w:cs="Simplified Arabic"/>
          <w:color w:val="000000" w:themeColor="text1"/>
          <w:sz w:val="24"/>
          <w:szCs w:val="24"/>
        </w:rPr>
        <w:t>.</w:t>
      </w:r>
    </w:p>
    <w:p w:rsidR="00057A7D" w:rsidRPr="00057A7D" w:rsidRDefault="00057A7D" w:rsidP="00635346">
      <w:pPr>
        <w:pStyle w:val="a7"/>
        <w:autoSpaceDE w:val="0"/>
        <w:autoSpaceDN w:val="0"/>
        <w:adjustRightInd w:val="0"/>
        <w:spacing w:after="0" w:line="240" w:lineRule="auto"/>
        <w:jc w:val="both"/>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شاكرين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لكم</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حسن</w:t>
      </w:r>
      <w:r w:rsidRPr="00057A7D">
        <w:rPr>
          <w:rFonts w:ascii="Simplified Arabic" w:hAnsi="Simplified Arabic" w:cs="Simplified Arabic"/>
          <w:color w:val="000000" w:themeColor="text1"/>
          <w:sz w:val="24"/>
          <w:szCs w:val="24"/>
        </w:rPr>
        <w:t xml:space="preserve"> </w:t>
      </w:r>
      <w:r w:rsidRPr="00057A7D">
        <w:rPr>
          <w:rFonts w:ascii="Simplified Arabic" w:hAnsi="Simplified Arabic" w:cs="Simplified Arabic"/>
          <w:color w:val="000000" w:themeColor="text1"/>
          <w:sz w:val="24"/>
          <w:szCs w:val="24"/>
          <w:rtl/>
        </w:rPr>
        <w:t>تعاونكم</w:t>
      </w:r>
      <w:proofErr w:type="gramStart"/>
      <w:r w:rsidRPr="00057A7D">
        <w:rPr>
          <w:rFonts w:ascii="Simplified Arabic" w:hAnsi="Simplified Arabic" w:cs="Simplified Arabic"/>
          <w:color w:val="000000" w:themeColor="text1"/>
          <w:sz w:val="24"/>
          <w:szCs w:val="24"/>
          <w:rtl/>
        </w:rPr>
        <w:t>،،</w:t>
      </w:r>
      <w:proofErr w:type="gramEnd"/>
      <w:r w:rsidRPr="00057A7D">
        <w:rPr>
          <w:rFonts w:ascii="Simplified Arabic" w:hAnsi="Simplified Arabic" w:cs="Simplified Arabic"/>
          <w:color w:val="000000" w:themeColor="text1"/>
          <w:sz w:val="24"/>
          <w:szCs w:val="24"/>
          <w:rtl/>
        </w:rPr>
        <w:t>،</w:t>
      </w:r>
    </w:p>
    <w:p w:rsidR="00057A7D" w:rsidRPr="00057A7D" w:rsidRDefault="00057A7D" w:rsidP="0057006B">
      <w:pPr>
        <w:spacing w:line="240" w:lineRule="auto"/>
        <w:ind w:left="360"/>
        <w:jc w:val="right"/>
        <w:rPr>
          <w:rFonts w:ascii="Simplified Arabic" w:hAnsi="Simplified Arabic" w:cs="Simplified Arabic"/>
          <w:color w:val="000000" w:themeColor="text1"/>
          <w:sz w:val="24"/>
          <w:szCs w:val="24"/>
        </w:rPr>
      </w:pPr>
      <w:r w:rsidRPr="00057A7D">
        <w:rPr>
          <w:rFonts w:ascii="Simplified Arabic" w:hAnsi="Simplified Arabic" w:cs="Simplified Arabic"/>
          <w:color w:val="000000" w:themeColor="text1"/>
          <w:sz w:val="24"/>
          <w:szCs w:val="24"/>
          <w:rtl/>
        </w:rPr>
        <w:t>الباحثان</w:t>
      </w:r>
    </w:p>
    <w:p w:rsidR="00057A7D" w:rsidRPr="00057A7D" w:rsidRDefault="00057A7D" w:rsidP="00635346">
      <w:pPr>
        <w:pStyle w:val="a7"/>
        <w:spacing w:line="60" w:lineRule="exact"/>
        <w:jc w:val="both"/>
        <w:rPr>
          <w:color w:val="000000" w:themeColor="text1"/>
        </w:rPr>
      </w:pPr>
    </w:p>
    <w:tbl>
      <w:tblPr>
        <w:tblStyle w:val="af0"/>
        <w:bidiVisual/>
        <w:tblW w:w="0" w:type="auto"/>
        <w:jc w:val="center"/>
        <w:tblInd w:w="-2968" w:type="dxa"/>
        <w:tblLook w:val="04A0" w:firstRow="1" w:lastRow="0" w:firstColumn="1" w:lastColumn="0" w:noHBand="0" w:noVBand="1"/>
      </w:tblPr>
      <w:tblGrid>
        <w:gridCol w:w="1376"/>
        <w:gridCol w:w="1747"/>
        <w:gridCol w:w="1017"/>
        <w:gridCol w:w="873"/>
        <w:gridCol w:w="1891"/>
        <w:gridCol w:w="1417"/>
        <w:gridCol w:w="1124"/>
      </w:tblGrid>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الجنس </w:t>
            </w:r>
          </w:p>
        </w:tc>
        <w:tc>
          <w:tcPr>
            <w:tcW w:w="8069" w:type="dxa"/>
            <w:gridSpan w:val="6"/>
          </w:tcPr>
          <w:p w:rsidR="00057A7D" w:rsidRPr="00057A7D" w:rsidRDefault="00057A7D" w:rsidP="00635346">
            <w:pPr>
              <w:jc w:val="both"/>
              <w:rPr>
                <w:rFonts w:ascii="Simplified Arabic" w:hAnsi="Simplified Arabic" w:cs="Simplified Arabic"/>
                <w:noProof/>
                <w:color w:val="000000" w:themeColor="text1"/>
                <w:rtl/>
              </w:rPr>
            </w:pPr>
          </w:p>
        </w:tc>
      </w:tr>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الدولة </w:t>
            </w:r>
          </w:p>
        </w:tc>
        <w:tc>
          <w:tcPr>
            <w:tcW w:w="1747" w:type="dxa"/>
          </w:tcPr>
          <w:p w:rsidR="00057A7D" w:rsidRPr="00057A7D" w:rsidRDefault="00057A7D" w:rsidP="00635346">
            <w:pPr>
              <w:jc w:val="both"/>
              <w:rPr>
                <w:rFonts w:ascii="Simplified Arabic" w:hAnsi="Simplified Arabic" w:cs="Simplified Arabic"/>
                <w:noProof/>
                <w:color w:val="000000" w:themeColor="text1"/>
                <w:rtl/>
              </w:rPr>
            </w:pPr>
          </w:p>
        </w:tc>
        <w:tc>
          <w:tcPr>
            <w:tcW w:w="1890" w:type="dxa"/>
            <w:gridSpan w:val="2"/>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الجامعة</w:t>
            </w:r>
          </w:p>
        </w:tc>
        <w:tc>
          <w:tcPr>
            <w:tcW w:w="1891" w:type="dxa"/>
          </w:tcPr>
          <w:p w:rsidR="00057A7D" w:rsidRPr="00057A7D" w:rsidRDefault="00057A7D" w:rsidP="00635346">
            <w:pPr>
              <w:jc w:val="both"/>
              <w:rPr>
                <w:rFonts w:ascii="Simplified Arabic" w:hAnsi="Simplified Arabic" w:cs="Simplified Arabic"/>
                <w:noProof/>
                <w:color w:val="000000" w:themeColor="text1"/>
                <w:rtl/>
              </w:rPr>
            </w:pPr>
          </w:p>
        </w:tc>
        <w:tc>
          <w:tcPr>
            <w:tcW w:w="1417"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الكلية</w:t>
            </w:r>
          </w:p>
        </w:tc>
        <w:tc>
          <w:tcPr>
            <w:tcW w:w="1124" w:type="dxa"/>
          </w:tcPr>
          <w:p w:rsidR="00057A7D" w:rsidRPr="00057A7D" w:rsidRDefault="00057A7D" w:rsidP="00635346">
            <w:pPr>
              <w:jc w:val="both"/>
              <w:rPr>
                <w:rFonts w:ascii="Simplified Arabic" w:hAnsi="Simplified Arabic" w:cs="Simplified Arabic"/>
                <w:noProof/>
                <w:color w:val="000000" w:themeColor="text1"/>
                <w:rtl/>
              </w:rPr>
            </w:pPr>
          </w:p>
        </w:tc>
      </w:tr>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التخصص</w:t>
            </w:r>
          </w:p>
        </w:tc>
        <w:tc>
          <w:tcPr>
            <w:tcW w:w="2764" w:type="dxa"/>
            <w:gridSpan w:val="2"/>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علوم إنسانية </w:t>
            </w:r>
          </w:p>
        </w:tc>
        <w:tc>
          <w:tcPr>
            <w:tcW w:w="2764" w:type="dxa"/>
            <w:gridSpan w:val="2"/>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علوم أساسية وتطبيقه </w:t>
            </w:r>
          </w:p>
        </w:tc>
        <w:tc>
          <w:tcPr>
            <w:tcW w:w="1417"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أخرى (حدد)</w:t>
            </w:r>
          </w:p>
        </w:tc>
        <w:tc>
          <w:tcPr>
            <w:tcW w:w="1124" w:type="dxa"/>
          </w:tcPr>
          <w:p w:rsidR="00057A7D" w:rsidRPr="00057A7D" w:rsidRDefault="00057A7D" w:rsidP="00635346">
            <w:pPr>
              <w:jc w:val="both"/>
              <w:rPr>
                <w:rFonts w:ascii="Simplified Arabic" w:hAnsi="Simplified Arabic" w:cs="Simplified Arabic"/>
                <w:noProof/>
                <w:color w:val="000000" w:themeColor="text1"/>
                <w:rtl/>
              </w:rPr>
            </w:pPr>
          </w:p>
        </w:tc>
      </w:tr>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عدد الابحاث </w:t>
            </w:r>
          </w:p>
        </w:tc>
        <w:tc>
          <w:tcPr>
            <w:tcW w:w="1747" w:type="dxa"/>
          </w:tcPr>
          <w:p w:rsidR="00057A7D" w:rsidRPr="00057A7D" w:rsidRDefault="00057A7D" w:rsidP="00635346">
            <w:pPr>
              <w:jc w:val="both"/>
              <w:rPr>
                <w:rFonts w:ascii="Simplified Arabic" w:hAnsi="Simplified Arabic" w:cs="Simplified Arabic"/>
                <w:noProof/>
                <w:color w:val="000000" w:themeColor="text1"/>
                <w:rtl/>
              </w:rPr>
            </w:pPr>
          </w:p>
        </w:tc>
        <w:tc>
          <w:tcPr>
            <w:tcW w:w="3781" w:type="dxa"/>
            <w:gridSpan w:val="3"/>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لغة الأبحاث </w:t>
            </w:r>
          </w:p>
        </w:tc>
        <w:tc>
          <w:tcPr>
            <w:tcW w:w="2541" w:type="dxa"/>
            <w:gridSpan w:val="2"/>
          </w:tcPr>
          <w:p w:rsidR="00057A7D" w:rsidRPr="00057A7D" w:rsidRDefault="00057A7D" w:rsidP="00635346">
            <w:pPr>
              <w:jc w:val="both"/>
              <w:rPr>
                <w:rFonts w:ascii="Simplified Arabic" w:hAnsi="Simplified Arabic" w:cs="Simplified Arabic"/>
                <w:noProof/>
                <w:color w:val="000000" w:themeColor="text1"/>
                <w:rtl/>
              </w:rPr>
            </w:pPr>
          </w:p>
        </w:tc>
      </w:tr>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الدرجة  العلمية </w:t>
            </w:r>
          </w:p>
        </w:tc>
        <w:tc>
          <w:tcPr>
            <w:tcW w:w="1747" w:type="dxa"/>
          </w:tcPr>
          <w:p w:rsidR="00057A7D" w:rsidRPr="00057A7D" w:rsidRDefault="00057A7D" w:rsidP="00635346">
            <w:pPr>
              <w:jc w:val="both"/>
              <w:rPr>
                <w:rFonts w:ascii="Simplified Arabic" w:hAnsi="Simplified Arabic" w:cs="Simplified Arabic"/>
                <w:noProof/>
                <w:color w:val="000000" w:themeColor="text1"/>
                <w:rtl/>
              </w:rPr>
            </w:pPr>
          </w:p>
        </w:tc>
        <w:tc>
          <w:tcPr>
            <w:tcW w:w="3781" w:type="dxa"/>
            <w:gridSpan w:val="3"/>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الدرجة الوظيفية </w:t>
            </w:r>
          </w:p>
        </w:tc>
        <w:tc>
          <w:tcPr>
            <w:tcW w:w="1417" w:type="dxa"/>
          </w:tcPr>
          <w:p w:rsidR="00057A7D" w:rsidRPr="00057A7D" w:rsidRDefault="00057A7D" w:rsidP="00635346">
            <w:pPr>
              <w:jc w:val="both"/>
              <w:rPr>
                <w:rFonts w:ascii="Simplified Arabic" w:hAnsi="Simplified Arabic" w:cs="Simplified Arabic"/>
                <w:noProof/>
                <w:color w:val="000000" w:themeColor="text1"/>
                <w:rtl/>
              </w:rPr>
            </w:pPr>
          </w:p>
        </w:tc>
        <w:tc>
          <w:tcPr>
            <w:tcW w:w="1124" w:type="dxa"/>
          </w:tcPr>
          <w:p w:rsidR="00057A7D" w:rsidRPr="00057A7D" w:rsidRDefault="00057A7D" w:rsidP="00635346">
            <w:pPr>
              <w:jc w:val="both"/>
              <w:rPr>
                <w:rFonts w:ascii="Simplified Arabic" w:hAnsi="Simplified Arabic" w:cs="Simplified Arabic"/>
                <w:noProof/>
                <w:color w:val="000000" w:themeColor="text1"/>
                <w:rtl/>
              </w:rPr>
            </w:pPr>
          </w:p>
        </w:tc>
      </w:tr>
      <w:tr w:rsidR="00057A7D" w:rsidRPr="00057A7D" w:rsidTr="00057A7D">
        <w:trPr>
          <w:trHeight w:val="416"/>
          <w:jc w:val="center"/>
        </w:trPr>
        <w:tc>
          <w:tcPr>
            <w:tcW w:w="137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سنوات الخبرة </w:t>
            </w:r>
          </w:p>
        </w:tc>
        <w:tc>
          <w:tcPr>
            <w:tcW w:w="8069" w:type="dxa"/>
            <w:gridSpan w:val="6"/>
          </w:tcPr>
          <w:p w:rsidR="00057A7D" w:rsidRPr="00057A7D" w:rsidRDefault="00057A7D" w:rsidP="00635346">
            <w:pPr>
              <w:jc w:val="both"/>
              <w:rPr>
                <w:rFonts w:ascii="Simplified Arabic" w:hAnsi="Simplified Arabic" w:cs="Simplified Arabic"/>
                <w:noProof/>
                <w:color w:val="000000" w:themeColor="text1"/>
                <w:rtl/>
              </w:rPr>
            </w:pPr>
          </w:p>
        </w:tc>
      </w:tr>
    </w:tbl>
    <w:p w:rsidR="00057A7D" w:rsidRPr="00057A7D" w:rsidRDefault="00057A7D" w:rsidP="00635346">
      <w:pPr>
        <w:jc w:val="both"/>
        <w:rPr>
          <w:color w:val="000000" w:themeColor="text1"/>
        </w:rPr>
      </w:pPr>
    </w:p>
    <w:tbl>
      <w:tblPr>
        <w:tblStyle w:val="af0"/>
        <w:bidiVisual/>
        <w:tblW w:w="0" w:type="auto"/>
        <w:jc w:val="center"/>
        <w:tblInd w:w="-6710" w:type="dxa"/>
        <w:tblLook w:val="04A0" w:firstRow="1" w:lastRow="0" w:firstColumn="1" w:lastColumn="0" w:noHBand="0" w:noVBand="1"/>
      </w:tblPr>
      <w:tblGrid>
        <w:gridCol w:w="540"/>
        <w:gridCol w:w="9046"/>
      </w:tblGrid>
      <w:tr w:rsidR="00057A7D" w:rsidRPr="00057A7D" w:rsidTr="00AA4BD4">
        <w:trPr>
          <w:trHeight w:val="390"/>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م</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العبارة </w:t>
            </w:r>
          </w:p>
        </w:tc>
      </w:tr>
      <w:tr w:rsidR="00057A7D" w:rsidRPr="00057A7D" w:rsidTr="00AA4BD4">
        <w:trPr>
          <w:trHeight w:val="390"/>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وجود آليات لدعم المشاركة والتعاون مع القطاع الصناعي ومؤسسات المجتمع المدني ومؤسسات البحث العلمي</w:t>
            </w:r>
          </w:p>
        </w:tc>
      </w:tr>
      <w:tr w:rsidR="00057A7D" w:rsidRPr="00057A7D" w:rsidTr="00AA4BD4">
        <w:trPr>
          <w:trHeight w:val="277"/>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الإطلاع على توصيات ومقترحات البحوث العلمية على المستوى  العام  والجهل بقيمة البحث والإنتاج العلمي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الفجوة الحاصلة بين النظرية والتطبيق وعدم استفادة  المجتمع من البحوث العلمية لأعضاء هيئة التدريس</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قلة الفرص المتاحة للأعضاء لحضور المؤتمرات والندوات العلمية في مجال تخصصهم والإجراءات المعقدة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البحوث التي تجري من جانب الأعضاء بحوث فردية لأساتذة يحاولون الإنتاج العلمي بهدف الترقية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نسبة الوقت المخصص للتدريس تفوق بشكل كبير نسبة الوقت المخصص للبحث والإنتاج العلمي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7</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عدم  صرف أي حوافز مادية لأعضاء هيئة التدريس عن جهودهم البحثية والإستشارية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8</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عدم  توفر المناخ العلمي للباحثين وتأمين وسائل النشر والاتصال والمجلات الدورية لنشر الأبحاث العلمية.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9</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عدم توافر اشتراك في المكتبات العالمية  وعدم توفر الكتب والمراجع والدوريات الحديثة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10</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عدم توافر التجهيزات والمرافق اللازمة  لاجراء البحوث  وصعوبة تطبيق البحوث العملية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lastRenderedPageBreak/>
              <w:t>11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نظرة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السلبية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تجاه</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بطء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وتعقيد</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عملية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نشر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البحوث</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ارتفاع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تكاليف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القيام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بالبحوث و</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الدراسات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والميدانية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مهارات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لدى</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أعضاء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هيئة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التدريس</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لغة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أعضاء</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هيئة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التدريس</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ولا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سيما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اللغة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الإنجليزية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تكرار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موضوعات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17</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غياب</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دور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18</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استثمار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البحوث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خدمة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19</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افتقار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إلي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سياسة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واستراتيجية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واضحة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20</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عدم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الاستفادة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تجارب</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الدول</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المتقدمة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التعاون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الجامعات والمراكز البحثية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في</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البحوث</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العلمية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ضعف</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العلاقة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المؤسسات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البحثية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والمؤسسات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الصناعية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انعدام</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التنسيق</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المكتبات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والجامعات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لتوفير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المصادر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اللازمة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للبحوث</w:t>
            </w:r>
            <w:r w:rsidRPr="00057A7D">
              <w:rPr>
                <w:rFonts w:ascii="Simplified Arabic" w:hAnsi="Simplified Arabic" w:cs="Simplified Arabic"/>
                <w:noProof/>
                <w:color w:val="000000" w:themeColor="text1"/>
                <w:rtl/>
              </w:rPr>
              <w:t xml:space="preserve">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انفصال</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الجامعات</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خدمة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المجتمع</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وتلبية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احتياجاته</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25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رعاية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الباحثين</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محدودة</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ولا</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تساعد</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على</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الابتكار</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والتطوير</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hint="cs"/>
                <w:color w:val="000000" w:themeColor="text1"/>
                <w:rtl/>
              </w:rPr>
              <w:t>26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من وجهة نظرك كعضو هيئة تدريس جامعي ما الأسباب التي أدت إلى ضعف البحث العلمي لأعضاء هيئة التدريس بالجامعات</w:t>
            </w:r>
          </w:p>
        </w:tc>
      </w:tr>
      <w:tr w:rsidR="00057A7D" w:rsidRPr="00057A7D" w:rsidTr="00AA4BD4">
        <w:trPr>
          <w:jc w:val="center"/>
        </w:trPr>
        <w:tc>
          <w:tcPr>
            <w:tcW w:w="9586" w:type="dxa"/>
            <w:gridSpan w:val="2"/>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البعد الثاني : </w:t>
            </w:r>
            <w:r w:rsidRPr="00057A7D">
              <w:rPr>
                <w:rFonts w:ascii="Simplified Arabic" w:hAnsi="Simplified Arabic" w:cs="Simplified Arabic"/>
                <w:noProof/>
                <w:color w:val="000000" w:themeColor="text1"/>
                <w:rtl/>
              </w:rPr>
              <w:t>مقترحات تطوير البحث العلمي الجامعي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تسهيل المشاركة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 المؤتمرات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والندوات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مجال</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التخصص داخليا وخارجيا</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مساهمة </w:t>
            </w:r>
            <w:r w:rsidRPr="00057A7D">
              <w:rPr>
                <w:rFonts w:ascii="Simplified Arabic" w:hAnsi="Simplified Arabic" w:cs="Simplified Arabic" w:hint="cs"/>
                <w:noProof/>
                <w:color w:val="000000" w:themeColor="text1"/>
                <w:rtl/>
              </w:rPr>
              <w:t xml:space="preserve"> الجامعة</w:t>
            </w:r>
            <w:r w:rsidRPr="00057A7D">
              <w:rPr>
                <w:rFonts w:ascii="Simplified Arabic" w:hAnsi="Simplified Arabic" w:cs="Simplified Arabic"/>
                <w:noProof/>
                <w:color w:val="000000" w:themeColor="text1"/>
                <w:rtl/>
              </w:rPr>
              <w:t xml:space="preserve"> في نشر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الدوريات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المتخصصة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على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المستوى</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العالمي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متابعة الأبحاث المنشورة من حيث إمكانية الاستفادة من نتائجها وتوظيفها</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إعطاء أولوية في الدعم للبحوث التطبيقية الجماعية المشتركة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طرح جائزة سنوية لأفضل بحث علمي وافضل باحث في التخصصات المختلفة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عقد اتفاقيات تعاون علمي بين المؤسسة والمؤسسات المناظرة محليا وإقليميا وعالميا</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7</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وضع استراتيجية شاملة لتنمية البحث العلمي، تتناسب مع رسالة المؤسسة، واحتياجات التنمية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8</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تخفيف العبء التدريسي والاداري والتقليل من عدد  الطلاب في الشعب</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9</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وضع استراتيجية لتسويق البحث العلمي واستثمار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نتائج</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العلمية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تطوير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مؤسسات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المجتمع</w:t>
            </w:r>
            <w:r w:rsidRPr="00057A7D">
              <w:rPr>
                <w:rFonts w:ascii="Simplified Arabic" w:hAnsi="Simplified Arabic" w:cs="Simplified Arabic"/>
                <w:noProof/>
                <w:color w:val="000000" w:themeColor="text1"/>
              </w:rPr>
              <w:t>.</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10</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توفير الأجهزة والوسائل العلمية الحديثة والمكتبات ومراكز التوثيق والمختبرات وغيرها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تشجيع  المجموعات البحثية داخل الكليات باعتبارها أحد الاستراتيجيات الهامة لدفع عجلة البحث العلمي</w:t>
            </w:r>
            <w:r w:rsidRPr="00057A7D">
              <w:rPr>
                <w:rFonts w:ascii="Simplified Arabic" w:hAnsi="Simplified Arabic" w:cs="Simplified Arabic"/>
                <w:noProof/>
                <w:color w:val="000000" w:themeColor="text1"/>
              </w:rPr>
              <w:t>.</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زيادة الحوافز المادية والمعنوية  وزيادة الدعم المالي والمعنوي للبحوث العلمية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العمل على تحديد أولويات البحث العلمي في  ضوء حاجة المجتمع  ومشاكله</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ربط نتائج البحث العلمي بالخطط التنموية الخمسية  والاستفادة من البحوث والرسائل العلمية وتفعيل مقترحاتها وتوصياتها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تنظيم لقاءات دورية لتقويم البحث العلمي  في الجامعات ودوره في خدمة 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16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من وجهة نظرك كعضو هيئة تدريس جامعي ما مقترحات تطوير وتجويد وتنشيط البحث العلمي لأعضاء هيئة التدريس بالجامعات</w:t>
            </w:r>
          </w:p>
        </w:tc>
      </w:tr>
      <w:tr w:rsidR="00057A7D" w:rsidRPr="00057A7D" w:rsidTr="00AA4BD4">
        <w:trPr>
          <w:jc w:val="center"/>
        </w:trPr>
        <w:tc>
          <w:tcPr>
            <w:tcW w:w="9586" w:type="dxa"/>
            <w:gridSpan w:val="2"/>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 xml:space="preserve">البعد الثالث : علاقة </w:t>
            </w:r>
            <w:r w:rsidRPr="00057A7D">
              <w:rPr>
                <w:rFonts w:ascii="Simplified Arabic" w:hAnsi="Simplified Arabic" w:cs="Simplified Arabic"/>
                <w:noProof/>
                <w:color w:val="000000" w:themeColor="text1"/>
                <w:rtl/>
              </w:rPr>
              <w:t>البحث العلمي</w:t>
            </w:r>
            <w:r w:rsidRPr="00057A7D">
              <w:rPr>
                <w:rFonts w:ascii="Simplified Arabic" w:hAnsi="Simplified Arabic" w:cs="Simplified Arabic" w:hint="cs"/>
                <w:noProof/>
                <w:color w:val="000000" w:themeColor="text1"/>
                <w:rtl/>
              </w:rPr>
              <w:t xml:space="preserve"> الجامعي </w:t>
            </w:r>
            <w:r w:rsidRPr="00057A7D">
              <w:rPr>
                <w:rFonts w:ascii="Simplified Arabic" w:hAnsi="Simplified Arabic" w:cs="Simplified Arabic"/>
                <w:noProof/>
                <w:color w:val="000000" w:themeColor="text1"/>
                <w:rtl/>
              </w:rPr>
              <w:t xml:space="preserve"> </w:t>
            </w:r>
            <w:r w:rsidRPr="00057A7D">
              <w:rPr>
                <w:rFonts w:ascii="Simplified Arabic" w:hAnsi="Simplified Arabic" w:cs="Simplified Arabic" w:hint="cs"/>
                <w:noProof/>
                <w:color w:val="000000" w:themeColor="text1"/>
                <w:rtl/>
              </w:rPr>
              <w:t>ب</w:t>
            </w:r>
            <w:r w:rsidRPr="00057A7D">
              <w:rPr>
                <w:rFonts w:ascii="Simplified Arabic" w:hAnsi="Simplified Arabic" w:cs="Simplified Arabic"/>
                <w:noProof/>
                <w:color w:val="000000" w:themeColor="text1"/>
                <w:rtl/>
              </w:rPr>
              <w:t>خدمة 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تقدم الجامعات الاستشارات العلمية التي تبحث عنها مؤسسات المجتمع المختلفة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2</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تتواءم الأبحاث العلمية مع الحاجة الفعلية لمتطلبات 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3</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تتوافق الأبحاث العلمية في الجامعات مع التقدم العلمي والمعرفي على الصعيد المحلي والإقليمي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lastRenderedPageBreak/>
              <w:t>4</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تسهم الجامعات في تطبيق الأبحاث العلمية على أرض الواقع.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5</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تحرص الجامعة على إصدار البحوث والنشرات العلمية التي تلبي حاجة مؤسسات 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6</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تشجع الجامعات باحثيها على إشراك مؤسسات المجتمع في إنجاز البحوث التطبيقية ذات الأهداف المشتركة.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7</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hint="cs"/>
                <w:noProof/>
                <w:color w:val="000000" w:themeColor="text1"/>
                <w:rtl/>
              </w:rPr>
              <w:t>لدى الجامعات قواعد بيانات ل</w:t>
            </w:r>
            <w:r w:rsidRPr="00057A7D">
              <w:rPr>
                <w:rFonts w:ascii="Simplified Arabic" w:hAnsi="Simplified Arabic" w:cs="Simplified Arabic"/>
                <w:noProof/>
                <w:color w:val="000000" w:themeColor="text1"/>
                <w:rtl/>
              </w:rPr>
              <w:t>إتاحة البحوث العلمية إلى كافة المستفيدين من داخل وخارج الجامعة.</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8</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لدى الجامعات خطة واضحة ومعلومة للندوات والمؤتمرات ذات العلاقة المباشرة بحاجة المجتمع.</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9</w:t>
            </w:r>
          </w:p>
        </w:tc>
        <w:tc>
          <w:tcPr>
            <w:tcW w:w="9046" w:type="dxa"/>
          </w:tcPr>
          <w:p w:rsidR="00057A7D" w:rsidRPr="00057A7D" w:rsidRDefault="00057A7D" w:rsidP="00635346">
            <w:pPr>
              <w:jc w:val="both"/>
              <w:rPr>
                <w:rFonts w:ascii="Simplified Arabic" w:hAnsi="Simplified Arabic" w:cs="Simplified Arabic"/>
                <w:noProof/>
                <w:color w:val="000000" w:themeColor="text1"/>
                <w:rtl/>
              </w:rPr>
            </w:pPr>
            <w:r w:rsidRPr="00057A7D">
              <w:rPr>
                <w:rFonts w:ascii="Simplified Arabic" w:hAnsi="Simplified Arabic" w:cs="Simplified Arabic"/>
                <w:noProof/>
                <w:color w:val="000000" w:themeColor="text1"/>
                <w:rtl/>
              </w:rPr>
              <w:t xml:space="preserve">الجامعات تتابع المتغيرات المختلفة في بيئة المجتمع وتصمم البرامج المناسبة لها.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10</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 xml:space="preserve">الجامعات تخصص بعضا من ندواتها ومؤتمراتها لزيادة وعي المجتمع بأهمية البحث العلمي الجامعي .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11</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الجامعات تشرف على تطبيق توصيات الندوات والمؤتمرات الموجهة للمجتمع بالقدر الكافي</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12</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تسهم الأبحاث العلمية في تحقيق رسالة الجامعات</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13</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 xml:space="preserve">الجامعات جادة في السعي لإيجاد مشاركات مجتمعية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14</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 xml:space="preserve">البحث العلمي الجامعي يسهم في  حل مشكلات المجتمع على المستويين المحلي والقومي </w:t>
            </w:r>
          </w:p>
        </w:tc>
      </w:tr>
      <w:tr w:rsidR="00057A7D" w:rsidRPr="00057A7D" w:rsidTr="00AA4BD4">
        <w:trPr>
          <w:jc w:val="center"/>
        </w:trPr>
        <w:tc>
          <w:tcPr>
            <w:tcW w:w="540" w:type="dxa"/>
          </w:tcPr>
          <w:p w:rsidR="00057A7D" w:rsidRPr="00057A7D" w:rsidRDefault="00057A7D" w:rsidP="00635346">
            <w:pPr>
              <w:jc w:val="both"/>
              <w:rPr>
                <w:rFonts w:ascii="Simplified Arabic" w:hAnsi="Simplified Arabic" w:cs="Simplified Arabic"/>
                <w:color w:val="000000" w:themeColor="text1"/>
                <w:rtl/>
              </w:rPr>
            </w:pPr>
            <w:r w:rsidRPr="00057A7D">
              <w:rPr>
                <w:rFonts w:ascii="Simplified Arabic" w:hAnsi="Simplified Arabic" w:cs="Simplified Arabic"/>
                <w:color w:val="000000" w:themeColor="text1"/>
                <w:rtl/>
              </w:rPr>
              <w:t>15</w:t>
            </w:r>
          </w:p>
        </w:tc>
        <w:tc>
          <w:tcPr>
            <w:tcW w:w="9046" w:type="dxa"/>
          </w:tcPr>
          <w:p w:rsidR="00057A7D" w:rsidRPr="00057A7D" w:rsidRDefault="00057A7D" w:rsidP="00635346">
            <w:pPr>
              <w:jc w:val="both"/>
              <w:rPr>
                <w:rFonts w:ascii="Simplified Arabic" w:hAnsi="Simplified Arabic" w:cs="Simplified Arabic"/>
                <w:noProof/>
                <w:color w:val="000000" w:themeColor="text1"/>
              </w:rPr>
            </w:pPr>
            <w:r w:rsidRPr="00057A7D">
              <w:rPr>
                <w:rFonts w:ascii="Simplified Arabic" w:hAnsi="Simplified Arabic" w:cs="Simplified Arabic"/>
                <w:noProof/>
                <w:color w:val="000000" w:themeColor="text1"/>
                <w:rtl/>
              </w:rPr>
              <w:t>توظف</w:t>
            </w:r>
            <w:r w:rsidRPr="00057A7D">
              <w:rPr>
                <w:rFonts w:ascii="Simplified Arabic" w:hAnsi="Simplified Arabic" w:cs="Simplified Arabic" w:hint="cs"/>
                <w:noProof/>
                <w:color w:val="000000" w:themeColor="text1"/>
                <w:rtl/>
              </w:rPr>
              <w:t xml:space="preserve"> الجامعات</w:t>
            </w:r>
            <w:r w:rsidRPr="00057A7D">
              <w:rPr>
                <w:rFonts w:ascii="Simplified Arabic" w:hAnsi="Simplified Arabic" w:cs="Simplified Arabic"/>
                <w:noProof/>
                <w:color w:val="000000" w:themeColor="text1"/>
                <w:rtl/>
              </w:rPr>
              <w:t xml:space="preserve"> نتائج</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الأبحاث والرسائل العلمية</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في</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تطوير</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مؤسسات</w:t>
            </w:r>
            <w:r w:rsidRPr="00057A7D">
              <w:rPr>
                <w:rFonts w:ascii="Simplified Arabic" w:hAnsi="Simplified Arabic" w:cs="Simplified Arabic"/>
                <w:noProof/>
                <w:color w:val="000000" w:themeColor="text1"/>
              </w:rPr>
              <w:t xml:space="preserve"> </w:t>
            </w:r>
            <w:r w:rsidRPr="00057A7D">
              <w:rPr>
                <w:rFonts w:ascii="Simplified Arabic" w:hAnsi="Simplified Arabic" w:cs="Simplified Arabic"/>
                <w:noProof/>
                <w:color w:val="000000" w:themeColor="text1"/>
                <w:rtl/>
              </w:rPr>
              <w:t xml:space="preserve">المجتمع </w:t>
            </w:r>
          </w:p>
        </w:tc>
      </w:tr>
    </w:tbl>
    <w:p w:rsidR="00057A7D" w:rsidRPr="00057A7D" w:rsidRDefault="00057A7D" w:rsidP="00635346">
      <w:pPr>
        <w:pStyle w:val="a7"/>
        <w:autoSpaceDE w:val="0"/>
        <w:autoSpaceDN w:val="0"/>
        <w:adjustRightInd w:val="0"/>
        <w:spacing w:after="0" w:line="240" w:lineRule="auto"/>
        <w:jc w:val="both"/>
        <w:rPr>
          <w:rFonts w:ascii="SimplifiedArabic,Bold" w:cs="SimplifiedArabic,Bold"/>
          <w:color w:val="000000" w:themeColor="text1"/>
          <w:rtl/>
        </w:rPr>
      </w:pPr>
    </w:p>
    <w:p w:rsidR="00CE5AC0" w:rsidRPr="00057A7D" w:rsidRDefault="00CE5AC0" w:rsidP="00635346">
      <w:pPr>
        <w:spacing w:line="240" w:lineRule="auto"/>
        <w:jc w:val="both"/>
        <w:rPr>
          <w:rFonts w:ascii="Simplified Arabic" w:hAnsi="Simplified Arabic" w:cs="Simplified Arabic"/>
          <w:color w:val="000000" w:themeColor="text1"/>
          <w:sz w:val="24"/>
          <w:szCs w:val="24"/>
        </w:rPr>
      </w:pPr>
    </w:p>
    <w:sectPr w:rsidR="00CE5AC0" w:rsidRPr="00057A7D" w:rsidSect="00340B0C">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6D" w:rsidRDefault="0023216D" w:rsidP="00C81130">
      <w:pPr>
        <w:spacing w:after="0" w:line="240" w:lineRule="auto"/>
      </w:pPr>
      <w:r>
        <w:separator/>
      </w:r>
    </w:p>
  </w:endnote>
  <w:endnote w:type="continuationSeparator" w:id="0">
    <w:p w:rsidR="0023216D" w:rsidRDefault="0023216D" w:rsidP="00C8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Arabic">
    <w:panose1 w:val="00000000000000000000"/>
    <w:charset w:val="B2"/>
    <w:family w:val="auto"/>
    <w:notTrueType/>
    <w:pitch w:val="default"/>
    <w:sig w:usb0="00002001" w:usb1="00000000" w:usb2="00000000"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Bold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SimplifiedArabic,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6D" w:rsidRDefault="0023216D" w:rsidP="00C81130">
      <w:pPr>
        <w:spacing w:after="0" w:line="240" w:lineRule="auto"/>
      </w:pPr>
      <w:r>
        <w:separator/>
      </w:r>
    </w:p>
  </w:footnote>
  <w:footnote w:type="continuationSeparator" w:id="0">
    <w:p w:rsidR="0023216D" w:rsidRDefault="0023216D" w:rsidP="00C81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CAB"/>
    <w:multiLevelType w:val="hybridMultilevel"/>
    <w:tmpl w:val="0F56C52C"/>
    <w:lvl w:ilvl="0" w:tplc="A32AED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F1CE1"/>
    <w:multiLevelType w:val="hybridMultilevel"/>
    <w:tmpl w:val="D0F018EE"/>
    <w:lvl w:ilvl="0" w:tplc="E79E1444">
      <w:start w:val="1"/>
      <w:numFmt w:val="decimal"/>
      <w:lvlText w:val="%1-"/>
      <w:lvlJc w:val="left"/>
      <w:pPr>
        <w:ind w:left="1080" w:hanging="72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5762"/>
    <w:multiLevelType w:val="hybridMultilevel"/>
    <w:tmpl w:val="3CF4ED06"/>
    <w:lvl w:ilvl="0" w:tplc="09C4FE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11CF3"/>
    <w:multiLevelType w:val="hybridMultilevel"/>
    <w:tmpl w:val="0CE60E9A"/>
    <w:lvl w:ilvl="0" w:tplc="8DD812D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A1E3B"/>
    <w:multiLevelType w:val="hybridMultilevel"/>
    <w:tmpl w:val="936C19F0"/>
    <w:lvl w:ilvl="0" w:tplc="5112833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24482"/>
    <w:multiLevelType w:val="hybridMultilevel"/>
    <w:tmpl w:val="71AA2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EC0B448">
      <w:numFmt w:val="bullet"/>
      <w:lvlText w:val="-"/>
      <w:lvlJc w:val="left"/>
      <w:pPr>
        <w:ind w:left="2340" w:hanging="360"/>
      </w:pPr>
      <w:rPr>
        <w:rFonts w:ascii="TraditionalArabic" w:eastAsiaTheme="minorHAnsi" w:hAnsiTheme="minorHAnsi" w:cs="TraditionalArabic" w:hint="cs"/>
      </w:rPr>
    </w:lvl>
    <w:lvl w:ilvl="3" w:tplc="4CE8BDF2">
      <w:start w:val="1"/>
      <w:numFmt w:val="decimalFullWidth"/>
      <w:lvlText w:val="%4-"/>
      <w:lvlJc w:val="left"/>
      <w:pPr>
        <w:ind w:left="2880" w:hanging="360"/>
      </w:pPr>
      <w:rPr>
        <w:rFonts w:ascii="SimplifiedArabic" w:hAnsiTheme="minorHAnsi" w:cs="SimplifiedArabic" w:hint="cs"/>
      </w:rPr>
    </w:lvl>
    <w:lvl w:ilvl="4" w:tplc="D328575E">
      <w:start w:val="1"/>
      <w:numFmt w:val="decimalFullWidth"/>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A303FE"/>
    <w:multiLevelType w:val="hybridMultilevel"/>
    <w:tmpl w:val="EC063D68"/>
    <w:lvl w:ilvl="0" w:tplc="B1BE7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45945"/>
    <w:multiLevelType w:val="hybridMultilevel"/>
    <w:tmpl w:val="E0E0ADB6"/>
    <w:lvl w:ilvl="0" w:tplc="BFD002D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8">
    <w:nsid w:val="332714D4"/>
    <w:multiLevelType w:val="hybridMultilevel"/>
    <w:tmpl w:val="F0266752"/>
    <w:lvl w:ilvl="0" w:tplc="54407A04">
      <w:start w:val="1"/>
      <w:numFmt w:val="decimal"/>
      <w:lvlText w:val="%1-"/>
      <w:lvlJc w:val="left"/>
      <w:pPr>
        <w:tabs>
          <w:tab w:val="num" w:pos="700"/>
        </w:tabs>
        <w:ind w:left="700" w:hanging="360"/>
      </w:pPr>
      <w:rPr>
        <w:rFonts w:cs="DecoType Naskh Variants" w:hint="cs"/>
      </w:rPr>
    </w:lvl>
    <w:lvl w:ilvl="1" w:tplc="40C4F6F8">
      <w:numFmt w:val="bullet"/>
      <w:lvlText w:val="–"/>
      <w:lvlJc w:val="left"/>
      <w:pPr>
        <w:tabs>
          <w:tab w:val="num" w:pos="7360"/>
        </w:tabs>
        <w:ind w:left="7360" w:hanging="5940"/>
      </w:pPr>
      <w:rPr>
        <w:rFonts w:ascii="Times New Roman" w:eastAsia="Times New Roman" w:hAnsi="Times New Roman" w:cs="Times New Roman"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nsid w:val="3EA27E97"/>
    <w:multiLevelType w:val="hybridMultilevel"/>
    <w:tmpl w:val="638A01DE"/>
    <w:lvl w:ilvl="0" w:tplc="1AC2D240">
      <w:start w:val="1"/>
      <w:numFmt w:val="bullet"/>
      <w:lvlText w:val=""/>
      <w:lvlJc w:val="left"/>
      <w:pPr>
        <w:tabs>
          <w:tab w:val="num" w:pos="720"/>
        </w:tabs>
        <w:ind w:left="720" w:hanging="360"/>
      </w:pPr>
      <w:rPr>
        <w:rFonts w:ascii="Times New Roman" w:hAnsi="Times New Roman" w:hint="default"/>
      </w:rPr>
    </w:lvl>
    <w:lvl w:ilvl="1" w:tplc="6B3C5FFE" w:tentative="1">
      <w:start w:val="1"/>
      <w:numFmt w:val="bullet"/>
      <w:lvlText w:val=""/>
      <w:lvlJc w:val="left"/>
      <w:pPr>
        <w:tabs>
          <w:tab w:val="num" w:pos="1440"/>
        </w:tabs>
        <w:ind w:left="1440" w:hanging="360"/>
      </w:pPr>
      <w:rPr>
        <w:rFonts w:ascii="Times New Roman" w:hAnsi="Times New Roman" w:hint="default"/>
      </w:rPr>
    </w:lvl>
    <w:lvl w:ilvl="2" w:tplc="07129852" w:tentative="1">
      <w:start w:val="1"/>
      <w:numFmt w:val="bullet"/>
      <w:lvlText w:val=""/>
      <w:lvlJc w:val="left"/>
      <w:pPr>
        <w:tabs>
          <w:tab w:val="num" w:pos="2160"/>
        </w:tabs>
        <w:ind w:left="2160" w:hanging="360"/>
      </w:pPr>
      <w:rPr>
        <w:rFonts w:ascii="Times New Roman" w:hAnsi="Times New Roman" w:hint="default"/>
      </w:rPr>
    </w:lvl>
    <w:lvl w:ilvl="3" w:tplc="0C7C3D28" w:tentative="1">
      <w:start w:val="1"/>
      <w:numFmt w:val="bullet"/>
      <w:lvlText w:val=""/>
      <w:lvlJc w:val="left"/>
      <w:pPr>
        <w:tabs>
          <w:tab w:val="num" w:pos="2880"/>
        </w:tabs>
        <w:ind w:left="2880" w:hanging="360"/>
      </w:pPr>
      <w:rPr>
        <w:rFonts w:ascii="Times New Roman" w:hAnsi="Times New Roman" w:hint="default"/>
      </w:rPr>
    </w:lvl>
    <w:lvl w:ilvl="4" w:tplc="73EA4FEA" w:tentative="1">
      <w:start w:val="1"/>
      <w:numFmt w:val="bullet"/>
      <w:lvlText w:val=""/>
      <w:lvlJc w:val="left"/>
      <w:pPr>
        <w:tabs>
          <w:tab w:val="num" w:pos="3600"/>
        </w:tabs>
        <w:ind w:left="3600" w:hanging="360"/>
      </w:pPr>
      <w:rPr>
        <w:rFonts w:ascii="Times New Roman" w:hAnsi="Times New Roman" w:hint="default"/>
      </w:rPr>
    </w:lvl>
    <w:lvl w:ilvl="5" w:tplc="27AA336C" w:tentative="1">
      <w:start w:val="1"/>
      <w:numFmt w:val="bullet"/>
      <w:lvlText w:val=""/>
      <w:lvlJc w:val="left"/>
      <w:pPr>
        <w:tabs>
          <w:tab w:val="num" w:pos="4320"/>
        </w:tabs>
        <w:ind w:left="4320" w:hanging="360"/>
      </w:pPr>
      <w:rPr>
        <w:rFonts w:ascii="Times New Roman" w:hAnsi="Times New Roman" w:hint="default"/>
      </w:rPr>
    </w:lvl>
    <w:lvl w:ilvl="6" w:tplc="40186C78" w:tentative="1">
      <w:start w:val="1"/>
      <w:numFmt w:val="bullet"/>
      <w:lvlText w:val=""/>
      <w:lvlJc w:val="left"/>
      <w:pPr>
        <w:tabs>
          <w:tab w:val="num" w:pos="5040"/>
        </w:tabs>
        <w:ind w:left="5040" w:hanging="360"/>
      </w:pPr>
      <w:rPr>
        <w:rFonts w:ascii="Times New Roman" w:hAnsi="Times New Roman" w:hint="default"/>
      </w:rPr>
    </w:lvl>
    <w:lvl w:ilvl="7" w:tplc="9C84047A" w:tentative="1">
      <w:start w:val="1"/>
      <w:numFmt w:val="bullet"/>
      <w:lvlText w:val=""/>
      <w:lvlJc w:val="left"/>
      <w:pPr>
        <w:tabs>
          <w:tab w:val="num" w:pos="5760"/>
        </w:tabs>
        <w:ind w:left="5760" w:hanging="360"/>
      </w:pPr>
      <w:rPr>
        <w:rFonts w:ascii="Times New Roman" w:hAnsi="Times New Roman" w:hint="default"/>
      </w:rPr>
    </w:lvl>
    <w:lvl w:ilvl="8" w:tplc="3A706CB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1440CE5"/>
    <w:multiLevelType w:val="hybridMultilevel"/>
    <w:tmpl w:val="997CBFC6"/>
    <w:lvl w:ilvl="0" w:tplc="9CB8B0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4C23CD"/>
    <w:multiLevelType w:val="hybridMultilevel"/>
    <w:tmpl w:val="6E564468"/>
    <w:lvl w:ilvl="0" w:tplc="45507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4AB"/>
    <w:multiLevelType w:val="hybridMultilevel"/>
    <w:tmpl w:val="164CD7E6"/>
    <w:lvl w:ilvl="0" w:tplc="AD7AA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C09C4"/>
    <w:multiLevelType w:val="hybridMultilevel"/>
    <w:tmpl w:val="7ECE1C14"/>
    <w:lvl w:ilvl="0" w:tplc="DE4CC81C">
      <w:start w:val="1"/>
      <w:numFmt w:val="decimal"/>
      <w:lvlText w:val="%1-"/>
      <w:lvlJc w:val="left"/>
      <w:pPr>
        <w:ind w:left="720" w:hanging="360"/>
      </w:pPr>
      <w:rPr>
        <w:rFonts w:ascii="SimplifiedArabic" w:cs="SimplifiedArabic"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55434"/>
    <w:multiLevelType w:val="singleLevel"/>
    <w:tmpl w:val="A06E2936"/>
    <w:lvl w:ilvl="0">
      <w:start w:val="1"/>
      <w:numFmt w:val="decimal"/>
      <w:lvlText w:val="%1-"/>
      <w:lvlJc w:val="left"/>
      <w:pPr>
        <w:tabs>
          <w:tab w:val="num" w:pos="1440"/>
        </w:tabs>
        <w:ind w:left="1440" w:hanging="720"/>
      </w:pPr>
      <w:rPr>
        <w:rFonts w:ascii="Simplified Arabic" w:eastAsiaTheme="minorHAnsi" w:hAnsi="Simplified Arabic" w:cs="Simplified Arabic"/>
        <w:sz w:val="28"/>
      </w:rPr>
    </w:lvl>
  </w:abstractNum>
  <w:abstractNum w:abstractNumId="15">
    <w:nsid w:val="4B0C5739"/>
    <w:multiLevelType w:val="hybridMultilevel"/>
    <w:tmpl w:val="4C8C0E0E"/>
    <w:lvl w:ilvl="0" w:tplc="04EADD74">
      <w:start w:val="1"/>
      <w:numFmt w:val="decimal"/>
      <w:lvlText w:val="%1-"/>
      <w:lvlJc w:val="left"/>
      <w:pPr>
        <w:ind w:left="720" w:hanging="360"/>
      </w:pPr>
      <w:rPr>
        <w:rFonts w:ascii="SymbolMT" w:eastAsia="SymbolMT" w:hAnsi="TimesNewRomanPS-BoldMT" w:cs="SymbolMT"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A6D8F"/>
    <w:multiLevelType w:val="hybridMultilevel"/>
    <w:tmpl w:val="D5943B24"/>
    <w:lvl w:ilvl="0" w:tplc="9AA2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E3422"/>
    <w:multiLevelType w:val="hybridMultilevel"/>
    <w:tmpl w:val="97681E12"/>
    <w:lvl w:ilvl="0" w:tplc="04C0B1E8">
      <w:start w:val="1"/>
      <w:numFmt w:val="bullet"/>
      <w:lvlText w:val=""/>
      <w:lvlJc w:val="left"/>
      <w:pPr>
        <w:tabs>
          <w:tab w:val="num" w:pos="720"/>
        </w:tabs>
        <w:ind w:left="720" w:hanging="360"/>
      </w:pPr>
      <w:rPr>
        <w:rFonts w:ascii="Times New Roman" w:hAnsi="Times New Roman" w:hint="default"/>
      </w:rPr>
    </w:lvl>
    <w:lvl w:ilvl="1" w:tplc="818EA876" w:tentative="1">
      <w:start w:val="1"/>
      <w:numFmt w:val="bullet"/>
      <w:lvlText w:val=""/>
      <w:lvlJc w:val="left"/>
      <w:pPr>
        <w:tabs>
          <w:tab w:val="num" w:pos="1440"/>
        </w:tabs>
        <w:ind w:left="1440" w:hanging="360"/>
      </w:pPr>
      <w:rPr>
        <w:rFonts w:ascii="Times New Roman" w:hAnsi="Times New Roman" w:hint="default"/>
      </w:rPr>
    </w:lvl>
    <w:lvl w:ilvl="2" w:tplc="2BA6CBFE" w:tentative="1">
      <w:start w:val="1"/>
      <w:numFmt w:val="bullet"/>
      <w:lvlText w:val=""/>
      <w:lvlJc w:val="left"/>
      <w:pPr>
        <w:tabs>
          <w:tab w:val="num" w:pos="2160"/>
        </w:tabs>
        <w:ind w:left="2160" w:hanging="360"/>
      </w:pPr>
      <w:rPr>
        <w:rFonts w:ascii="Times New Roman" w:hAnsi="Times New Roman" w:hint="default"/>
      </w:rPr>
    </w:lvl>
    <w:lvl w:ilvl="3" w:tplc="4DD0BB00" w:tentative="1">
      <w:start w:val="1"/>
      <w:numFmt w:val="bullet"/>
      <w:lvlText w:val=""/>
      <w:lvlJc w:val="left"/>
      <w:pPr>
        <w:tabs>
          <w:tab w:val="num" w:pos="2880"/>
        </w:tabs>
        <w:ind w:left="2880" w:hanging="360"/>
      </w:pPr>
      <w:rPr>
        <w:rFonts w:ascii="Times New Roman" w:hAnsi="Times New Roman" w:hint="default"/>
      </w:rPr>
    </w:lvl>
    <w:lvl w:ilvl="4" w:tplc="864EE536" w:tentative="1">
      <w:start w:val="1"/>
      <w:numFmt w:val="bullet"/>
      <w:lvlText w:val=""/>
      <w:lvlJc w:val="left"/>
      <w:pPr>
        <w:tabs>
          <w:tab w:val="num" w:pos="3600"/>
        </w:tabs>
        <w:ind w:left="3600" w:hanging="360"/>
      </w:pPr>
      <w:rPr>
        <w:rFonts w:ascii="Times New Roman" w:hAnsi="Times New Roman" w:hint="default"/>
      </w:rPr>
    </w:lvl>
    <w:lvl w:ilvl="5" w:tplc="C8841A0E" w:tentative="1">
      <w:start w:val="1"/>
      <w:numFmt w:val="bullet"/>
      <w:lvlText w:val=""/>
      <w:lvlJc w:val="left"/>
      <w:pPr>
        <w:tabs>
          <w:tab w:val="num" w:pos="4320"/>
        </w:tabs>
        <w:ind w:left="4320" w:hanging="360"/>
      </w:pPr>
      <w:rPr>
        <w:rFonts w:ascii="Times New Roman" w:hAnsi="Times New Roman" w:hint="default"/>
      </w:rPr>
    </w:lvl>
    <w:lvl w:ilvl="6" w:tplc="0E0C4310" w:tentative="1">
      <w:start w:val="1"/>
      <w:numFmt w:val="bullet"/>
      <w:lvlText w:val=""/>
      <w:lvlJc w:val="left"/>
      <w:pPr>
        <w:tabs>
          <w:tab w:val="num" w:pos="5040"/>
        </w:tabs>
        <w:ind w:left="5040" w:hanging="360"/>
      </w:pPr>
      <w:rPr>
        <w:rFonts w:ascii="Times New Roman" w:hAnsi="Times New Roman" w:hint="default"/>
      </w:rPr>
    </w:lvl>
    <w:lvl w:ilvl="7" w:tplc="4E045C18" w:tentative="1">
      <w:start w:val="1"/>
      <w:numFmt w:val="bullet"/>
      <w:lvlText w:val=""/>
      <w:lvlJc w:val="left"/>
      <w:pPr>
        <w:tabs>
          <w:tab w:val="num" w:pos="5760"/>
        </w:tabs>
        <w:ind w:left="5760" w:hanging="360"/>
      </w:pPr>
      <w:rPr>
        <w:rFonts w:ascii="Times New Roman" w:hAnsi="Times New Roman" w:hint="default"/>
      </w:rPr>
    </w:lvl>
    <w:lvl w:ilvl="8" w:tplc="954E5FF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9305BE"/>
    <w:multiLevelType w:val="hybridMultilevel"/>
    <w:tmpl w:val="2CD68D92"/>
    <w:lvl w:ilvl="0" w:tplc="DC7AE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937F2"/>
    <w:multiLevelType w:val="hybridMultilevel"/>
    <w:tmpl w:val="BD72701E"/>
    <w:lvl w:ilvl="0" w:tplc="5B345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B454E"/>
    <w:multiLevelType w:val="hybridMultilevel"/>
    <w:tmpl w:val="A7DAF776"/>
    <w:lvl w:ilvl="0" w:tplc="4EE2BC34">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2"/>
  </w:num>
  <w:num w:numId="5">
    <w:abstractNumId w:val="13"/>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1"/>
  </w:num>
  <w:num w:numId="11">
    <w:abstractNumId w:val="4"/>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20"/>
  </w:num>
  <w:num w:numId="16">
    <w:abstractNumId w:val="7"/>
  </w:num>
  <w:num w:numId="17">
    <w:abstractNumId w:val="12"/>
  </w:num>
  <w:num w:numId="18">
    <w:abstractNumId w:val="19"/>
  </w:num>
  <w:num w:numId="19">
    <w:abstractNumId w:val="0"/>
  </w:num>
  <w:num w:numId="20">
    <w:abstractNumId w:val="18"/>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12"/>
    <w:rsid w:val="00013605"/>
    <w:rsid w:val="00037F56"/>
    <w:rsid w:val="0004092E"/>
    <w:rsid w:val="000475E0"/>
    <w:rsid w:val="000562FD"/>
    <w:rsid w:val="00056941"/>
    <w:rsid w:val="00056D3D"/>
    <w:rsid w:val="00057A7D"/>
    <w:rsid w:val="00065A69"/>
    <w:rsid w:val="00074683"/>
    <w:rsid w:val="0008470C"/>
    <w:rsid w:val="000C2F10"/>
    <w:rsid w:val="000D73E1"/>
    <w:rsid w:val="000E5C8F"/>
    <w:rsid w:val="001019B5"/>
    <w:rsid w:val="00130487"/>
    <w:rsid w:val="001309D5"/>
    <w:rsid w:val="00132C9E"/>
    <w:rsid w:val="00147ACA"/>
    <w:rsid w:val="00150CA5"/>
    <w:rsid w:val="001542E1"/>
    <w:rsid w:val="0016509F"/>
    <w:rsid w:val="001968E2"/>
    <w:rsid w:val="001A18E4"/>
    <w:rsid w:val="001C1AEB"/>
    <w:rsid w:val="001E2B5B"/>
    <w:rsid w:val="001E6882"/>
    <w:rsid w:val="001E7140"/>
    <w:rsid w:val="00201A3B"/>
    <w:rsid w:val="00216D9E"/>
    <w:rsid w:val="002233EF"/>
    <w:rsid w:val="0023216D"/>
    <w:rsid w:val="0023529A"/>
    <w:rsid w:val="002460CF"/>
    <w:rsid w:val="00250EF6"/>
    <w:rsid w:val="00260047"/>
    <w:rsid w:val="00265047"/>
    <w:rsid w:val="002822E8"/>
    <w:rsid w:val="00282CC1"/>
    <w:rsid w:val="002904D2"/>
    <w:rsid w:val="00294638"/>
    <w:rsid w:val="002B082D"/>
    <w:rsid w:val="002B2737"/>
    <w:rsid w:val="002C0F11"/>
    <w:rsid w:val="003050E9"/>
    <w:rsid w:val="00340B0C"/>
    <w:rsid w:val="003473B3"/>
    <w:rsid w:val="00347D20"/>
    <w:rsid w:val="00351E23"/>
    <w:rsid w:val="0036371E"/>
    <w:rsid w:val="00374DF8"/>
    <w:rsid w:val="00387A46"/>
    <w:rsid w:val="003933AC"/>
    <w:rsid w:val="003B6DF3"/>
    <w:rsid w:val="003C458D"/>
    <w:rsid w:val="003C5DCC"/>
    <w:rsid w:val="0040226A"/>
    <w:rsid w:val="00405DA1"/>
    <w:rsid w:val="00413BB6"/>
    <w:rsid w:val="004520EE"/>
    <w:rsid w:val="004813D2"/>
    <w:rsid w:val="0048338A"/>
    <w:rsid w:val="004874D0"/>
    <w:rsid w:val="00496756"/>
    <w:rsid w:val="004A5BEB"/>
    <w:rsid w:val="00504698"/>
    <w:rsid w:val="0050616E"/>
    <w:rsid w:val="00511179"/>
    <w:rsid w:val="00541426"/>
    <w:rsid w:val="005422C5"/>
    <w:rsid w:val="00552763"/>
    <w:rsid w:val="00555E9B"/>
    <w:rsid w:val="0057006B"/>
    <w:rsid w:val="00573656"/>
    <w:rsid w:val="00575DCD"/>
    <w:rsid w:val="00587B3C"/>
    <w:rsid w:val="00590F75"/>
    <w:rsid w:val="005A555E"/>
    <w:rsid w:val="005A6C09"/>
    <w:rsid w:val="005C0D80"/>
    <w:rsid w:val="005C6BA6"/>
    <w:rsid w:val="005D1286"/>
    <w:rsid w:val="005D5EF6"/>
    <w:rsid w:val="005E3BA7"/>
    <w:rsid w:val="005F2709"/>
    <w:rsid w:val="00604517"/>
    <w:rsid w:val="006179B2"/>
    <w:rsid w:val="00627A7B"/>
    <w:rsid w:val="00635346"/>
    <w:rsid w:val="006466F2"/>
    <w:rsid w:val="00683BA8"/>
    <w:rsid w:val="00692DB7"/>
    <w:rsid w:val="006A3B5E"/>
    <w:rsid w:val="006D5547"/>
    <w:rsid w:val="007213DF"/>
    <w:rsid w:val="00721E5C"/>
    <w:rsid w:val="007228FD"/>
    <w:rsid w:val="007243E5"/>
    <w:rsid w:val="00724EF4"/>
    <w:rsid w:val="007276B7"/>
    <w:rsid w:val="00755281"/>
    <w:rsid w:val="007567B4"/>
    <w:rsid w:val="00766393"/>
    <w:rsid w:val="00773B4F"/>
    <w:rsid w:val="00774B32"/>
    <w:rsid w:val="00783FAA"/>
    <w:rsid w:val="007B6385"/>
    <w:rsid w:val="007B65FE"/>
    <w:rsid w:val="00817369"/>
    <w:rsid w:val="00824373"/>
    <w:rsid w:val="00834883"/>
    <w:rsid w:val="00834975"/>
    <w:rsid w:val="008469D7"/>
    <w:rsid w:val="00847885"/>
    <w:rsid w:val="008617D0"/>
    <w:rsid w:val="00877238"/>
    <w:rsid w:val="00884892"/>
    <w:rsid w:val="008C3276"/>
    <w:rsid w:val="008D096D"/>
    <w:rsid w:val="00941EA7"/>
    <w:rsid w:val="00947328"/>
    <w:rsid w:val="00954E4B"/>
    <w:rsid w:val="009B1925"/>
    <w:rsid w:val="00A05449"/>
    <w:rsid w:val="00A135CD"/>
    <w:rsid w:val="00A26DEE"/>
    <w:rsid w:val="00A27C71"/>
    <w:rsid w:val="00A30FE4"/>
    <w:rsid w:val="00A37F84"/>
    <w:rsid w:val="00A806D7"/>
    <w:rsid w:val="00AA3D58"/>
    <w:rsid w:val="00AA4BD4"/>
    <w:rsid w:val="00AE188C"/>
    <w:rsid w:val="00AE1E72"/>
    <w:rsid w:val="00B14593"/>
    <w:rsid w:val="00B21252"/>
    <w:rsid w:val="00B26C53"/>
    <w:rsid w:val="00B30FB4"/>
    <w:rsid w:val="00B76BA8"/>
    <w:rsid w:val="00B947B8"/>
    <w:rsid w:val="00B95C02"/>
    <w:rsid w:val="00BA1280"/>
    <w:rsid w:val="00BA77AF"/>
    <w:rsid w:val="00C06A31"/>
    <w:rsid w:val="00C14199"/>
    <w:rsid w:val="00C376E9"/>
    <w:rsid w:val="00C40333"/>
    <w:rsid w:val="00C42C71"/>
    <w:rsid w:val="00C5281B"/>
    <w:rsid w:val="00C64089"/>
    <w:rsid w:val="00C67186"/>
    <w:rsid w:val="00C749DC"/>
    <w:rsid w:val="00C81130"/>
    <w:rsid w:val="00C8155A"/>
    <w:rsid w:val="00C844C0"/>
    <w:rsid w:val="00C86D17"/>
    <w:rsid w:val="00C920E6"/>
    <w:rsid w:val="00CD24B6"/>
    <w:rsid w:val="00CE5AC0"/>
    <w:rsid w:val="00D20603"/>
    <w:rsid w:val="00D206CC"/>
    <w:rsid w:val="00D21508"/>
    <w:rsid w:val="00D3374D"/>
    <w:rsid w:val="00D53979"/>
    <w:rsid w:val="00D83211"/>
    <w:rsid w:val="00D94370"/>
    <w:rsid w:val="00D956EF"/>
    <w:rsid w:val="00DA02C4"/>
    <w:rsid w:val="00DB585C"/>
    <w:rsid w:val="00DD62AC"/>
    <w:rsid w:val="00DE2665"/>
    <w:rsid w:val="00DF1693"/>
    <w:rsid w:val="00E02AB7"/>
    <w:rsid w:val="00E2322E"/>
    <w:rsid w:val="00E24235"/>
    <w:rsid w:val="00E24C5F"/>
    <w:rsid w:val="00E40BA3"/>
    <w:rsid w:val="00E50C7D"/>
    <w:rsid w:val="00E52223"/>
    <w:rsid w:val="00E647B1"/>
    <w:rsid w:val="00E72C2F"/>
    <w:rsid w:val="00E7354E"/>
    <w:rsid w:val="00E75C35"/>
    <w:rsid w:val="00E86B06"/>
    <w:rsid w:val="00E9359E"/>
    <w:rsid w:val="00EB7472"/>
    <w:rsid w:val="00EE4735"/>
    <w:rsid w:val="00F155BE"/>
    <w:rsid w:val="00F15822"/>
    <w:rsid w:val="00F3015D"/>
    <w:rsid w:val="00F3107B"/>
    <w:rsid w:val="00F462BC"/>
    <w:rsid w:val="00F82466"/>
    <w:rsid w:val="00F90F12"/>
    <w:rsid w:val="00F918CA"/>
    <w:rsid w:val="00FA0EB6"/>
    <w:rsid w:val="00FA1029"/>
    <w:rsid w:val="00FA5446"/>
    <w:rsid w:val="00FE2C6D"/>
    <w:rsid w:val="00FE4611"/>
    <w:rsid w:val="00FE4D65"/>
    <w:rsid w:val="00FF5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5E"/>
    <w:pPr>
      <w:bidi/>
    </w:pPr>
  </w:style>
  <w:style w:type="paragraph" w:styleId="1">
    <w:name w:val="heading 1"/>
    <w:basedOn w:val="a"/>
    <w:next w:val="a"/>
    <w:link w:val="1Char"/>
    <w:qFormat/>
    <w:rsid w:val="00552763"/>
    <w:pPr>
      <w:keepNext/>
      <w:spacing w:after="0" w:line="240" w:lineRule="auto"/>
      <w:jc w:val="lowKashida"/>
      <w:outlineLvl w:val="0"/>
    </w:pPr>
    <w:rPr>
      <w:rFonts w:ascii="Times New Roman" w:eastAsia="Times New Roman" w:hAnsi="Times New Roman" w:cs="Simplified Arabic"/>
      <w:b/>
      <w:bCs/>
      <w:sz w:val="20"/>
      <w:szCs w:val="28"/>
    </w:rPr>
  </w:style>
  <w:style w:type="paragraph" w:styleId="3">
    <w:name w:val="heading 3"/>
    <w:basedOn w:val="a"/>
    <w:next w:val="a"/>
    <w:link w:val="3Char"/>
    <w:unhideWhenUsed/>
    <w:qFormat/>
    <w:rsid w:val="00F158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52763"/>
    <w:rPr>
      <w:rFonts w:ascii="Times New Roman" w:eastAsia="Times New Roman" w:hAnsi="Times New Roman" w:cs="Simplified Arabic"/>
      <w:b/>
      <w:bCs/>
      <w:sz w:val="20"/>
      <w:szCs w:val="28"/>
    </w:rPr>
  </w:style>
  <w:style w:type="character" w:customStyle="1" w:styleId="3Char">
    <w:name w:val="عنوان 3 Char"/>
    <w:basedOn w:val="a0"/>
    <w:link w:val="3"/>
    <w:rsid w:val="00F15822"/>
    <w:rPr>
      <w:rFonts w:asciiTheme="majorHAnsi" w:eastAsiaTheme="majorEastAsia" w:hAnsiTheme="majorHAnsi" w:cstheme="majorBidi"/>
      <w:b/>
      <w:bCs/>
      <w:color w:val="4F81BD" w:themeColor="accent1"/>
    </w:rPr>
  </w:style>
  <w:style w:type="character" w:styleId="Hyperlink">
    <w:name w:val="Hyperlink"/>
    <w:basedOn w:val="a0"/>
    <w:unhideWhenUsed/>
    <w:rsid w:val="00C81130"/>
    <w:rPr>
      <w:color w:val="0000FF"/>
      <w:u w:val="single"/>
    </w:rPr>
  </w:style>
  <w:style w:type="character" w:styleId="a3">
    <w:name w:val="footnote reference"/>
    <w:basedOn w:val="a0"/>
    <w:semiHidden/>
    <w:unhideWhenUsed/>
    <w:rsid w:val="00C81130"/>
  </w:style>
  <w:style w:type="paragraph" w:styleId="a4">
    <w:name w:val="footnote text"/>
    <w:basedOn w:val="a"/>
    <w:link w:val="Char"/>
    <w:semiHidden/>
    <w:rsid w:val="00C81130"/>
    <w:pPr>
      <w:spacing w:after="0" w:line="240" w:lineRule="auto"/>
    </w:pPr>
    <w:rPr>
      <w:rFonts w:ascii="Times New Roman" w:eastAsia="Times New Roman" w:hAnsi="Times New Roman" w:cs="Traditional Arabic"/>
      <w:sz w:val="20"/>
      <w:szCs w:val="20"/>
    </w:rPr>
  </w:style>
  <w:style w:type="character" w:customStyle="1" w:styleId="Char">
    <w:name w:val="نص حاشية سفلية Char"/>
    <w:basedOn w:val="a0"/>
    <w:link w:val="a4"/>
    <w:semiHidden/>
    <w:rsid w:val="00C81130"/>
    <w:rPr>
      <w:rFonts w:ascii="Times New Roman" w:eastAsia="Times New Roman" w:hAnsi="Times New Roman" w:cs="Traditional Arabic"/>
      <w:sz w:val="20"/>
      <w:szCs w:val="20"/>
    </w:rPr>
  </w:style>
  <w:style w:type="paragraph" w:customStyle="1" w:styleId="a5">
    <w:name w:val="المتن"/>
    <w:basedOn w:val="a6"/>
    <w:rsid w:val="00C81130"/>
    <w:pPr>
      <w:spacing w:after="0" w:line="240" w:lineRule="auto"/>
      <w:ind w:left="-143" w:right="-143"/>
      <w:jc w:val="both"/>
    </w:pPr>
    <w:rPr>
      <w:rFonts w:ascii="Times New Roman" w:eastAsia="Times New Roman" w:hAnsi="Times New Roman" w:cs="Traditional Arabic"/>
      <w:sz w:val="32"/>
      <w:szCs w:val="38"/>
    </w:rPr>
  </w:style>
  <w:style w:type="paragraph" w:styleId="a6">
    <w:name w:val="Body Text Indent"/>
    <w:basedOn w:val="a"/>
    <w:link w:val="Char0"/>
    <w:uiPriority w:val="99"/>
    <w:unhideWhenUsed/>
    <w:rsid w:val="00C81130"/>
    <w:pPr>
      <w:spacing w:after="120"/>
      <w:ind w:left="283"/>
    </w:pPr>
  </w:style>
  <w:style w:type="character" w:customStyle="1" w:styleId="Char0">
    <w:name w:val="نص أساسي بمسافة بادئة Char"/>
    <w:basedOn w:val="a0"/>
    <w:link w:val="a6"/>
    <w:uiPriority w:val="99"/>
    <w:rsid w:val="00C81130"/>
  </w:style>
  <w:style w:type="paragraph" w:customStyle="1" w:styleId="2">
    <w:name w:val="ترقيم2"/>
    <w:basedOn w:val="a"/>
    <w:rsid w:val="00C81130"/>
    <w:pPr>
      <w:tabs>
        <w:tab w:val="num" w:pos="360"/>
      </w:tabs>
      <w:spacing w:after="0" w:line="240" w:lineRule="auto"/>
      <w:jc w:val="both"/>
    </w:pPr>
    <w:rPr>
      <w:rFonts w:ascii="Times New Roman" w:eastAsia="Times New Roman" w:hAnsi="Times New Roman" w:cs="Traditional Arabic"/>
      <w:sz w:val="32"/>
      <w:szCs w:val="38"/>
    </w:rPr>
  </w:style>
  <w:style w:type="paragraph" w:styleId="a7">
    <w:name w:val="List Paragraph"/>
    <w:basedOn w:val="a"/>
    <w:uiPriority w:val="34"/>
    <w:qFormat/>
    <w:rsid w:val="00552763"/>
    <w:pPr>
      <w:ind w:left="720"/>
      <w:contextualSpacing/>
    </w:pPr>
  </w:style>
  <w:style w:type="paragraph" w:styleId="a8">
    <w:name w:val="Normal (Web)"/>
    <w:basedOn w:val="a"/>
    <w:unhideWhenUsed/>
    <w:rsid w:val="00552763"/>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a0"/>
    <w:rsid w:val="00FF56B9"/>
  </w:style>
  <w:style w:type="paragraph" w:styleId="20">
    <w:name w:val="Body Text Indent 2"/>
    <w:basedOn w:val="a"/>
    <w:link w:val="2Char"/>
    <w:unhideWhenUsed/>
    <w:rsid w:val="006179B2"/>
    <w:pPr>
      <w:spacing w:after="120" w:line="480" w:lineRule="auto"/>
      <w:ind w:left="283"/>
    </w:pPr>
  </w:style>
  <w:style w:type="character" w:customStyle="1" w:styleId="2Char">
    <w:name w:val="نص أساسي بمسافة بادئة 2 Char"/>
    <w:basedOn w:val="a0"/>
    <w:link w:val="20"/>
    <w:rsid w:val="006179B2"/>
  </w:style>
  <w:style w:type="character" w:styleId="a9">
    <w:name w:val="Strong"/>
    <w:basedOn w:val="a0"/>
    <w:uiPriority w:val="22"/>
    <w:qFormat/>
    <w:rsid w:val="00511179"/>
    <w:rPr>
      <w:b/>
      <w:bCs/>
    </w:rPr>
  </w:style>
  <w:style w:type="paragraph" w:styleId="aa">
    <w:name w:val="Body Text"/>
    <w:basedOn w:val="a"/>
    <w:link w:val="Char1"/>
    <w:uiPriority w:val="99"/>
    <w:unhideWhenUsed/>
    <w:rsid w:val="00511179"/>
    <w:pPr>
      <w:bidi w:val="0"/>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a"/>
    <w:uiPriority w:val="99"/>
    <w:rsid w:val="00511179"/>
    <w:rPr>
      <w:rFonts w:ascii="Times New Roman" w:eastAsia="Times New Roman" w:hAnsi="Times New Roman" w:cs="Times New Roman"/>
      <w:sz w:val="24"/>
      <w:szCs w:val="24"/>
    </w:rPr>
  </w:style>
  <w:style w:type="paragraph" w:styleId="ab">
    <w:name w:val="No Spacing"/>
    <w:uiPriority w:val="1"/>
    <w:qFormat/>
    <w:rsid w:val="00A27C71"/>
    <w:pPr>
      <w:bidi/>
      <w:spacing w:after="0" w:line="240" w:lineRule="auto"/>
    </w:pPr>
    <w:rPr>
      <w:rFonts w:ascii="Calibri" w:eastAsia="Calibri" w:hAnsi="Calibri" w:cs="Arial"/>
    </w:rPr>
  </w:style>
  <w:style w:type="character" w:styleId="ac">
    <w:name w:val="endnote reference"/>
    <w:basedOn w:val="a0"/>
    <w:semiHidden/>
    <w:unhideWhenUsed/>
    <w:rsid w:val="00A27C71"/>
    <w:rPr>
      <w:vertAlign w:val="superscript"/>
    </w:rPr>
  </w:style>
  <w:style w:type="paragraph" w:styleId="30">
    <w:name w:val="Body Text Indent 3"/>
    <w:basedOn w:val="a"/>
    <w:link w:val="3Char0"/>
    <w:uiPriority w:val="99"/>
    <w:semiHidden/>
    <w:unhideWhenUsed/>
    <w:rsid w:val="00627A7B"/>
    <w:pPr>
      <w:spacing w:after="120"/>
      <w:ind w:left="283"/>
    </w:pPr>
    <w:rPr>
      <w:sz w:val="16"/>
      <w:szCs w:val="16"/>
    </w:rPr>
  </w:style>
  <w:style w:type="character" w:customStyle="1" w:styleId="3Char0">
    <w:name w:val="نص أساسي بمسافة بادئة 3 Char"/>
    <w:basedOn w:val="a0"/>
    <w:link w:val="30"/>
    <w:uiPriority w:val="99"/>
    <w:semiHidden/>
    <w:rsid w:val="00627A7B"/>
    <w:rPr>
      <w:sz w:val="16"/>
      <w:szCs w:val="16"/>
    </w:rPr>
  </w:style>
  <w:style w:type="character" w:styleId="ad">
    <w:name w:val="page number"/>
    <w:basedOn w:val="a0"/>
    <w:uiPriority w:val="99"/>
    <w:rsid w:val="00F15822"/>
  </w:style>
  <w:style w:type="paragraph" w:styleId="21">
    <w:name w:val="Body Text 2"/>
    <w:basedOn w:val="a"/>
    <w:link w:val="2Char0"/>
    <w:rsid w:val="00683BA8"/>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1"/>
    <w:rsid w:val="00683BA8"/>
    <w:rPr>
      <w:rFonts w:ascii="Times New Roman" w:eastAsia="Times New Roman" w:hAnsi="Times New Roman" w:cs="Times New Roman"/>
      <w:sz w:val="24"/>
      <w:szCs w:val="24"/>
    </w:rPr>
  </w:style>
  <w:style w:type="paragraph" w:styleId="ae">
    <w:name w:val="Block Text"/>
    <w:basedOn w:val="a"/>
    <w:rsid w:val="00683BA8"/>
    <w:pPr>
      <w:spacing w:after="0" w:line="240" w:lineRule="auto"/>
      <w:ind w:left="-390" w:right="-390"/>
      <w:jc w:val="lowKashida"/>
    </w:pPr>
    <w:rPr>
      <w:rFonts w:ascii="Times New Roman" w:eastAsia="Times New Roman" w:hAnsi="Times New Roman" w:cs="Simplified Arabic"/>
      <w:b/>
      <w:bCs/>
      <w:sz w:val="24"/>
      <w:szCs w:val="28"/>
    </w:rPr>
  </w:style>
  <w:style w:type="paragraph" w:customStyle="1" w:styleId="10">
    <w:name w:val="1"/>
    <w:basedOn w:val="a"/>
    <w:next w:val="a8"/>
    <w:rsid w:val="00683BA8"/>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Char2">
    <w:name w:val="تذييل الصفحة Char"/>
    <w:basedOn w:val="a0"/>
    <w:link w:val="af"/>
    <w:uiPriority w:val="99"/>
    <w:semiHidden/>
    <w:rsid w:val="00683BA8"/>
  </w:style>
  <w:style w:type="paragraph" w:styleId="af">
    <w:name w:val="footer"/>
    <w:basedOn w:val="a"/>
    <w:link w:val="Char2"/>
    <w:uiPriority w:val="99"/>
    <w:semiHidden/>
    <w:unhideWhenUsed/>
    <w:rsid w:val="00683BA8"/>
    <w:pPr>
      <w:tabs>
        <w:tab w:val="center" w:pos="4153"/>
        <w:tab w:val="right" w:pos="8306"/>
      </w:tabs>
      <w:spacing w:after="0" w:line="240" w:lineRule="auto"/>
    </w:pPr>
  </w:style>
  <w:style w:type="table" w:styleId="af0">
    <w:name w:val="Table Grid"/>
    <w:basedOn w:val="a1"/>
    <w:uiPriority w:val="59"/>
    <w:rsid w:val="005D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3"/>
    <w:uiPriority w:val="99"/>
    <w:semiHidden/>
    <w:unhideWhenUsed/>
    <w:rsid w:val="005D1286"/>
    <w:pPr>
      <w:spacing w:after="0" w:line="240" w:lineRule="auto"/>
    </w:pPr>
    <w:rPr>
      <w:rFonts w:ascii="Tahoma" w:hAnsi="Tahoma" w:cs="Tahoma"/>
      <w:sz w:val="16"/>
      <w:szCs w:val="16"/>
    </w:rPr>
  </w:style>
  <w:style w:type="character" w:customStyle="1" w:styleId="Char3">
    <w:name w:val="نص في بالون Char"/>
    <w:basedOn w:val="a0"/>
    <w:link w:val="af1"/>
    <w:uiPriority w:val="99"/>
    <w:semiHidden/>
    <w:rsid w:val="005D1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5E"/>
    <w:pPr>
      <w:bidi/>
    </w:pPr>
  </w:style>
  <w:style w:type="paragraph" w:styleId="1">
    <w:name w:val="heading 1"/>
    <w:basedOn w:val="a"/>
    <w:next w:val="a"/>
    <w:link w:val="1Char"/>
    <w:qFormat/>
    <w:rsid w:val="00552763"/>
    <w:pPr>
      <w:keepNext/>
      <w:spacing w:after="0" w:line="240" w:lineRule="auto"/>
      <w:jc w:val="lowKashida"/>
      <w:outlineLvl w:val="0"/>
    </w:pPr>
    <w:rPr>
      <w:rFonts w:ascii="Times New Roman" w:eastAsia="Times New Roman" w:hAnsi="Times New Roman" w:cs="Simplified Arabic"/>
      <w:b/>
      <w:bCs/>
      <w:sz w:val="20"/>
      <w:szCs w:val="28"/>
    </w:rPr>
  </w:style>
  <w:style w:type="paragraph" w:styleId="3">
    <w:name w:val="heading 3"/>
    <w:basedOn w:val="a"/>
    <w:next w:val="a"/>
    <w:link w:val="3Char"/>
    <w:unhideWhenUsed/>
    <w:qFormat/>
    <w:rsid w:val="00F158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52763"/>
    <w:rPr>
      <w:rFonts w:ascii="Times New Roman" w:eastAsia="Times New Roman" w:hAnsi="Times New Roman" w:cs="Simplified Arabic"/>
      <w:b/>
      <w:bCs/>
      <w:sz w:val="20"/>
      <w:szCs w:val="28"/>
    </w:rPr>
  </w:style>
  <w:style w:type="character" w:customStyle="1" w:styleId="3Char">
    <w:name w:val="عنوان 3 Char"/>
    <w:basedOn w:val="a0"/>
    <w:link w:val="3"/>
    <w:rsid w:val="00F15822"/>
    <w:rPr>
      <w:rFonts w:asciiTheme="majorHAnsi" w:eastAsiaTheme="majorEastAsia" w:hAnsiTheme="majorHAnsi" w:cstheme="majorBidi"/>
      <w:b/>
      <w:bCs/>
      <w:color w:val="4F81BD" w:themeColor="accent1"/>
    </w:rPr>
  </w:style>
  <w:style w:type="character" w:styleId="Hyperlink">
    <w:name w:val="Hyperlink"/>
    <w:basedOn w:val="a0"/>
    <w:unhideWhenUsed/>
    <w:rsid w:val="00C81130"/>
    <w:rPr>
      <w:color w:val="0000FF"/>
      <w:u w:val="single"/>
    </w:rPr>
  </w:style>
  <w:style w:type="character" w:styleId="a3">
    <w:name w:val="footnote reference"/>
    <w:basedOn w:val="a0"/>
    <w:semiHidden/>
    <w:unhideWhenUsed/>
    <w:rsid w:val="00C81130"/>
  </w:style>
  <w:style w:type="paragraph" w:styleId="a4">
    <w:name w:val="footnote text"/>
    <w:basedOn w:val="a"/>
    <w:link w:val="Char"/>
    <w:semiHidden/>
    <w:rsid w:val="00C81130"/>
    <w:pPr>
      <w:spacing w:after="0" w:line="240" w:lineRule="auto"/>
    </w:pPr>
    <w:rPr>
      <w:rFonts w:ascii="Times New Roman" w:eastAsia="Times New Roman" w:hAnsi="Times New Roman" w:cs="Traditional Arabic"/>
      <w:sz w:val="20"/>
      <w:szCs w:val="20"/>
    </w:rPr>
  </w:style>
  <w:style w:type="character" w:customStyle="1" w:styleId="Char">
    <w:name w:val="نص حاشية سفلية Char"/>
    <w:basedOn w:val="a0"/>
    <w:link w:val="a4"/>
    <w:semiHidden/>
    <w:rsid w:val="00C81130"/>
    <w:rPr>
      <w:rFonts w:ascii="Times New Roman" w:eastAsia="Times New Roman" w:hAnsi="Times New Roman" w:cs="Traditional Arabic"/>
      <w:sz w:val="20"/>
      <w:szCs w:val="20"/>
    </w:rPr>
  </w:style>
  <w:style w:type="paragraph" w:customStyle="1" w:styleId="a5">
    <w:name w:val="المتن"/>
    <w:basedOn w:val="a6"/>
    <w:rsid w:val="00C81130"/>
    <w:pPr>
      <w:spacing w:after="0" w:line="240" w:lineRule="auto"/>
      <w:ind w:left="-143" w:right="-143"/>
      <w:jc w:val="both"/>
    </w:pPr>
    <w:rPr>
      <w:rFonts w:ascii="Times New Roman" w:eastAsia="Times New Roman" w:hAnsi="Times New Roman" w:cs="Traditional Arabic"/>
      <w:sz w:val="32"/>
      <w:szCs w:val="38"/>
    </w:rPr>
  </w:style>
  <w:style w:type="paragraph" w:styleId="a6">
    <w:name w:val="Body Text Indent"/>
    <w:basedOn w:val="a"/>
    <w:link w:val="Char0"/>
    <w:uiPriority w:val="99"/>
    <w:unhideWhenUsed/>
    <w:rsid w:val="00C81130"/>
    <w:pPr>
      <w:spacing w:after="120"/>
      <w:ind w:left="283"/>
    </w:pPr>
  </w:style>
  <w:style w:type="character" w:customStyle="1" w:styleId="Char0">
    <w:name w:val="نص أساسي بمسافة بادئة Char"/>
    <w:basedOn w:val="a0"/>
    <w:link w:val="a6"/>
    <w:uiPriority w:val="99"/>
    <w:rsid w:val="00C81130"/>
  </w:style>
  <w:style w:type="paragraph" w:customStyle="1" w:styleId="2">
    <w:name w:val="ترقيم2"/>
    <w:basedOn w:val="a"/>
    <w:rsid w:val="00C81130"/>
    <w:pPr>
      <w:tabs>
        <w:tab w:val="num" w:pos="360"/>
      </w:tabs>
      <w:spacing w:after="0" w:line="240" w:lineRule="auto"/>
      <w:jc w:val="both"/>
    </w:pPr>
    <w:rPr>
      <w:rFonts w:ascii="Times New Roman" w:eastAsia="Times New Roman" w:hAnsi="Times New Roman" w:cs="Traditional Arabic"/>
      <w:sz w:val="32"/>
      <w:szCs w:val="38"/>
    </w:rPr>
  </w:style>
  <w:style w:type="paragraph" w:styleId="a7">
    <w:name w:val="List Paragraph"/>
    <w:basedOn w:val="a"/>
    <w:uiPriority w:val="34"/>
    <w:qFormat/>
    <w:rsid w:val="00552763"/>
    <w:pPr>
      <w:ind w:left="720"/>
      <w:contextualSpacing/>
    </w:pPr>
  </w:style>
  <w:style w:type="paragraph" w:styleId="a8">
    <w:name w:val="Normal (Web)"/>
    <w:basedOn w:val="a"/>
    <w:unhideWhenUsed/>
    <w:rsid w:val="00552763"/>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a0"/>
    <w:rsid w:val="00FF56B9"/>
  </w:style>
  <w:style w:type="paragraph" w:styleId="20">
    <w:name w:val="Body Text Indent 2"/>
    <w:basedOn w:val="a"/>
    <w:link w:val="2Char"/>
    <w:unhideWhenUsed/>
    <w:rsid w:val="006179B2"/>
    <w:pPr>
      <w:spacing w:after="120" w:line="480" w:lineRule="auto"/>
      <w:ind w:left="283"/>
    </w:pPr>
  </w:style>
  <w:style w:type="character" w:customStyle="1" w:styleId="2Char">
    <w:name w:val="نص أساسي بمسافة بادئة 2 Char"/>
    <w:basedOn w:val="a0"/>
    <w:link w:val="20"/>
    <w:rsid w:val="006179B2"/>
  </w:style>
  <w:style w:type="character" w:styleId="a9">
    <w:name w:val="Strong"/>
    <w:basedOn w:val="a0"/>
    <w:uiPriority w:val="22"/>
    <w:qFormat/>
    <w:rsid w:val="00511179"/>
    <w:rPr>
      <w:b/>
      <w:bCs/>
    </w:rPr>
  </w:style>
  <w:style w:type="paragraph" w:styleId="aa">
    <w:name w:val="Body Text"/>
    <w:basedOn w:val="a"/>
    <w:link w:val="Char1"/>
    <w:uiPriority w:val="99"/>
    <w:unhideWhenUsed/>
    <w:rsid w:val="00511179"/>
    <w:pPr>
      <w:bidi w:val="0"/>
      <w:spacing w:after="120" w:line="240" w:lineRule="auto"/>
    </w:pPr>
    <w:rPr>
      <w:rFonts w:ascii="Times New Roman" w:eastAsia="Times New Roman" w:hAnsi="Times New Roman" w:cs="Times New Roman"/>
      <w:sz w:val="24"/>
      <w:szCs w:val="24"/>
    </w:rPr>
  </w:style>
  <w:style w:type="character" w:customStyle="1" w:styleId="Char1">
    <w:name w:val="نص أساسي Char"/>
    <w:basedOn w:val="a0"/>
    <w:link w:val="aa"/>
    <w:uiPriority w:val="99"/>
    <w:rsid w:val="00511179"/>
    <w:rPr>
      <w:rFonts w:ascii="Times New Roman" w:eastAsia="Times New Roman" w:hAnsi="Times New Roman" w:cs="Times New Roman"/>
      <w:sz w:val="24"/>
      <w:szCs w:val="24"/>
    </w:rPr>
  </w:style>
  <w:style w:type="paragraph" w:styleId="ab">
    <w:name w:val="No Spacing"/>
    <w:uiPriority w:val="1"/>
    <w:qFormat/>
    <w:rsid w:val="00A27C71"/>
    <w:pPr>
      <w:bidi/>
      <w:spacing w:after="0" w:line="240" w:lineRule="auto"/>
    </w:pPr>
    <w:rPr>
      <w:rFonts w:ascii="Calibri" w:eastAsia="Calibri" w:hAnsi="Calibri" w:cs="Arial"/>
    </w:rPr>
  </w:style>
  <w:style w:type="character" w:styleId="ac">
    <w:name w:val="endnote reference"/>
    <w:basedOn w:val="a0"/>
    <w:semiHidden/>
    <w:unhideWhenUsed/>
    <w:rsid w:val="00A27C71"/>
    <w:rPr>
      <w:vertAlign w:val="superscript"/>
    </w:rPr>
  </w:style>
  <w:style w:type="paragraph" w:styleId="30">
    <w:name w:val="Body Text Indent 3"/>
    <w:basedOn w:val="a"/>
    <w:link w:val="3Char0"/>
    <w:uiPriority w:val="99"/>
    <w:semiHidden/>
    <w:unhideWhenUsed/>
    <w:rsid w:val="00627A7B"/>
    <w:pPr>
      <w:spacing w:after="120"/>
      <w:ind w:left="283"/>
    </w:pPr>
    <w:rPr>
      <w:sz w:val="16"/>
      <w:szCs w:val="16"/>
    </w:rPr>
  </w:style>
  <w:style w:type="character" w:customStyle="1" w:styleId="3Char0">
    <w:name w:val="نص أساسي بمسافة بادئة 3 Char"/>
    <w:basedOn w:val="a0"/>
    <w:link w:val="30"/>
    <w:uiPriority w:val="99"/>
    <w:semiHidden/>
    <w:rsid w:val="00627A7B"/>
    <w:rPr>
      <w:sz w:val="16"/>
      <w:szCs w:val="16"/>
    </w:rPr>
  </w:style>
  <w:style w:type="character" w:styleId="ad">
    <w:name w:val="page number"/>
    <w:basedOn w:val="a0"/>
    <w:uiPriority w:val="99"/>
    <w:rsid w:val="00F15822"/>
  </w:style>
  <w:style w:type="paragraph" w:styleId="21">
    <w:name w:val="Body Text 2"/>
    <w:basedOn w:val="a"/>
    <w:link w:val="2Char0"/>
    <w:rsid w:val="00683BA8"/>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1"/>
    <w:rsid w:val="00683BA8"/>
    <w:rPr>
      <w:rFonts w:ascii="Times New Roman" w:eastAsia="Times New Roman" w:hAnsi="Times New Roman" w:cs="Times New Roman"/>
      <w:sz w:val="24"/>
      <w:szCs w:val="24"/>
    </w:rPr>
  </w:style>
  <w:style w:type="paragraph" w:styleId="ae">
    <w:name w:val="Block Text"/>
    <w:basedOn w:val="a"/>
    <w:rsid w:val="00683BA8"/>
    <w:pPr>
      <w:spacing w:after="0" w:line="240" w:lineRule="auto"/>
      <w:ind w:left="-390" w:right="-390"/>
      <w:jc w:val="lowKashida"/>
    </w:pPr>
    <w:rPr>
      <w:rFonts w:ascii="Times New Roman" w:eastAsia="Times New Roman" w:hAnsi="Times New Roman" w:cs="Simplified Arabic"/>
      <w:b/>
      <w:bCs/>
      <w:sz w:val="24"/>
      <w:szCs w:val="28"/>
    </w:rPr>
  </w:style>
  <w:style w:type="paragraph" w:customStyle="1" w:styleId="10">
    <w:name w:val="1"/>
    <w:basedOn w:val="a"/>
    <w:next w:val="a8"/>
    <w:rsid w:val="00683BA8"/>
    <w:pPr>
      <w:bidi w:val="0"/>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Char2">
    <w:name w:val="تذييل الصفحة Char"/>
    <w:basedOn w:val="a0"/>
    <w:link w:val="af"/>
    <w:uiPriority w:val="99"/>
    <w:semiHidden/>
    <w:rsid w:val="00683BA8"/>
  </w:style>
  <w:style w:type="paragraph" w:styleId="af">
    <w:name w:val="footer"/>
    <w:basedOn w:val="a"/>
    <w:link w:val="Char2"/>
    <w:uiPriority w:val="99"/>
    <w:semiHidden/>
    <w:unhideWhenUsed/>
    <w:rsid w:val="00683BA8"/>
    <w:pPr>
      <w:tabs>
        <w:tab w:val="center" w:pos="4153"/>
        <w:tab w:val="right" w:pos="8306"/>
      </w:tabs>
      <w:spacing w:after="0" w:line="240" w:lineRule="auto"/>
    </w:pPr>
  </w:style>
  <w:style w:type="table" w:styleId="af0">
    <w:name w:val="Table Grid"/>
    <w:basedOn w:val="a1"/>
    <w:uiPriority w:val="59"/>
    <w:rsid w:val="005D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3"/>
    <w:uiPriority w:val="99"/>
    <w:semiHidden/>
    <w:unhideWhenUsed/>
    <w:rsid w:val="005D1286"/>
    <w:pPr>
      <w:spacing w:after="0" w:line="240" w:lineRule="auto"/>
    </w:pPr>
    <w:rPr>
      <w:rFonts w:ascii="Tahoma" w:hAnsi="Tahoma" w:cs="Tahoma"/>
      <w:sz w:val="16"/>
      <w:szCs w:val="16"/>
    </w:rPr>
  </w:style>
  <w:style w:type="character" w:customStyle="1" w:styleId="Char3">
    <w:name w:val="نص في بالون Char"/>
    <w:basedOn w:val="a0"/>
    <w:link w:val="af1"/>
    <w:uiPriority w:val="99"/>
    <w:semiHidden/>
    <w:rsid w:val="005D1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harqgharb.net/author/redhasharqgharb-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minshawi.com/node/1618"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harqgharb.net/category/fkr-wmarft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sharqgharb.net/category/aladd-4/" TargetMode="External"/><Relationship Id="rId4" Type="http://schemas.microsoft.com/office/2007/relationships/stylesWithEffects" Target="stylesWithEffects.xml"/><Relationship Id="rId9" Type="http://schemas.openxmlformats.org/officeDocument/2006/relationships/hyperlink" Target="http://kenanaonline.com/users/drsalah/tags/6149/posts"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x\Documents\&#1575;&#1604;&#1605;&#1589;&#1606;&#16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ts val="1320"/>
              </a:lnSpc>
              <a:defRPr sz="1100">
                <a:latin typeface="Simplified Arabic" panose="02020603050405020304" pitchFamily="18" charset="-78"/>
                <a:cs typeface="Simplified Arabic" panose="02020603050405020304" pitchFamily="18" charset="-78"/>
              </a:defRPr>
            </a:pPr>
            <a:r>
              <a:rPr lang="ar-SA" sz="1100" b="1" i="0" u="none" strike="noStrike" baseline="0">
                <a:effectLst/>
                <a:latin typeface="Simplified Arabic" panose="02020603050405020304" pitchFamily="18" charset="-78"/>
                <a:cs typeface="Simplified Arabic" panose="02020603050405020304" pitchFamily="18" charset="-78"/>
              </a:rPr>
              <a:t>شكل رقم (1) يوضح  نتيجة استطلاع أراء أعضاء هيئة التدريس ببعض الجامعات العربية حول أهمية البحث العلمي الجامعي في خدمة المجتمع </a:t>
            </a:r>
            <a:endParaRPr lang="ar-SA" sz="1100">
              <a:latin typeface="Simplified Arabic" panose="02020603050405020304" pitchFamily="18" charset="-78"/>
              <a:cs typeface="Simplified Arabic" panose="02020603050405020304" pitchFamily="18" charset="-78"/>
            </a:endParaRPr>
          </a:p>
        </c:rich>
      </c:tx>
      <c:layout>
        <c:manualLayout>
          <c:xMode val="edge"/>
          <c:yMode val="edge"/>
          <c:x val="0.12538623885853095"/>
          <c:y val="0.83105379332071816"/>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7.7917093696621254E-2"/>
          <c:y val="4.2698843574248302E-2"/>
          <c:w val="0.89880248302295551"/>
          <c:h val="0.6598361598961191"/>
        </c:manualLayout>
      </c:layout>
      <c:bar3DChart>
        <c:barDir val="col"/>
        <c:grouping val="clustered"/>
        <c:varyColors val="0"/>
        <c:ser>
          <c:idx val="0"/>
          <c:order val="0"/>
          <c:spPr>
            <a:solidFill>
              <a:srgbClr val="216265"/>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المجموع!$E$64:$I$64</c:f>
              <c:strCache>
                <c:ptCount val="5"/>
                <c:pt idx="0">
                  <c:v>موافق جدا</c:v>
                </c:pt>
                <c:pt idx="1">
                  <c:v>موافق</c:v>
                </c:pt>
                <c:pt idx="2">
                  <c:v>محايد</c:v>
                </c:pt>
                <c:pt idx="3">
                  <c:v>غير موافق</c:v>
                </c:pt>
                <c:pt idx="4">
                  <c:v>غير موافق تماما</c:v>
                </c:pt>
              </c:strCache>
            </c:strRef>
          </c:cat>
          <c:val>
            <c:numRef>
              <c:f>المجموع!$E$65:$I$65</c:f>
              <c:numCache>
                <c:formatCode>General</c:formatCode>
                <c:ptCount val="5"/>
                <c:pt idx="0">
                  <c:v>2647</c:v>
                </c:pt>
                <c:pt idx="1">
                  <c:v>1563</c:v>
                </c:pt>
                <c:pt idx="2">
                  <c:v>906</c:v>
                </c:pt>
                <c:pt idx="3">
                  <c:v>568</c:v>
                </c:pt>
                <c:pt idx="4">
                  <c:v>92</c:v>
                </c:pt>
              </c:numCache>
            </c:numRef>
          </c:val>
        </c:ser>
        <c:dLbls>
          <c:showLegendKey val="0"/>
          <c:showVal val="0"/>
          <c:showCatName val="0"/>
          <c:showSerName val="0"/>
          <c:showPercent val="0"/>
          <c:showBubbleSize val="0"/>
        </c:dLbls>
        <c:gapWidth val="150"/>
        <c:shape val="cylinder"/>
        <c:axId val="185150848"/>
        <c:axId val="220780800"/>
        <c:axId val="0"/>
      </c:bar3DChart>
      <c:catAx>
        <c:axId val="185150848"/>
        <c:scaling>
          <c:orientation val="minMax"/>
        </c:scaling>
        <c:delete val="0"/>
        <c:axPos val="b"/>
        <c:majorGridlines/>
        <c:minorGridlines/>
        <c:majorTickMark val="out"/>
        <c:minorTickMark val="none"/>
        <c:tickLblPos val="nextTo"/>
        <c:crossAx val="220780800"/>
        <c:crosses val="autoZero"/>
        <c:auto val="1"/>
        <c:lblAlgn val="ctr"/>
        <c:lblOffset val="100"/>
        <c:noMultiLvlLbl val="0"/>
      </c:catAx>
      <c:valAx>
        <c:axId val="220780800"/>
        <c:scaling>
          <c:orientation val="minMax"/>
        </c:scaling>
        <c:delete val="0"/>
        <c:axPos val="l"/>
        <c:majorGridlines/>
        <c:numFmt formatCode="General" sourceLinked="1"/>
        <c:majorTickMark val="out"/>
        <c:minorTickMark val="none"/>
        <c:tickLblPos val="nextTo"/>
        <c:crossAx val="185150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ar-SA" sz="1000" b="1" i="0" u="none" strike="noStrike" baseline="0">
                <a:effectLst/>
              </a:rPr>
              <a:t>شكل (2) يوضح استطلاع أراء اعضاء هيئة التدريس ببعض الجامعات العربية حول أسباب ضعف وقلة الإنتاج العلمي الجامعي</a:t>
            </a:r>
            <a:endParaRPr lang="ar-SA" sz="1000"/>
          </a:p>
        </c:rich>
      </c:tx>
      <c:layout>
        <c:manualLayout>
          <c:xMode val="edge"/>
          <c:yMode val="edge"/>
          <c:x val="0.15535920125893146"/>
          <c:y val="0.85738141666460976"/>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8.5427152204747017E-2"/>
          <c:y val="4.6405515924929447E-2"/>
          <c:w val="0.88904853511091197"/>
          <c:h val="0.71390121689334285"/>
        </c:manualLayout>
      </c:layout>
      <c:bar3DChart>
        <c:barDir val="col"/>
        <c:grouping val="clustered"/>
        <c:varyColors val="0"/>
        <c:ser>
          <c:idx val="0"/>
          <c:order val="0"/>
          <c:spPr>
            <a:solidFill>
              <a:srgbClr val="216265"/>
            </a:solidFill>
          </c:spPr>
          <c:invertIfNegative val="0"/>
          <c:cat>
            <c:strRef>
              <c:f>'الرسم '!$G$57:$K$57</c:f>
              <c:strCache>
                <c:ptCount val="5"/>
                <c:pt idx="0">
                  <c:v>موافق جدا</c:v>
                </c:pt>
                <c:pt idx="1">
                  <c:v>موافق</c:v>
                </c:pt>
                <c:pt idx="2">
                  <c:v>محايد</c:v>
                </c:pt>
                <c:pt idx="3">
                  <c:v>غير موافق</c:v>
                </c:pt>
                <c:pt idx="4">
                  <c:v>غير موافق تماما</c:v>
                </c:pt>
              </c:strCache>
            </c:strRef>
          </c:cat>
          <c:val>
            <c:numRef>
              <c:f>'الرسم '!$G$58:$K$58</c:f>
              <c:numCache>
                <c:formatCode>General</c:formatCode>
                <c:ptCount val="5"/>
                <c:pt idx="0">
                  <c:v>1083</c:v>
                </c:pt>
                <c:pt idx="1">
                  <c:v>871</c:v>
                </c:pt>
                <c:pt idx="2">
                  <c:v>401</c:v>
                </c:pt>
                <c:pt idx="3">
                  <c:v>234</c:v>
                </c:pt>
                <c:pt idx="4">
                  <c:v>37</c:v>
                </c:pt>
              </c:numCache>
            </c:numRef>
          </c:val>
        </c:ser>
        <c:dLbls>
          <c:showLegendKey val="0"/>
          <c:showVal val="0"/>
          <c:showCatName val="0"/>
          <c:showSerName val="0"/>
          <c:showPercent val="0"/>
          <c:showBubbleSize val="0"/>
        </c:dLbls>
        <c:gapWidth val="150"/>
        <c:shape val="cylinder"/>
        <c:axId val="319318656"/>
        <c:axId val="319267584"/>
        <c:axId val="0"/>
      </c:bar3DChart>
      <c:catAx>
        <c:axId val="319318656"/>
        <c:scaling>
          <c:orientation val="minMax"/>
        </c:scaling>
        <c:delete val="0"/>
        <c:axPos val="b"/>
        <c:majorGridlines/>
        <c:minorGridlines/>
        <c:majorTickMark val="out"/>
        <c:minorTickMark val="none"/>
        <c:tickLblPos val="nextTo"/>
        <c:crossAx val="319267584"/>
        <c:crosses val="autoZero"/>
        <c:auto val="1"/>
        <c:lblAlgn val="ctr"/>
        <c:lblOffset val="100"/>
        <c:noMultiLvlLbl val="0"/>
      </c:catAx>
      <c:valAx>
        <c:axId val="319267584"/>
        <c:scaling>
          <c:orientation val="minMax"/>
        </c:scaling>
        <c:delete val="0"/>
        <c:axPos val="l"/>
        <c:majorGridlines/>
        <c:numFmt formatCode="General" sourceLinked="1"/>
        <c:majorTickMark val="out"/>
        <c:minorTickMark val="none"/>
        <c:tickLblPos val="nextTo"/>
        <c:crossAx val="3193186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000" b="1" i="0" baseline="0">
                <a:effectLst/>
              </a:rPr>
              <a:t>شكل (3) يوضح  مقارنة تفصيلية بين اجابات اعضاء هيئة التدريس ببعض الجامعات العربية حول أسباب ضعف وقلة الإنتاج العلمي الجامعي</a:t>
            </a:r>
            <a:endParaRPr lang="ar-SA" sz="1000">
              <a:effectLst/>
            </a:endParaRPr>
          </a:p>
        </c:rich>
      </c:tx>
      <c:layout>
        <c:manualLayout>
          <c:xMode val="edge"/>
          <c:yMode val="edge"/>
          <c:x val="0.13495202786306071"/>
          <c:y val="0.83263330338741204"/>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8.7414277886586109E-2"/>
          <c:y val="0.16087703485542848"/>
          <c:w val="0.86845575009426013"/>
          <c:h val="0.55541788853202667"/>
        </c:manualLayout>
      </c:layout>
      <c:bar3DChart>
        <c:barDir val="col"/>
        <c:grouping val="clustered"/>
        <c:varyColors val="0"/>
        <c:ser>
          <c:idx val="0"/>
          <c:order val="0"/>
          <c:tx>
            <c:strRef>
              <c:f>'الرسم '!$G$29</c:f>
              <c:strCache>
                <c:ptCount val="1"/>
                <c:pt idx="0">
                  <c:v>موافق جدا</c:v>
                </c:pt>
              </c:strCache>
            </c:strRef>
          </c:tx>
          <c:invertIfNegative val="0"/>
          <c:val>
            <c:numRef>
              <c:f>'الرسم '!$G$30:$G$54</c:f>
              <c:numCache>
                <c:formatCode>General</c:formatCode>
                <c:ptCount val="25"/>
                <c:pt idx="0">
                  <c:v>57</c:v>
                </c:pt>
                <c:pt idx="1">
                  <c:v>49</c:v>
                </c:pt>
                <c:pt idx="2">
                  <c:v>47</c:v>
                </c:pt>
                <c:pt idx="3">
                  <c:v>55</c:v>
                </c:pt>
                <c:pt idx="4">
                  <c:v>58</c:v>
                </c:pt>
                <c:pt idx="5">
                  <c:v>72</c:v>
                </c:pt>
                <c:pt idx="6">
                  <c:v>53</c:v>
                </c:pt>
                <c:pt idx="7">
                  <c:v>50</c:v>
                </c:pt>
                <c:pt idx="8">
                  <c:v>39</c:v>
                </c:pt>
                <c:pt idx="9">
                  <c:v>57</c:v>
                </c:pt>
                <c:pt idx="10">
                  <c:v>35</c:v>
                </c:pt>
                <c:pt idx="11">
                  <c:v>38</c:v>
                </c:pt>
                <c:pt idx="12">
                  <c:v>55</c:v>
                </c:pt>
                <c:pt idx="13">
                  <c:v>10</c:v>
                </c:pt>
                <c:pt idx="14">
                  <c:v>25</c:v>
                </c:pt>
                <c:pt idx="15">
                  <c:v>29</c:v>
                </c:pt>
                <c:pt idx="16">
                  <c:v>33</c:v>
                </c:pt>
                <c:pt idx="17">
                  <c:v>45</c:v>
                </c:pt>
                <c:pt idx="18">
                  <c:v>38</c:v>
                </c:pt>
                <c:pt idx="19">
                  <c:v>34</c:v>
                </c:pt>
                <c:pt idx="20">
                  <c:v>43</c:v>
                </c:pt>
                <c:pt idx="21">
                  <c:v>47</c:v>
                </c:pt>
                <c:pt idx="22">
                  <c:v>42</c:v>
                </c:pt>
                <c:pt idx="23">
                  <c:v>34</c:v>
                </c:pt>
                <c:pt idx="24">
                  <c:v>38</c:v>
                </c:pt>
              </c:numCache>
            </c:numRef>
          </c:val>
        </c:ser>
        <c:ser>
          <c:idx val="1"/>
          <c:order val="1"/>
          <c:tx>
            <c:strRef>
              <c:f>'الرسم '!$H$29</c:f>
              <c:strCache>
                <c:ptCount val="1"/>
                <c:pt idx="0">
                  <c:v>موافق</c:v>
                </c:pt>
              </c:strCache>
            </c:strRef>
          </c:tx>
          <c:invertIfNegative val="0"/>
          <c:val>
            <c:numRef>
              <c:f>'الرسم '!$H$30:$H$54</c:f>
              <c:numCache>
                <c:formatCode>General</c:formatCode>
                <c:ptCount val="25"/>
                <c:pt idx="0">
                  <c:v>34</c:v>
                </c:pt>
                <c:pt idx="1">
                  <c:v>30</c:v>
                </c:pt>
                <c:pt idx="2">
                  <c:v>35</c:v>
                </c:pt>
                <c:pt idx="3">
                  <c:v>34</c:v>
                </c:pt>
                <c:pt idx="4">
                  <c:v>29</c:v>
                </c:pt>
                <c:pt idx="5">
                  <c:v>23</c:v>
                </c:pt>
                <c:pt idx="6">
                  <c:v>24</c:v>
                </c:pt>
                <c:pt idx="7">
                  <c:v>28</c:v>
                </c:pt>
                <c:pt idx="8">
                  <c:v>25</c:v>
                </c:pt>
                <c:pt idx="9">
                  <c:v>32</c:v>
                </c:pt>
                <c:pt idx="10">
                  <c:v>18</c:v>
                </c:pt>
                <c:pt idx="11">
                  <c:v>35</c:v>
                </c:pt>
                <c:pt idx="12">
                  <c:v>33</c:v>
                </c:pt>
                <c:pt idx="13">
                  <c:v>35</c:v>
                </c:pt>
                <c:pt idx="14">
                  <c:v>37</c:v>
                </c:pt>
                <c:pt idx="15">
                  <c:v>38</c:v>
                </c:pt>
                <c:pt idx="16">
                  <c:v>50</c:v>
                </c:pt>
                <c:pt idx="17">
                  <c:v>48</c:v>
                </c:pt>
                <c:pt idx="18">
                  <c:v>46</c:v>
                </c:pt>
                <c:pt idx="19">
                  <c:v>39</c:v>
                </c:pt>
                <c:pt idx="20">
                  <c:v>39</c:v>
                </c:pt>
                <c:pt idx="21">
                  <c:v>39</c:v>
                </c:pt>
                <c:pt idx="22">
                  <c:v>35</c:v>
                </c:pt>
                <c:pt idx="23">
                  <c:v>35</c:v>
                </c:pt>
                <c:pt idx="24">
                  <c:v>50</c:v>
                </c:pt>
              </c:numCache>
            </c:numRef>
          </c:val>
        </c:ser>
        <c:ser>
          <c:idx val="2"/>
          <c:order val="2"/>
          <c:tx>
            <c:strRef>
              <c:f>'الرسم '!$I$29</c:f>
              <c:strCache>
                <c:ptCount val="1"/>
                <c:pt idx="0">
                  <c:v>محايد</c:v>
                </c:pt>
              </c:strCache>
            </c:strRef>
          </c:tx>
          <c:invertIfNegative val="0"/>
          <c:val>
            <c:numRef>
              <c:f>'الرسم '!$I$30:$I$54</c:f>
              <c:numCache>
                <c:formatCode>General</c:formatCode>
                <c:ptCount val="25"/>
                <c:pt idx="0">
                  <c:v>9</c:v>
                </c:pt>
                <c:pt idx="1">
                  <c:v>17</c:v>
                </c:pt>
                <c:pt idx="2">
                  <c:v>15</c:v>
                </c:pt>
                <c:pt idx="3">
                  <c:v>12</c:v>
                </c:pt>
                <c:pt idx="4">
                  <c:v>10</c:v>
                </c:pt>
                <c:pt idx="5">
                  <c:v>8</c:v>
                </c:pt>
                <c:pt idx="6">
                  <c:v>18</c:v>
                </c:pt>
                <c:pt idx="7">
                  <c:v>15</c:v>
                </c:pt>
                <c:pt idx="8">
                  <c:v>20</c:v>
                </c:pt>
                <c:pt idx="9">
                  <c:v>11</c:v>
                </c:pt>
                <c:pt idx="10">
                  <c:v>20</c:v>
                </c:pt>
                <c:pt idx="11">
                  <c:v>20</c:v>
                </c:pt>
                <c:pt idx="12">
                  <c:v>13</c:v>
                </c:pt>
                <c:pt idx="13">
                  <c:v>25</c:v>
                </c:pt>
                <c:pt idx="14">
                  <c:v>29</c:v>
                </c:pt>
                <c:pt idx="15">
                  <c:v>22</c:v>
                </c:pt>
                <c:pt idx="16">
                  <c:v>18</c:v>
                </c:pt>
                <c:pt idx="17">
                  <c:v>9</c:v>
                </c:pt>
                <c:pt idx="18">
                  <c:v>12</c:v>
                </c:pt>
                <c:pt idx="19">
                  <c:v>15</c:v>
                </c:pt>
                <c:pt idx="20">
                  <c:v>18</c:v>
                </c:pt>
                <c:pt idx="21">
                  <c:v>17</c:v>
                </c:pt>
                <c:pt idx="22">
                  <c:v>15</c:v>
                </c:pt>
                <c:pt idx="23">
                  <c:v>21</c:v>
                </c:pt>
                <c:pt idx="24">
                  <c:v>12</c:v>
                </c:pt>
              </c:numCache>
            </c:numRef>
          </c:val>
        </c:ser>
        <c:ser>
          <c:idx val="3"/>
          <c:order val="3"/>
          <c:tx>
            <c:strRef>
              <c:f>'الرسم '!$J$29</c:f>
              <c:strCache>
                <c:ptCount val="1"/>
                <c:pt idx="0">
                  <c:v>غير موافق</c:v>
                </c:pt>
              </c:strCache>
            </c:strRef>
          </c:tx>
          <c:invertIfNegative val="0"/>
          <c:val>
            <c:numRef>
              <c:f>'الرسم '!$J$30:$J$54</c:f>
              <c:numCache>
                <c:formatCode>General</c:formatCode>
                <c:ptCount val="25"/>
                <c:pt idx="0">
                  <c:v>5</c:v>
                </c:pt>
                <c:pt idx="1">
                  <c:v>8</c:v>
                </c:pt>
                <c:pt idx="2">
                  <c:v>7</c:v>
                </c:pt>
                <c:pt idx="3">
                  <c:v>4</c:v>
                </c:pt>
                <c:pt idx="4">
                  <c:v>7</c:v>
                </c:pt>
                <c:pt idx="5">
                  <c:v>2</c:v>
                </c:pt>
                <c:pt idx="6">
                  <c:v>9</c:v>
                </c:pt>
                <c:pt idx="7">
                  <c:v>13</c:v>
                </c:pt>
                <c:pt idx="8">
                  <c:v>19</c:v>
                </c:pt>
                <c:pt idx="9">
                  <c:v>5</c:v>
                </c:pt>
                <c:pt idx="10">
                  <c:v>25</c:v>
                </c:pt>
                <c:pt idx="11">
                  <c:v>10</c:v>
                </c:pt>
                <c:pt idx="12">
                  <c:v>4</c:v>
                </c:pt>
                <c:pt idx="13">
                  <c:v>29</c:v>
                </c:pt>
                <c:pt idx="14">
                  <c:v>9</c:v>
                </c:pt>
                <c:pt idx="15">
                  <c:v>13</c:v>
                </c:pt>
                <c:pt idx="16">
                  <c:v>3</c:v>
                </c:pt>
                <c:pt idx="17">
                  <c:v>3</c:v>
                </c:pt>
                <c:pt idx="18">
                  <c:v>8</c:v>
                </c:pt>
                <c:pt idx="19">
                  <c:v>12</c:v>
                </c:pt>
                <c:pt idx="20">
                  <c:v>5</c:v>
                </c:pt>
                <c:pt idx="21">
                  <c:v>2</c:v>
                </c:pt>
                <c:pt idx="22">
                  <c:v>12</c:v>
                </c:pt>
                <c:pt idx="23">
                  <c:v>15</c:v>
                </c:pt>
                <c:pt idx="24">
                  <c:v>5</c:v>
                </c:pt>
              </c:numCache>
            </c:numRef>
          </c:val>
        </c:ser>
        <c:ser>
          <c:idx val="4"/>
          <c:order val="4"/>
          <c:tx>
            <c:strRef>
              <c:f>'الرسم '!$K$29</c:f>
              <c:strCache>
                <c:ptCount val="1"/>
                <c:pt idx="0">
                  <c:v>غير موافق تماما</c:v>
                </c:pt>
              </c:strCache>
            </c:strRef>
          </c:tx>
          <c:invertIfNegative val="0"/>
          <c:val>
            <c:numRef>
              <c:f>'الرسم '!$K$30:$K$54</c:f>
              <c:numCache>
                <c:formatCode>General</c:formatCode>
                <c:ptCount val="25"/>
                <c:pt idx="1">
                  <c:v>1</c:v>
                </c:pt>
                <c:pt idx="2">
                  <c:v>1</c:v>
                </c:pt>
                <c:pt idx="3">
                  <c:v>0</c:v>
                </c:pt>
                <c:pt idx="4">
                  <c:v>1</c:v>
                </c:pt>
                <c:pt idx="5">
                  <c:v>0</c:v>
                </c:pt>
                <c:pt idx="6">
                  <c:v>1</c:v>
                </c:pt>
                <c:pt idx="7">
                  <c:v>0</c:v>
                </c:pt>
                <c:pt idx="8">
                  <c:v>2</c:v>
                </c:pt>
                <c:pt idx="9">
                  <c:v>0</c:v>
                </c:pt>
                <c:pt idx="10">
                  <c:v>7</c:v>
                </c:pt>
                <c:pt idx="11">
                  <c:v>2</c:v>
                </c:pt>
                <c:pt idx="12">
                  <c:v>0</c:v>
                </c:pt>
                <c:pt idx="13">
                  <c:v>6</c:v>
                </c:pt>
                <c:pt idx="14">
                  <c:v>5</c:v>
                </c:pt>
                <c:pt idx="15">
                  <c:v>3</c:v>
                </c:pt>
                <c:pt idx="16">
                  <c:v>1</c:v>
                </c:pt>
                <c:pt idx="17">
                  <c:v>0</c:v>
                </c:pt>
                <c:pt idx="18">
                  <c:v>1</c:v>
                </c:pt>
                <c:pt idx="19">
                  <c:v>5</c:v>
                </c:pt>
                <c:pt idx="20">
                  <c:v>0</c:v>
                </c:pt>
                <c:pt idx="21">
                  <c:v>0</c:v>
                </c:pt>
                <c:pt idx="22">
                  <c:v>1</c:v>
                </c:pt>
                <c:pt idx="23">
                  <c:v>0</c:v>
                </c:pt>
                <c:pt idx="24">
                  <c:v>0</c:v>
                </c:pt>
              </c:numCache>
            </c:numRef>
          </c:val>
        </c:ser>
        <c:dLbls>
          <c:showLegendKey val="0"/>
          <c:showVal val="0"/>
          <c:showCatName val="0"/>
          <c:showSerName val="0"/>
          <c:showPercent val="0"/>
          <c:showBubbleSize val="0"/>
        </c:dLbls>
        <c:gapWidth val="150"/>
        <c:shape val="cylinder"/>
        <c:axId val="319283200"/>
        <c:axId val="319284736"/>
        <c:axId val="0"/>
      </c:bar3DChart>
      <c:catAx>
        <c:axId val="319283200"/>
        <c:scaling>
          <c:orientation val="minMax"/>
        </c:scaling>
        <c:delete val="0"/>
        <c:axPos val="b"/>
        <c:majorTickMark val="out"/>
        <c:minorTickMark val="none"/>
        <c:tickLblPos val="nextTo"/>
        <c:crossAx val="319284736"/>
        <c:crosses val="autoZero"/>
        <c:auto val="1"/>
        <c:lblAlgn val="ctr"/>
        <c:lblOffset val="100"/>
        <c:noMultiLvlLbl val="0"/>
      </c:catAx>
      <c:valAx>
        <c:axId val="319284736"/>
        <c:scaling>
          <c:orientation val="minMax"/>
        </c:scaling>
        <c:delete val="0"/>
        <c:axPos val="l"/>
        <c:majorGridlines>
          <c:spPr>
            <a:ln w="3175"/>
          </c:spPr>
        </c:majorGridlines>
        <c:numFmt formatCode="General" sourceLinked="1"/>
        <c:majorTickMark val="out"/>
        <c:minorTickMark val="none"/>
        <c:tickLblPos val="nextTo"/>
        <c:crossAx val="319283200"/>
        <c:crosses val="autoZero"/>
        <c:crossBetween val="between"/>
      </c:valAx>
    </c:plotArea>
    <c:legend>
      <c:legendPos val="t"/>
      <c:layout>
        <c:manualLayout>
          <c:xMode val="edge"/>
          <c:yMode val="edge"/>
          <c:x val="0.16755593981597211"/>
          <c:y val="2.7777705684724683E-2"/>
          <c:w val="0.66238429033941504"/>
          <c:h val="8.3717191601049873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SA" sz="1100" b="1" i="0" u="none" strike="noStrike" baseline="0">
                <a:effectLst/>
              </a:rPr>
              <a:t>شكل (4)</a:t>
            </a:r>
            <a:r>
              <a:rPr lang="ar-SA" sz="1100" b="1" i="0" baseline="0">
                <a:effectLst/>
              </a:rPr>
              <a:t> يوضح استطلاع أراء اعضاء هيئة التدريس ببعض الجامعات العربية حول </a:t>
            </a:r>
            <a:r>
              <a:rPr lang="ar-EG" sz="1100" b="1" i="0" u="none" strike="noStrike" baseline="0">
                <a:effectLst/>
              </a:rPr>
              <a:t>مقترحات تطوير البحث العلمي الجامعي</a:t>
            </a:r>
            <a:endParaRPr lang="ar-SA" sz="1100"/>
          </a:p>
        </c:rich>
      </c:tx>
      <c:layout>
        <c:manualLayout>
          <c:xMode val="edge"/>
          <c:yMode val="edge"/>
          <c:x val="0.16254465639411569"/>
          <c:y val="0.80712541134043203"/>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9.1884430558877267E-2"/>
          <c:y val="5.6675563130054507E-2"/>
          <c:w val="0.8806619217907089"/>
          <c:h val="0.61499580869981241"/>
        </c:manualLayout>
      </c:layout>
      <c:bar3DChart>
        <c:barDir val="col"/>
        <c:grouping val="clustered"/>
        <c:varyColors val="0"/>
        <c:ser>
          <c:idx val="0"/>
          <c:order val="0"/>
          <c:spPr>
            <a:solidFill>
              <a:srgbClr val="216265"/>
            </a:solidFill>
          </c:spPr>
          <c:invertIfNegative val="0"/>
          <c:cat>
            <c:strRef>
              <c:f>'الرسم '!$F$115:$J$115</c:f>
              <c:strCache>
                <c:ptCount val="5"/>
                <c:pt idx="0">
                  <c:v>موافق جدا</c:v>
                </c:pt>
                <c:pt idx="1">
                  <c:v>موافق</c:v>
                </c:pt>
                <c:pt idx="2">
                  <c:v>محايد</c:v>
                </c:pt>
                <c:pt idx="3">
                  <c:v>غير موافق</c:v>
                </c:pt>
                <c:pt idx="4">
                  <c:v>غير موافق تماما</c:v>
                </c:pt>
              </c:strCache>
            </c:strRef>
          </c:cat>
          <c:val>
            <c:numRef>
              <c:f>'الرسم '!$F$116:$J$116</c:f>
              <c:numCache>
                <c:formatCode>General</c:formatCode>
                <c:ptCount val="5"/>
                <c:pt idx="0">
                  <c:v>1130</c:v>
                </c:pt>
                <c:pt idx="1">
                  <c:v>330</c:v>
                </c:pt>
                <c:pt idx="2">
                  <c:v>76</c:v>
                </c:pt>
                <c:pt idx="3">
                  <c:v>23</c:v>
                </c:pt>
                <c:pt idx="4">
                  <c:v>16</c:v>
                </c:pt>
              </c:numCache>
            </c:numRef>
          </c:val>
        </c:ser>
        <c:dLbls>
          <c:showLegendKey val="0"/>
          <c:showVal val="0"/>
          <c:showCatName val="0"/>
          <c:showSerName val="0"/>
          <c:showPercent val="0"/>
          <c:showBubbleSize val="0"/>
        </c:dLbls>
        <c:gapWidth val="150"/>
        <c:shape val="box"/>
        <c:axId val="319321984"/>
        <c:axId val="319323520"/>
        <c:axId val="0"/>
      </c:bar3DChart>
      <c:catAx>
        <c:axId val="319321984"/>
        <c:scaling>
          <c:orientation val="minMax"/>
        </c:scaling>
        <c:delete val="0"/>
        <c:axPos val="b"/>
        <c:majorTickMark val="out"/>
        <c:minorTickMark val="none"/>
        <c:tickLblPos val="nextTo"/>
        <c:crossAx val="319323520"/>
        <c:crosses val="autoZero"/>
        <c:auto val="1"/>
        <c:lblAlgn val="ctr"/>
        <c:lblOffset val="100"/>
        <c:noMultiLvlLbl val="0"/>
      </c:catAx>
      <c:valAx>
        <c:axId val="319323520"/>
        <c:scaling>
          <c:orientation val="minMax"/>
        </c:scaling>
        <c:delete val="0"/>
        <c:axPos val="l"/>
        <c:majorGridlines/>
        <c:numFmt formatCode="General" sourceLinked="1"/>
        <c:majorTickMark val="out"/>
        <c:minorTickMark val="none"/>
        <c:tickLblPos val="nextTo"/>
        <c:crossAx val="31932198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000" b="1" i="0" baseline="0">
                <a:effectLst/>
              </a:rPr>
              <a:t>شكل (5) يوضح مقارنة تفصيلية بين اجابات عضاء هيئة التدريس ببعض الجامعات العربية حول </a:t>
            </a:r>
            <a:r>
              <a:rPr lang="ar-EG" sz="1000" b="1" i="0" baseline="0">
                <a:effectLst/>
              </a:rPr>
              <a:t>مقترحات تطوير البحث العلمي الجامعي</a:t>
            </a:r>
            <a:endParaRPr lang="ar-SA" sz="1000">
              <a:effectLst/>
            </a:endParaRPr>
          </a:p>
        </c:rich>
      </c:tx>
      <c:layout>
        <c:manualLayout>
          <c:xMode val="edge"/>
          <c:yMode val="edge"/>
          <c:x val="0.12887993196582209"/>
          <c:y val="0.86869372097718556"/>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6.3340543831515217E-2"/>
          <c:y val="0.17184582696393719"/>
          <c:w val="0.91016300910115977"/>
          <c:h val="0.59835366733004525"/>
        </c:manualLayout>
      </c:layout>
      <c:bar3DChart>
        <c:barDir val="col"/>
        <c:grouping val="clustered"/>
        <c:varyColors val="0"/>
        <c:ser>
          <c:idx val="0"/>
          <c:order val="0"/>
          <c:tx>
            <c:strRef>
              <c:f>'الرسم '!$F$97</c:f>
              <c:strCache>
                <c:ptCount val="1"/>
                <c:pt idx="0">
                  <c:v>موافق جدا</c:v>
                </c:pt>
              </c:strCache>
            </c:strRef>
          </c:tx>
          <c:invertIfNegative val="0"/>
          <c:val>
            <c:numRef>
              <c:f>'الرسم '!$F$98:$F$112</c:f>
              <c:numCache>
                <c:formatCode>General</c:formatCode>
                <c:ptCount val="15"/>
                <c:pt idx="0">
                  <c:v>85</c:v>
                </c:pt>
                <c:pt idx="1">
                  <c:v>78</c:v>
                </c:pt>
                <c:pt idx="2">
                  <c:v>75</c:v>
                </c:pt>
                <c:pt idx="3">
                  <c:v>61</c:v>
                </c:pt>
                <c:pt idx="4">
                  <c:v>76</c:v>
                </c:pt>
                <c:pt idx="5">
                  <c:v>72</c:v>
                </c:pt>
                <c:pt idx="6">
                  <c:v>71</c:v>
                </c:pt>
                <c:pt idx="7">
                  <c:v>75</c:v>
                </c:pt>
                <c:pt idx="8">
                  <c:v>74</c:v>
                </c:pt>
                <c:pt idx="9">
                  <c:v>78</c:v>
                </c:pt>
                <c:pt idx="10">
                  <c:v>80</c:v>
                </c:pt>
                <c:pt idx="11">
                  <c:v>80</c:v>
                </c:pt>
                <c:pt idx="12">
                  <c:v>79</c:v>
                </c:pt>
                <c:pt idx="13">
                  <c:v>76</c:v>
                </c:pt>
                <c:pt idx="14">
                  <c:v>70</c:v>
                </c:pt>
              </c:numCache>
            </c:numRef>
          </c:val>
        </c:ser>
        <c:ser>
          <c:idx val="1"/>
          <c:order val="1"/>
          <c:tx>
            <c:strRef>
              <c:f>'الرسم '!$G$97</c:f>
              <c:strCache>
                <c:ptCount val="1"/>
                <c:pt idx="0">
                  <c:v>موافق</c:v>
                </c:pt>
              </c:strCache>
            </c:strRef>
          </c:tx>
          <c:invertIfNegative val="0"/>
          <c:val>
            <c:numRef>
              <c:f>'الرسم '!$G$98:$G$112</c:f>
              <c:numCache>
                <c:formatCode>General</c:formatCode>
                <c:ptCount val="15"/>
                <c:pt idx="0">
                  <c:v>14</c:v>
                </c:pt>
                <c:pt idx="1">
                  <c:v>22</c:v>
                </c:pt>
                <c:pt idx="2">
                  <c:v>24</c:v>
                </c:pt>
                <c:pt idx="3">
                  <c:v>29</c:v>
                </c:pt>
                <c:pt idx="4">
                  <c:v>20</c:v>
                </c:pt>
                <c:pt idx="5">
                  <c:v>28</c:v>
                </c:pt>
                <c:pt idx="6">
                  <c:v>27</c:v>
                </c:pt>
                <c:pt idx="7">
                  <c:v>22</c:v>
                </c:pt>
                <c:pt idx="8">
                  <c:v>27</c:v>
                </c:pt>
                <c:pt idx="9">
                  <c:v>19</c:v>
                </c:pt>
                <c:pt idx="10">
                  <c:v>18</c:v>
                </c:pt>
                <c:pt idx="11">
                  <c:v>17</c:v>
                </c:pt>
                <c:pt idx="12">
                  <c:v>16</c:v>
                </c:pt>
                <c:pt idx="13">
                  <c:v>22</c:v>
                </c:pt>
                <c:pt idx="14">
                  <c:v>25</c:v>
                </c:pt>
              </c:numCache>
            </c:numRef>
          </c:val>
        </c:ser>
        <c:ser>
          <c:idx val="2"/>
          <c:order val="2"/>
          <c:tx>
            <c:strRef>
              <c:f>'الرسم '!$H$97</c:f>
              <c:strCache>
                <c:ptCount val="1"/>
                <c:pt idx="0">
                  <c:v>محايد</c:v>
                </c:pt>
              </c:strCache>
            </c:strRef>
          </c:tx>
          <c:invertIfNegative val="0"/>
          <c:val>
            <c:numRef>
              <c:f>'الرسم '!$H$98:$H$112</c:f>
              <c:numCache>
                <c:formatCode>General</c:formatCode>
                <c:ptCount val="15"/>
                <c:pt idx="0">
                  <c:v>2</c:v>
                </c:pt>
                <c:pt idx="1">
                  <c:v>2</c:v>
                </c:pt>
                <c:pt idx="2">
                  <c:v>4</c:v>
                </c:pt>
                <c:pt idx="3">
                  <c:v>11</c:v>
                </c:pt>
                <c:pt idx="4">
                  <c:v>7</c:v>
                </c:pt>
                <c:pt idx="5">
                  <c:v>3</c:v>
                </c:pt>
                <c:pt idx="6">
                  <c:v>5</c:v>
                </c:pt>
                <c:pt idx="7">
                  <c:v>7</c:v>
                </c:pt>
                <c:pt idx="8">
                  <c:v>4</c:v>
                </c:pt>
                <c:pt idx="9">
                  <c:v>6</c:v>
                </c:pt>
                <c:pt idx="10">
                  <c:v>3</c:v>
                </c:pt>
                <c:pt idx="11">
                  <c:v>5</c:v>
                </c:pt>
                <c:pt idx="12">
                  <c:v>6</c:v>
                </c:pt>
                <c:pt idx="13">
                  <c:v>4</c:v>
                </c:pt>
                <c:pt idx="14">
                  <c:v>7</c:v>
                </c:pt>
              </c:numCache>
            </c:numRef>
          </c:val>
        </c:ser>
        <c:ser>
          <c:idx val="3"/>
          <c:order val="3"/>
          <c:tx>
            <c:strRef>
              <c:f>'الرسم '!$I$97</c:f>
              <c:strCache>
                <c:ptCount val="1"/>
                <c:pt idx="0">
                  <c:v>غير موافق</c:v>
                </c:pt>
              </c:strCache>
            </c:strRef>
          </c:tx>
          <c:invertIfNegative val="0"/>
          <c:val>
            <c:numRef>
              <c:f>'الرسم '!$I$98:$I$112</c:f>
              <c:numCache>
                <c:formatCode>General</c:formatCode>
                <c:ptCount val="15"/>
                <c:pt idx="0">
                  <c:v>4</c:v>
                </c:pt>
                <c:pt idx="1">
                  <c:v>2</c:v>
                </c:pt>
                <c:pt idx="2">
                  <c:v>1</c:v>
                </c:pt>
                <c:pt idx="3">
                  <c:v>4</c:v>
                </c:pt>
                <c:pt idx="4">
                  <c:v>1</c:v>
                </c:pt>
                <c:pt idx="5">
                  <c:v>1</c:v>
                </c:pt>
                <c:pt idx="6">
                  <c:v>0</c:v>
                </c:pt>
                <c:pt idx="7">
                  <c:v>0</c:v>
                </c:pt>
                <c:pt idx="8">
                  <c:v>0</c:v>
                </c:pt>
                <c:pt idx="9">
                  <c:v>1</c:v>
                </c:pt>
                <c:pt idx="10">
                  <c:v>2</c:v>
                </c:pt>
                <c:pt idx="11">
                  <c:v>1</c:v>
                </c:pt>
                <c:pt idx="12">
                  <c:v>3</c:v>
                </c:pt>
                <c:pt idx="13">
                  <c:v>1</c:v>
                </c:pt>
                <c:pt idx="14">
                  <c:v>2</c:v>
                </c:pt>
              </c:numCache>
            </c:numRef>
          </c:val>
        </c:ser>
        <c:ser>
          <c:idx val="4"/>
          <c:order val="4"/>
          <c:tx>
            <c:strRef>
              <c:f>'الرسم '!$J$97</c:f>
              <c:strCache>
                <c:ptCount val="1"/>
                <c:pt idx="0">
                  <c:v>غير موافق تماما</c:v>
                </c:pt>
              </c:strCache>
            </c:strRef>
          </c:tx>
          <c:invertIfNegative val="0"/>
          <c:val>
            <c:numRef>
              <c:f>'الرسم '!$J$98:$J$112</c:f>
              <c:numCache>
                <c:formatCode>General</c:formatCode>
                <c:ptCount val="15"/>
                <c:pt idx="0">
                  <c:v>0</c:v>
                </c:pt>
                <c:pt idx="1">
                  <c:v>1</c:v>
                </c:pt>
                <c:pt idx="2">
                  <c:v>1</c:v>
                </c:pt>
                <c:pt idx="3">
                  <c:v>0</c:v>
                </c:pt>
                <c:pt idx="4">
                  <c:v>1</c:v>
                </c:pt>
                <c:pt idx="5">
                  <c:v>1</c:v>
                </c:pt>
                <c:pt idx="6">
                  <c:v>2</c:v>
                </c:pt>
                <c:pt idx="7">
                  <c:v>1</c:v>
                </c:pt>
                <c:pt idx="8">
                  <c:v>0</c:v>
                </c:pt>
                <c:pt idx="9">
                  <c:v>1</c:v>
                </c:pt>
                <c:pt idx="10">
                  <c:v>2</c:v>
                </c:pt>
                <c:pt idx="11">
                  <c:v>2</c:v>
                </c:pt>
                <c:pt idx="12">
                  <c:v>1</c:v>
                </c:pt>
                <c:pt idx="13">
                  <c:v>2</c:v>
                </c:pt>
                <c:pt idx="14">
                  <c:v>1</c:v>
                </c:pt>
              </c:numCache>
            </c:numRef>
          </c:val>
        </c:ser>
        <c:dLbls>
          <c:showLegendKey val="0"/>
          <c:showVal val="0"/>
          <c:showCatName val="0"/>
          <c:showSerName val="0"/>
          <c:showPercent val="0"/>
          <c:showBubbleSize val="0"/>
        </c:dLbls>
        <c:gapWidth val="150"/>
        <c:shape val="cylinder"/>
        <c:axId val="319343232"/>
        <c:axId val="319345024"/>
        <c:axId val="0"/>
      </c:bar3DChart>
      <c:catAx>
        <c:axId val="319343232"/>
        <c:scaling>
          <c:orientation val="minMax"/>
        </c:scaling>
        <c:delete val="0"/>
        <c:axPos val="b"/>
        <c:majorTickMark val="out"/>
        <c:minorTickMark val="none"/>
        <c:tickLblPos val="nextTo"/>
        <c:crossAx val="319345024"/>
        <c:crosses val="autoZero"/>
        <c:auto val="1"/>
        <c:lblAlgn val="ctr"/>
        <c:lblOffset val="100"/>
        <c:noMultiLvlLbl val="0"/>
      </c:catAx>
      <c:valAx>
        <c:axId val="319345024"/>
        <c:scaling>
          <c:orientation val="minMax"/>
        </c:scaling>
        <c:delete val="0"/>
        <c:axPos val="l"/>
        <c:majorGridlines/>
        <c:numFmt formatCode="General" sourceLinked="1"/>
        <c:majorTickMark val="out"/>
        <c:minorTickMark val="none"/>
        <c:tickLblPos val="nextTo"/>
        <c:crossAx val="319343232"/>
        <c:crosses val="autoZero"/>
        <c:crossBetween val="between"/>
      </c:valAx>
    </c:plotArea>
    <c:legend>
      <c:legendPos val="t"/>
      <c:layout>
        <c:manualLayout>
          <c:xMode val="edge"/>
          <c:yMode val="edge"/>
          <c:x val="0.18758634188084763"/>
          <c:y val="5.2985825841743189E-2"/>
          <c:w val="0.6055580463994914"/>
          <c:h val="0.1068434760034502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050" b="1" i="0" baseline="0">
                <a:effectLst/>
              </a:rPr>
              <a:t>شكل (6) يوضح استطلاع أراء اعضاء هيئة التدريس ببعض الجامعات العربية  حول </a:t>
            </a:r>
            <a:r>
              <a:rPr lang="ar-SA" sz="1050" b="1" i="0" u="none" strike="noStrike" baseline="0">
                <a:effectLst/>
              </a:rPr>
              <a:t>علاقة البحث العلمي الجامعي  بخدمة المجتمع</a:t>
            </a:r>
            <a:endParaRPr lang="ar-SA" sz="1050">
              <a:effectLst/>
            </a:endParaRPr>
          </a:p>
        </c:rich>
      </c:tx>
      <c:layout>
        <c:manualLayout>
          <c:xMode val="edge"/>
          <c:yMode val="edge"/>
          <c:x val="0.13711241273312588"/>
          <c:y val="0.81666666666666665"/>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7.6611139573472403E-2"/>
          <c:y val="6.168066491688539E-2"/>
          <c:w val="0.89668309412205505"/>
          <c:h val="0.63639370078740154"/>
        </c:manualLayout>
      </c:layout>
      <c:bar3DChart>
        <c:barDir val="col"/>
        <c:grouping val="clustered"/>
        <c:varyColors val="0"/>
        <c:ser>
          <c:idx val="0"/>
          <c:order val="0"/>
          <c:spPr>
            <a:solidFill>
              <a:srgbClr val="216265"/>
            </a:solidFill>
          </c:spPr>
          <c:invertIfNegative val="0"/>
          <c:cat>
            <c:strRef>
              <c:f>'الرسم '!$F$173:$J$173</c:f>
              <c:strCache>
                <c:ptCount val="5"/>
                <c:pt idx="0">
                  <c:v>موافق جدا</c:v>
                </c:pt>
                <c:pt idx="1">
                  <c:v>موافق</c:v>
                </c:pt>
                <c:pt idx="2">
                  <c:v>محايد</c:v>
                </c:pt>
                <c:pt idx="3">
                  <c:v>غير موافق</c:v>
                </c:pt>
                <c:pt idx="4">
                  <c:v>غير موافق تماما</c:v>
                </c:pt>
              </c:strCache>
            </c:strRef>
          </c:cat>
          <c:val>
            <c:numRef>
              <c:f>'الرسم '!$F$174:$J$174</c:f>
              <c:numCache>
                <c:formatCode>General</c:formatCode>
                <c:ptCount val="5"/>
                <c:pt idx="0">
                  <c:v>434</c:v>
                </c:pt>
                <c:pt idx="1">
                  <c:v>362</c:v>
                </c:pt>
                <c:pt idx="2">
                  <c:v>429</c:v>
                </c:pt>
                <c:pt idx="3">
                  <c:v>311</c:v>
                </c:pt>
                <c:pt idx="4">
                  <c:v>39</c:v>
                </c:pt>
              </c:numCache>
            </c:numRef>
          </c:val>
        </c:ser>
        <c:dLbls>
          <c:showLegendKey val="0"/>
          <c:showVal val="0"/>
          <c:showCatName val="0"/>
          <c:showSerName val="0"/>
          <c:showPercent val="0"/>
          <c:showBubbleSize val="0"/>
        </c:dLbls>
        <c:gapWidth val="150"/>
        <c:shape val="box"/>
        <c:axId val="319361792"/>
        <c:axId val="319363328"/>
        <c:axId val="0"/>
      </c:bar3DChart>
      <c:catAx>
        <c:axId val="319361792"/>
        <c:scaling>
          <c:orientation val="minMax"/>
        </c:scaling>
        <c:delete val="0"/>
        <c:axPos val="b"/>
        <c:majorTickMark val="out"/>
        <c:minorTickMark val="none"/>
        <c:tickLblPos val="nextTo"/>
        <c:crossAx val="319363328"/>
        <c:crosses val="autoZero"/>
        <c:auto val="1"/>
        <c:lblAlgn val="ctr"/>
        <c:lblOffset val="100"/>
        <c:noMultiLvlLbl val="0"/>
      </c:catAx>
      <c:valAx>
        <c:axId val="319363328"/>
        <c:scaling>
          <c:orientation val="minMax"/>
        </c:scaling>
        <c:delete val="0"/>
        <c:axPos val="l"/>
        <c:majorGridlines/>
        <c:numFmt formatCode="General" sourceLinked="1"/>
        <c:majorTickMark val="out"/>
        <c:minorTickMark val="none"/>
        <c:tickLblPos val="nextTo"/>
        <c:crossAx val="3193617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nSpc>
                <a:spcPts val="1200"/>
              </a:lnSpc>
              <a:defRPr sz="1000">
                <a:latin typeface="Simplified Arabic" panose="02020603050405020304" pitchFamily="18" charset="-78"/>
                <a:cs typeface="Simplified Arabic" panose="02020603050405020304" pitchFamily="18" charset="-78"/>
              </a:defRPr>
            </a:pPr>
            <a:r>
              <a:rPr lang="ar-SA" sz="1000" b="1" i="0" baseline="0">
                <a:effectLst/>
                <a:latin typeface="Simplified Arabic" panose="02020603050405020304" pitchFamily="18" charset="-78"/>
                <a:cs typeface="Simplified Arabic" panose="02020603050405020304" pitchFamily="18" charset="-78"/>
              </a:rPr>
              <a:t>شكل (7) يوضح  مقارنة تفصيلية لاجابات اعضاء هيئة التدريس ببعض الجامعات العربية  حول علاقة البحث العلمي الجامعي  بخدمة المجتمع</a:t>
            </a:r>
            <a:endParaRPr lang="ar-SA" sz="1000">
              <a:effectLst/>
              <a:latin typeface="Simplified Arabic" panose="02020603050405020304" pitchFamily="18" charset="-78"/>
              <a:cs typeface="Simplified Arabic" panose="02020603050405020304" pitchFamily="18" charset="-78"/>
            </a:endParaRPr>
          </a:p>
        </c:rich>
      </c:tx>
      <c:layout>
        <c:manualLayout>
          <c:xMode val="edge"/>
          <c:yMode val="edge"/>
          <c:x val="0.14291501569231679"/>
          <c:y val="0.84609100333046605"/>
        </c:manualLayout>
      </c:layout>
      <c:overlay val="1"/>
    </c:title>
    <c:autoTitleDeleted val="0"/>
    <c:view3D>
      <c:rotX val="15"/>
      <c:rotY val="340"/>
      <c:rAngAx val="1"/>
    </c:view3D>
    <c:floor>
      <c:thickness val="0"/>
    </c:floor>
    <c:sideWall>
      <c:thickness val="0"/>
    </c:sideWall>
    <c:backWall>
      <c:thickness val="0"/>
    </c:backWall>
    <c:plotArea>
      <c:layout>
        <c:manualLayout>
          <c:layoutTarget val="inner"/>
          <c:xMode val="edge"/>
          <c:yMode val="edge"/>
          <c:x val="6.3337672712210427E-2"/>
          <c:y val="0.19700977035844047"/>
          <c:w val="0.91016708125942125"/>
          <c:h val="0.49504648426254094"/>
        </c:manualLayout>
      </c:layout>
      <c:bar3DChart>
        <c:barDir val="col"/>
        <c:grouping val="clustered"/>
        <c:varyColors val="0"/>
        <c:ser>
          <c:idx val="0"/>
          <c:order val="0"/>
          <c:tx>
            <c:strRef>
              <c:f>'الرسم '!$F$155</c:f>
              <c:strCache>
                <c:ptCount val="1"/>
                <c:pt idx="0">
                  <c:v>موافق جدا</c:v>
                </c:pt>
              </c:strCache>
            </c:strRef>
          </c:tx>
          <c:invertIfNegative val="0"/>
          <c:val>
            <c:numRef>
              <c:f>'الرسم '!$F$156:$F$170</c:f>
              <c:numCache>
                <c:formatCode>General</c:formatCode>
                <c:ptCount val="15"/>
                <c:pt idx="0">
                  <c:v>40</c:v>
                </c:pt>
                <c:pt idx="1">
                  <c:v>20</c:v>
                </c:pt>
                <c:pt idx="2">
                  <c:v>40</c:v>
                </c:pt>
                <c:pt idx="3">
                  <c:v>18</c:v>
                </c:pt>
                <c:pt idx="4">
                  <c:v>20</c:v>
                </c:pt>
                <c:pt idx="5">
                  <c:v>29</c:v>
                </c:pt>
                <c:pt idx="6">
                  <c:v>30</c:v>
                </c:pt>
                <c:pt idx="7">
                  <c:v>30</c:v>
                </c:pt>
                <c:pt idx="8">
                  <c:v>13</c:v>
                </c:pt>
                <c:pt idx="9">
                  <c:v>40</c:v>
                </c:pt>
                <c:pt idx="10">
                  <c:v>13</c:v>
                </c:pt>
                <c:pt idx="11">
                  <c:v>30</c:v>
                </c:pt>
                <c:pt idx="12">
                  <c:v>31</c:v>
                </c:pt>
                <c:pt idx="13">
                  <c:v>40</c:v>
                </c:pt>
                <c:pt idx="14">
                  <c:v>40</c:v>
                </c:pt>
              </c:numCache>
            </c:numRef>
          </c:val>
        </c:ser>
        <c:ser>
          <c:idx val="1"/>
          <c:order val="1"/>
          <c:tx>
            <c:strRef>
              <c:f>'الرسم '!$G$155</c:f>
              <c:strCache>
                <c:ptCount val="1"/>
                <c:pt idx="0">
                  <c:v>موافق</c:v>
                </c:pt>
              </c:strCache>
            </c:strRef>
          </c:tx>
          <c:invertIfNegative val="0"/>
          <c:val>
            <c:numRef>
              <c:f>'الرسم '!$G$156:$G$170</c:f>
              <c:numCache>
                <c:formatCode>General</c:formatCode>
                <c:ptCount val="15"/>
                <c:pt idx="0">
                  <c:v>18</c:v>
                </c:pt>
                <c:pt idx="1">
                  <c:v>30</c:v>
                </c:pt>
                <c:pt idx="2">
                  <c:v>16</c:v>
                </c:pt>
                <c:pt idx="3">
                  <c:v>26</c:v>
                </c:pt>
                <c:pt idx="4">
                  <c:v>31</c:v>
                </c:pt>
                <c:pt idx="5">
                  <c:v>25</c:v>
                </c:pt>
                <c:pt idx="6">
                  <c:v>20</c:v>
                </c:pt>
                <c:pt idx="7">
                  <c:v>18</c:v>
                </c:pt>
                <c:pt idx="8">
                  <c:v>30</c:v>
                </c:pt>
                <c:pt idx="9">
                  <c:v>18</c:v>
                </c:pt>
                <c:pt idx="10">
                  <c:v>30</c:v>
                </c:pt>
                <c:pt idx="11">
                  <c:v>33</c:v>
                </c:pt>
                <c:pt idx="12">
                  <c:v>30</c:v>
                </c:pt>
                <c:pt idx="13">
                  <c:v>19</c:v>
                </c:pt>
                <c:pt idx="14">
                  <c:v>18</c:v>
                </c:pt>
              </c:numCache>
            </c:numRef>
          </c:val>
        </c:ser>
        <c:ser>
          <c:idx val="2"/>
          <c:order val="2"/>
          <c:tx>
            <c:strRef>
              <c:f>'الرسم '!$H$155</c:f>
              <c:strCache>
                <c:ptCount val="1"/>
                <c:pt idx="0">
                  <c:v>محايد</c:v>
                </c:pt>
              </c:strCache>
            </c:strRef>
          </c:tx>
          <c:invertIfNegative val="0"/>
          <c:val>
            <c:numRef>
              <c:f>'الرسم '!$H$156:$H$170</c:f>
              <c:numCache>
                <c:formatCode>General</c:formatCode>
                <c:ptCount val="15"/>
                <c:pt idx="0">
                  <c:v>27</c:v>
                </c:pt>
                <c:pt idx="1">
                  <c:v>32</c:v>
                </c:pt>
                <c:pt idx="2">
                  <c:v>25</c:v>
                </c:pt>
                <c:pt idx="3">
                  <c:v>31</c:v>
                </c:pt>
                <c:pt idx="4">
                  <c:v>27</c:v>
                </c:pt>
                <c:pt idx="5">
                  <c:v>20</c:v>
                </c:pt>
                <c:pt idx="6">
                  <c:v>23</c:v>
                </c:pt>
                <c:pt idx="7">
                  <c:v>34</c:v>
                </c:pt>
                <c:pt idx="8">
                  <c:v>34</c:v>
                </c:pt>
                <c:pt idx="9">
                  <c:v>25</c:v>
                </c:pt>
                <c:pt idx="10">
                  <c:v>31</c:v>
                </c:pt>
                <c:pt idx="11">
                  <c:v>24</c:v>
                </c:pt>
                <c:pt idx="12">
                  <c:v>29</c:v>
                </c:pt>
                <c:pt idx="13">
                  <c:v>37</c:v>
                </c:pt>
                <c:pt idx="14">
                  <c:v>30</c:v>
                </c:pt>
              </c:numCache>
            </c:numRef>
          </c:val>
        </c:ser>
        <c:ser>
          <c:idx val="3"/>
          <c:order val="3"/>
          <c:tx>
            <c:strRef>
              <c:f>'الرسم '!$I$155</c:f>
              <c:strCache>
                <c:ptCount val="1"/>
                <c:pt idx="0">
                  <c:v>غير موافق</c:v>
                </c:pt>
              </c:strCache>
            </c:strRef>
          </c:tx>
          <c:invertIfNegative val="0"/>
          <c:val>
            <c:numRef>
              <c:f>'الرسم '!$I$156:$I$170</c:f>
              <c:numCache>
                <c:formatCode>General</c:formatCode>
                <c:ptCount val="15"/>
                <c:pt idx="0">
                  <c:v>17</c:v>
                </c:pt>
                <c:pt idx="1">
                  <c:v>22</c:v>
                </c:pt>
                <c:pt idx="2">
                  <c:v>21</c:v>
                </c:pt>
                <c:pt idx="3">
                  <c:v>27</c:v>
                </c:pt>
                <c:pt idx="4">
                  <c:v>22</c:v>
                </c:pt>
                <c:pt idx="5">
                  <c:v>25</c:v>
                </c:pt>
                <c:pt idx="6">
                  <c:v>29</c:v>
                </c:pt>
                <c:pt idx="7">
                  <c:v>23</c:v>
                </c:pt>
                <c:pt idx="8">
                  <c:v>27</c:v>
                </c:pt>
                <c:pt idx="9">
                  <c:v>20</c:v>
                </c:pt>
                <c:pt idx="10">
                  <c:v>23</c:v>
                </c:pt>
                <c:pt idx="11">
                  <c:v>16</c:v>
                </c:pt>
                <c:pt idx="12">
                  <c:v>13</c:v>
                </c:pt>
                <c:pt idx="13">
                  <c:v>9</c:v>
                </c:pt>
                <c:pt idx="14">
                  <c:v>17</c:v>
                </c:pt>
              </c:numCache>
            </c:numRef>
          </c:val>
        </c:ser>
        <c:ser>
          <c:idx val="4"/>
          <c:order val="4"/>
          <c:tx>
            <c:strRef>
              <c:f>'الرسم '!$J$155</c:f>
              <c:strCache>
                <c:ptCount val="1"/>
                <c:pt idx="0">
                  <c:v>غير موافق تماما</c:v>
                </c:pt>
              </c:strCache>
            </c:strRef>
          </c:tx>
          <c:invertIfNegative val="0"/>
          <c:val>
            <c:numRef>
              <c:f>'الرسم '!$J$156:$J$170</c:f>
              <c:numCache>
                <c:formatCode>General</c:formatCode>
                <c:ptCount val="15"/>
                <c:pt idx="0">
                  <c:v>3</c:v>
                </c:pt>
                <c:pt idx="1">
                  <c:v>1</c:v>
                </c:pt>
                <c:pt idx="2">
                  <c:v>3</c:v>
                </c:pt>
                <c:pt idx="3">
                  <c:v>3</c:v>
                </c:pt>
                <c:pt idx="4">
                  <c:v>5</c:v>
                </c:pt>
                <c:pt idx="5">
                  <c:v>6</c:v>
                </c:pt>
                <c:pt idx="6">
                  <c:v>3</c:v>
                </c:pt>
                <c:pt idx="7">
                  <c:v>0</c:v>
                </c:pt>
                <c:pt idx="8">
                  <c:v>1</c:v>
                </c:pt>
                <c:pt idx="9">
                  <c:v>2</c:v>
                </c:pt>
                <c:pt idx="10">
                  <c:v>8</c:v>
                </c:pt>
                <c:pt idx="11">
                  <c:v>2</c:v>
                </c:pt>
                <c:pt idx="12">
                  <c:v>2</c:v>
                </c:pt>
                <c:pt idx="13">
                  <c:v>0</c:v>
                </c:pt>
                <c:pt idx="14">
                  <c:v>0</c:v>
                </c:pt>
              </c:numCache>
            </c:numRef>
          </c:val>
        </c:ser>
        <c:dLbls>
          <c:showLegendKey val="0"/>
          <c:showVal val="0"/>
          <c:showCatName val="0"/>
          <c:showSerName val="0"/>
          <c:showPercent val="0"/>
          <c:showBubbleSize val="0"/>
        </c:dLbls>
        <c:gapWidth val="150"/>
        <c:shape val="cylinder"/>
        <c:axId val="319407616"/>
        <c:axId val="319409152"/>
        <c:axId val="0"/>
      </c:bar3DChart>
      <c:catAx>
        <c:axId val="319407616"/>
        <c:scaling>
          <c:orientation val="minMax"/>
        </c:scaling>
        <c:delete val="0"/>
        <c:axPos val="b"/>
        <c:majorTickMark val="out"/>
        <c:minorTickMark val="none"/>
        <c:tickLblPos val="nextTo"/>
        <c:crossAx val="319409152"/>
        <c:crosses val="autoZero"/>
        <c:auto val="1"/>
        <c:lblAlgn val="ctr"/>
        <c:lblOffset val="100"/>
        <c:noMultiLvlLbl val="0"/>
      </c:catAx>
      <c:valAx>
        <c:axId val="319409152"/>
        <c:scaling>
          <c:orientation val="minMax"/>
        </c:scaling>
        <c:delete val="0"/>
        <c:axPos val="l"/>
        <c:majorGridlines/>
        <c:numFmt formatCode="General" sourceLinked="1"/>
        <c:majorTickMark val="out"/>
        <c:minorTickMark val="none"/>
        <c:tickLblPos val="nextTo"/>
        <c:crossAx val="319407616"/>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CA6F-C4F5-48FE-8E85-9B12E789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11212</Words>
  <Characters>63911</Characters>
  <Application>Microsoft Office Word</Application>
  <DocSecurity>0</DocSecurity>
  <Lines>532</Lines>
  <Paragraphs>149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2016-04-03T04:04:00Z</dcterms:created>
  <dcterms:modified xsi:type="dcterms:W3CDTF">2016-04-03T04:04:00Z</dcterms:modified>
</cp:coreProperties>
</file>